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2CA" w:rsidRPr="00CC3539" w:rsidRDefault="000D62CA" w:rsidP="006957C1">
      <w:pPr>
        <w:ind w:firstLine="284"/>
        <w:jc w:val="center"/>
        <w:rPr>
          <w:rFonts w:cs="QuranTaha" w:hint="cs"/>
          <w:sz w:val="22"/>
          <w:szCs w:val="22"/>
          <w:rtl/>
          <w:lang w:bidi="fa-IR"/>
        </w:rPr>
      </w:pPr>
    </w:p>
    <w:p w:rsidR="00062460" w:rsidRPr="00CA6F84" w:rsidRDefault="00D77625" w:rsidP="006957C1">
      <w:pPr>
        <w:ind w:firstLine="284"/>
        <w:jc w:val="center"/>
        <w:rPr>
          <w:rFonts w:cs="QuranTaha" w:hint="cs"/>
          <w:sz w:val="22"/>
          <w:szCs w:val="22"/>
          <w:rtl/>
          <w:lang w:bidi="fa-IR"/>
        </w:rPr>
      </w:pPr>
      <w:r w:rsidRPr="00CA6F84">
        <w:rPr>
          <w:rFonts w:cs="QuranTaha" w:hint="cs"/>
          <w:sz w:val="22"/>
          <w:szCs w:val="22"/>
          <w:rtl/>
          <w:lang w:bidi="fa-IR"/>
        </w:rPr>
        <w:t>بسمه تعالی</w:t>
      </w:r>
    </w:p>
    <w:p w:rsidR="000D62CA" w:rsidRPr="00CC3539" w:rsidRDefault="000D62CA" w:rsidP="0098245E">
      <w:pPr>
        <w:pStyle w:val="Heading1"/>
        <w:spacing w:before="0" w:after="0"/>
        <w:jc w:val="center"/>
        <w:rPr>
          <w:rFonts w:cs="QuranTaha" w:hint="cs"/>
          <w:sz w:val="22"/>
          <w:szCs w:val="22"/>
          <w:rtl/>
          <w:lang w:bidi="fa-IR"/>
        </w:rPr>
      </w:pPr>
    </w:p>
    <w:p w:rsidR="00D77625" w:rsidRPr="00F41804" w:rsidRDefault="00D77625" w:rsidP="0098245E">
      <w:pPr>
        <w:pStyle w:val="Heading1"/>
        <w:spacing w:before="0" w:after="0"/>
        <w:jc w:val="center"/>
        <w:rPr>
          <w:rFonts w:cs="QuranTaha" w:hint="cs"/>
          <w:sz w:val="28"/>
          <w:szCs w:val="28"/>
          <w:rtl/>
          <w:lang w:bidi="fa-IR"/>
        </w:rPr>
      </w:pPr>
      <w:r w:rsidRPr="00F41804">
        <w:rPr>
          <w:rFonts w:cs="QuranTaha" w:hint="cs"/>
          <w:sz w:val="28"/>
          <w:szCs w:val="28"/>
          <w:rtl/>
          <w:lang w:bidi="fa-IR"/>
        </w:rPr>
        <w:t>کیفی</w:t>
      </w:r>
      <w:r w:rsidR="00CC3539" w:rsidRPr="00F41804">
        <w:rPr>
          <w:rFonts w:cs="QuranTaha" w:hint="cs"/>
          <w:sz w:val="28"/>
          <w:szCs w:val="28"/>
          <w:rtl/>
          <w:lang w:bidi="fa-IR"/>
        </w:rPr>
        <w:t>ة</w:t>
      </w:r>
      <w:r w:rsidRPr="00F41804">
        <w:rPr>
          <w:rFonts w:cs="QuranTaha" w:hint="cs"/>
          <w:sz w:val="28"/>
          <w:szCs w:val="28"/>
          <w:rtl/>
          <w:lang w:bidi="fa-IR"/>
        </w:rPr>
        <w:t xml:space="preserve"> الانتظار و </w:t>
      </w:r>
      <w:r w:rsidR="00E347EF" w:rsidRPr="00F41804">
        <w:rPr>
          <w:rFonts w:cs="QuranTaha" w:hint="cs"/>
          <w:sz w:val="28"/>
          <w:szCs w:val="28"/>
          <w:rtl/>
          <w:lang w:bidi="fa-IR"/>
        </w:rPr>
        <w:t>التحضیر</w:t>
      </w:r>
      <w:r w:rsidRPr="00F41804">
        <w:rPr>
          <w:rFonts w:cs="QuranTaha" w:hint="cs"/>
          <w:sz w:val="28"/>
          <w:szCs w:val="28"/>
          <w:rtl/>
          <w:lang w:bidi="fa-IR"/>
        </w:rPr>
        <w:t xml:space="preserve"> لظهور </w:t>
      </w:r>
      <w:r w:rsidR="004E70E3" w:rsidRPr="00F41804">
        <w:rPr>
          <w:rFonts w:cs="QuranTaha" w:hint="cs"/>
          <w:sz w:val="28"/>
          <w:szCs w:val="28"/>
          <w:rtl/>
          <w:lang w:bidi="fa-IR"/>
        </w:rPr>
        <w:t>ال</w:t>
      </w:r>
      <w:r w:rsidRPr="00F41804">
        <w:rPr>
          <w:rFonts w:cs="QuranTaha" w:hint="cs"/>
          <w:sz w:val="28"/>
          <w:szCs w:val="28"/>
          <w:rtl/>
          <w:lang w:bidi="fa-IR"/>
        </w:rPr>
        <w:t>امام ال</w:t>
      </w:r>
      <w:r w:rsidR="004E70E3" w:rsidRPr="00F41804">
        <w:rPr>
          <w:rFonts w:cs="QuranTaha" w:hint="cs"/>
          <w:sz w:val="28"/>
          <w:szCs w:val="28"/>
          <w:rtl/>
          <w:lang w:bidi="fa-IR"/>
        </w:rPr>
        <w:t>منتظر</w:t>
      </w:r>
      <w:r w:rsidRPr="00F41804">
        <w:rPr>
          <w:rFonts w:cs="QuranTaha" w:hint="cs"/>
          <w:sz w:val="28"/>
          <w:szCs w:val="28"/>
          <w:rtl/>
          <w:lang w:bidi="fa-IR"/>
        </w:rPr>
        <w:t xml:space="preserve"> (عج)</w:t>
      </w:r>
      <w:r w:rsidR="007A0611" w:rsidRPr="00F41804">
        <w:rPr>
          <w:rFonts w:cs="QuranTaha" w:hint="cs"/>
          <w:sz w:val="28"/>
          <w:szCs w:val="28"/>
          <w:rtl/>
          <w:lang w:bidi="fa-IR"/>
        </w:rPr>
        <w:t xml:space="preserve"> بنظر</w:t>
      </w:r>
      <w:r w:rsidR="00CC3539" w:rsidRPr="00F41804">
        <w:rPr>
          <w:rFonts w:cs="QuranTaha" w:hint="cs"/>
          <w:sz w:val="28"/>
          <w:szCs w:val="28"/>
          <w:rtl/>
          <w:lang w:bidi="fa-IR"/>
        </w:rPr>
        <w:t>ة</w:t>
      </w:r>
      <w:r w:rsidR="007A0611" w:rsidRPr="00F41804">
        <w:rPr>
          <w:rFonts w:cs="QuranTaha" w:hint="cs"/>
          <w:sz w:val="28"/>
          <w:szCs w:val="28"/>
          <w:rtl/>
          <w:lang w:bidi="fa-IR"/>
        </w:rPr>
        <w:t xml:space="preserve"> نموذجی</w:t>
      </w:r>
      <w:r w:rsidR="00CC3539" w:rsidRPr="00F41804">
        <w:rPr>
          <w:rFonts w:cs="QuranTaha" w:hint="cs"/>
          <w:sz w:val="28"/>
          <w:szCs w:val="28"/>
          <w:rtl/>
          <w:lang w:bidi="fa-IR"/>
        </w:rPr>
        <w:t>ة</w:t>
      </w:r>
      <w:r w:rsidR="007A0611" w:rsidRPr="00F41804">
        <w:rPr>
          <w:rFonts w:cs="QuranTaha" w:hint="cs"/>
          <w:sz w:val="28"/>
          <w:szCs w:val="28"/>
          <w:rtl/>
          <w:lang w:bidi="fa-IR"/>
        </w:rPr>
        <w:t xml:space="preserve"> لملحم</w:t>
      </w:r>
      <w:r w:rsidR="00CC3539" w:rsidRPr="00F41804">
        <w:rPr>
          <w:rFonts w:cs="QuranTaha" w:hint="cs"/>
          <w:sz w:val="28"/>
          <w:szCs w:val="28"/>
          <w:rtl/>
          <w:lang w:bidi="fa-IR"/>
        </w:rPr>
        <w:t>ة</w:t>
      </w:r>
      <w:r w:rsidR="007A0611" w:rsidRPr="00F41804">
        <w:rPr>
          <w:rFonts w:cs="QuranTaha" w:hint="cs"/>
          <w:sz w:val="28"/>
          <w:szCs w:val="28"/>
          <w:rtl/>
          <w:lang w:bidi="fa-IR"/>
        </w:rPr>
        <w:t xml:space="preserve"> عاشوراء</w:t>
      </w:r>
    </w:p>
    <w:p w:rsidR="000D62CA" w:rsidRPr="00CC3539" w:rsidRDefault="000D62CA" w:rsidP="00CB1B4C">
      <w:pPr>
        <w:ind w:firstLine="284"/>
        <w:jc w:val="right"/>
        <w:rPr>
          <w:rFonts w:cs="QuranTaha" w:hint="cs"/>
          <w:sz w:val="22"/>
          <w:szCs w:val="22"/>
          <w:rtl/>
          <w:lang w:bidi="fa-IR"/>
        </w:rPr>
      </w:pPr>
    </w:p>
    <w:p w:rsidR="00A45325" w:rsidRPr="00F41804" w:rsidRDefault="00A45325" w:rsidP="00CB1B4C">
      <w:pPr>
        <w:ind w:firstLine="284"/>
        <w:jc w:val="right"/>
        <w:rPr>
          <w:rFonts w:cs="QuranTaha" w:hint="cs"/>
          <w:sz w:val="24"/>
          <w:szCs w:val="24"/>
          <w:rtl/>
          <w:lang w:bidi="fa-IR"/>
        </w:rPr>
      </w:pPr>
      <w:r w:rsidRPr="00F41804">
        <w:rPr>
          <w:rFonts w:cs="QuranTaha" w:hint="cs"/>
          <w:sz w:val="24"/>
          <w:szCs w:val="24"/>
          <w:rtl/>
          <w:lang w:bidi="fa-IR"/>
        </w:rPr>
        <w:t>حسين سوزن</w:t>
      </w:r>
      <w:r w:rsidR="00986C4F">
        <w:rPr>
          <w:rFonts w:cs="QuranTaha" w:hint="cs"/>
          <w:sz w:val="24"/>
          <w:szCs w:val="24"/>
          <w:rtl/>
          <w:lang w:bidi="fa-IR"/>
        </w:rPr>
        <w:t>ج</w:t>
      </w:r>
      <w:r w:rsidRPr="00F41804">
        <w:rPr>
          <w:rFonts w:cs="QuranTaha" w:hint="cs"/>
          <w:sz w:val="24"/>
          <w:szCs w:val="24"/>
          <w:rtl/>
          <w:lang w:bidi="fa-IR"/>
        </w:rPr>
        <w:t>ي</w:t>
      </w:r>
    </w:p>
    <w:p w:rsidR="000D62CA" w:rsidRPr="00CC3539" w:rsidRDefault="000D62CA" w:rsidP="006957C1">
      <w:pPr>
        <w:ind w:firstLine="284"/>
        <w:rPr>
          <w:rFonts w:cs="QuranTaha" w:hint="cs"/>
          <w:b/>
          <w:bCs/>
          <w:sz w:val="22"/>
          <w:szCs w:val="22"/>
          <w:rtl/>
          <w:lang w:bidi="fa-IR"/>
        </w:rPr>
      </w:pPr>
    </w:p>
    <w:p w:rsidR="000D62CA" w:rsidRPr="00CC3539" w:rsidRDefault="000D62CA" w:rsidP="006957C1">
      <w:pPr>
        <w:ind w:firstLine="284"/>
        <w:rPr>
          <w:rFonts w:cs="QuranTaha" w:hint="cs"/>
          <w:b/>
          <w:bCs/>
          <w:sz w:val="22"/>
          <w:szCs w:val="22"/>
          <w:rtl/>
          <w:lang w:bidi="fa-IR"/>
        </w:rPr>
      </w:pPr>
    </w:p>
    <w:p w:rsidR="00D77625" w:rsidRPr="00CC3539" w:rsidRDefault="00D77625" w:rsidP="00A32FAE">
      <w:pPr>
        <w:ind w:firstLine="284"/>
        <w:rPr>
          <w:rFonts w:cs="QuranTaha" w:hint="cs"/>
          <w:b/>
          <w:bCs/>
          <w:sz w:val="22"/>
          <w:szCs w:val="22"/>
          <w:rtl/>
          <w:lang w:bidi="fa-IR"/>
        </w:rPr>
      </w:pPr>
      <w:r w:rsidRPr="00CC3539">
        <w:rPr>
          <w:rFonts w:cs="QuranTaha" w:hint="cs"/>
          <w:b/>
          <w:bCs/>
          <w:sz w:val="22"/>
          <w:szCs w:val="22"/>
          <w:rtl/>
          <w:lang w:bidi="fa-IR"/>
        </w:rPr>
        <w:t>الخلاص</w:t>
      </w:r>
      <w:r w:rsidR="00A32FAE" w:rsidRPr="00CC3539">
        <w:rPr>
          <w:rFonts w:cs="QuranTaha" w:hint="cs"/>
          <w:b/>
          <w:bCs/>
          <w:sz w:val="22"/>
          <w:szCs w:val="22"/>
          <w:rtl/>
          <w:lang w:bidi="fa-IR"/>
        </w:rPr>
        <w:t>ة</w:t>
      </w:r>
    </w:p>
    <w:p w:rsidR="00D77625" w:rsidRPr="00CA6F84" w:rsidRDefault="00D77625" w:rsidP="00D33803">
      <w:pPr>
        <w:ind w:firstLine="284"/>
        <w:jc w:val="lowKashida"/>
        <w:rPr>
          <w:rFonts w:cs="QuranTaha" w:hint="cs"/>
          <w:sz w:val="22"/>
          <w:szCs w:val="22"/>
          <w:rtl/>
          <w:lang w:bidi="fa-IR"/>
        </w:rPr>
      </w:pPr>
      <w:r w:rsidRPr="00CA6F84">
        <w:rPr>
          <w:rFonts w:cs="QuranTaha" w:hint="cs"/>
          <w:sz w:val="22"/>
          <w:szCs w:val="22"/>
          <w:rtl/>
          <w:lang w:bidi="fa-IR"/>
        </w:rPr>
        <w:t>الانتظار الحقیقی یستلزم الا</w:t>
      </w:r>
      <w:r w:rsidR="007A0611" w:rsidRPr="00CA6F84">
        <w:rPr>
          <w:rFonts w:cs="QuranTaha" w:hint="cs"/>
          <w:sz w:val="22"/>
          <w:szCs w:val="22"/>
          <w:rtl/>
          <w:lang w:bidi="fa-IR"/>
        </w:rPr>
        <w:t>ست</w:t>
      </w:r>
      <w:r w:rsidR="00E347EF" w:rsidRPr="00CA6F84">
        <w:rPr>
          <w:rFonts w:cs="QuranTaha" w:hint="cs"/>
          <w:sz w:val="22"/>
          <w:szCs w:val="22"/>
          <w:rtl/>
          <w:lang w:bidi="fa-IR"/>
        </w:rPr>
        <w:t>عداد الحقیقی ل</w:t>
      </w:r>
      <w:r w:rsidRPr="00CA6F84">
        <w:rPr>
          <w:rFonts w:cs="QuranTaha" w:hint="cs"/>
          <w:sz w:val="22"/>
          <w:szCs w:val="22"/>
          <w:rtl/>
          <w:lang w:bidi="fa-IR"/>
        </w:rPr>
        <w:t>لظهور و المنتظر الحقیقی هو الذی اذا جاء الامام یأتی لنصرته</w:t>
      </w:r>
      <w:r w:rsidR="00E347EF" w:rsidRPr="00CA6F84">
        <w:rPr>
          <w:rFonts w:cs="QuranTaha" w:hint="cs"/>
          <w:sz w:val="22"/>
          <w:szCs w:val="22"/>
          <w:rtl/>
          <w:lang w:bidi="fa-IR"/>
        </w:rPr>
        <w:t>.</w:t>
      </w:r>
      <w:r w:rsidRPr="00CA6F84">
        <w:rPr>
          <w:rFonts w:cs="QuranTaha" w:hint="cs"/>
          <w:sz w:val="22"/>
          <w:szCs w:val="22"/>
          <w:rtl/>
          <w:lang w:bidi="fa-IR"/>
        </w:rPr>
        <w:t xml:space="preserve"> الکوفیون</w:t>
      </w:r>
      <w:r w:rsidR="00E347EF" w:rsidRPr="00CA6F84">
        <w:rPr>
          <w:rFonts w:cs="QuranTaha" w:hint="cs"/>
          <w:sz w:val="22"/>
          <w:szCs w:val="22"/>
          <w:rtl/>
          <w:lang w:bidi="fa-IR"/>
        </w:rPr>
        <w:t xml:space="preserve"> ادعووا</w:t>
      </w:r>
      <w:r w:rsidRPr="00CA6F84">
        <w:rPr>
          <w:rFonts w:cs="QuranTaha" w:hint="cs"/>
          <w:sz w:val="22"/>
          <w:szCs w:val="22"/>
          <w:rtl/>
          <w:lang w:bidi="fa-IR"/>
        </w:rPr>
        <w:t xml:space="preserve"> الا</w:t>
      </w:r>
      <w:r w:rsidR="007A0611" w:rsidRPr="00CA6F84">
        <w:rPr>
          <w:rFonts w:cs="QuranTaha" w:hint="cs"/>
          <w:sz w:val="22"/>
          <w:szCs w:val="22"/>
          <w:rtl/>
          <w:lang w:bidi="fa-IR"/>
        </w:rPr>
        <w:t>ست</w:t>
      </w:r>
      <w:r w:rsidRPr="00CA6F84">
        <w:rPr>
          <w:rFonts w:cs="QuranTaha" w:hint="cs"/>
          <w:sz w:val="22"/>
          <w:szCs w:val="22"/>
          <w:rtl/>
          <w:lang w:bidi="fa-IR"/>
        </w:rPr>
        <w:t xml:space="preserve">عداد </w:t>
      </w:r>
      <w:r w:rsidRPr="00CC3539">
        <w:rPr>
          <w:rFonts w:cs="QuranTaha" w:hint="cs"/>
          <w:sz w:val="22"/>
          <w:szCs w:val="22"/>
          <w:rtl/>
          <w:lang w:bidi="fa-IR"/>
        </w:rPr>
        <w:t>لنصر</w:t>
      </w:r>
      <w:r w:rsidR="00CC3539" w:rsidRPr="00CC3539">
        <w:rPr>
          <w:rFonts w:cs="QuranTaha" w:hint="cs"/>
          <w:sz w:val="22"/>
          <w:szCs w:val="22"/>
          <w:rtl/>
          <w:lang w:bidi="fa-IR"/>
        </w:rPr>
        <w:t>ة</w:t>
      </w:r>
      <w:r w:rsidRPr="00CA6F84">
        <w:rPr>
          <w:rFonts w:cs="QuranTaha" w:hint="cs"/>
          <w:sz w:val="22"/>
          <w:szCs w:val="22"/>
          <w:rtl/>
          <w:lang w:bidi="fa-IR"/>
        </w:rPr>
        <w:t xml:space="preserve"> امام زمانهم لکنهم لم ی</w:t>
      </w:r>
      <w:r w:rsidR="00813431" w:rsidRPr="00CA6F84">
        <w:rPr>
          <w:rFonts w:cs="QuranTaha" w:hint="cs"/>
          <w:sz w:val="22"/>
          <w:szCs w:val="22"/>
          <w:rtl/>
          <w:lang w:bidi="fa-IR"/>
        </w:rPr>
        <w:t>ثبتوا</w:t>
      </w:r>
      <w:r w:rsidR="00E347EF" w:rsidRPr="00CA6F84">
        <w:rPr>
          <w:rFonts w:cs="QuranTaha" w:hint="cs"/>
          <w:sz w:val="22"/>
          <w:szCs w:val="22"/>
          <w:rtl/>
          <w:lang w:bidi="fa-IR"/>
        </w:rPr>
        <w:t xml:space="preserve"> علی هذه</w:t>
      </w:r>
      <w:r w:rsidRPr="00CA6F84">
        <w:rPr>
          <w:rFonts w:cs="QuranTaha" w:hint="cs"/>
          <w:sz w:val="22"/>
          <w:szCs w:val="22"/>
          <w:rtl/>
          <w:lang w:bidi="fa-IR"/>
        </w:rPr>
        <w:t xml:space="preserve"> الادعاء الا القلیل منهم فهل </w:t>
      </w:r>
      <w:r w:rsidR="00E347EF" w:rsidRPr="00CA6F84">
        <w:rPr>
          <w:rFonts w:cs="QuranTaha" w:hint="cs"/>
          <w:sz w:val="22"/>
          <w:szCs w:val="22"/>
          <w:rtl/>
          <w:lang w:bidi="fa-IR"/>
        </w:rPr>
        <w:t xml:space="preserve">نحن </w:t>
      </w:r>
      <w:r w:rsidRPr="00CA6F84">
        <w:rPr>
          <w:rFonts w:cs="QuranTaha" w:hint="cs"/>
          <w:sz w:val="22"/>
          <w:szCs w:val="22"/>
          <w:rtl/>
          <w:lang w:bidi="fa-IR"/>
        </w:rPr>
        <w:t>صادق</w:t>
      </w:r>
      <w:r w:rsidR="00D33803" w:rsidRPr="00CA6F84">
        <w:rPr>
          <w:rFonts w:cs="QuranTaha" w:hint="cs"/>
          <w:sz w:val="22"/>
          <w:szCs w:val="22"/>
          <w:rtl/>
          <w:lang w:bidi="fa-IR"/>
        </w:rPr>
        <w:t>و</w:t>
      </w:r>
      <w:r w:rsidRPr="00CA6F84">
        <w:rPr>
          <w:rFonts w:cs="QuranTaha" w:hint="cs"/>
          <w:sz w:val="22"/>
          <w:szCs w:val="22"/>
          <w:rtl/>
          <w:lang w:bidi="fa-IR"/>
        </w:rPr>
        <w:t>ن فی ادعائنا</w:t>
      </w:r>
      <w:r w:rsidR="00E347EF" w:rsidRPr="00CA6F84">
        <w:rPr>
          <w:rFonts w:cs="QuranTaha" w:hint="cs"/>
          <w:sz w:val="22"/>
          <w:szCs w:val="22"/>
          <w:rtl/>
          <w:lang w:bidi="fa-IR"/>
        </w:rPr>
        <w:t>؟</w:t>
      </w:r>
    </w:p>
    <w:p w:rsidR="00D77625" w:rsidRPr="00CA6F84" w:rsidRDefault="00D77625" w:rsidP="006957C1">
      <w:pPr>
        <w:ind w:firstLine="284"/>
        <w:jc w:val="lowKashida"/>
        <w:rPr>
          <w:rFonts w:cs="QuranTaha" w:hint="cs"/>
          <w:sz w:val="22"/>
          <w:szCs w:val="22"/>
          <w:rtl/>
          <w:lang w:bidi="fa-IR"/>
        </w:rPr>
      </w:pPr>
      <w:r w:rsidRPr="00CC3539">
        <w:rPr>
          <w:rFonts w:cs="QuranTaha" w:hint="cs"/>
          <w:sz w:val="22"/>
          <w:szCs w:val="22"/>
          <w:rtl/>
          <w:lang w:bidi="fa-IR"/>
        </w:rPr>
        <w:t>والمسأل</w:t>
      </w:r>
      <w:r w:rsidR="00CC3539" w:rsidRPr="00CC3539">
        <w:rPr>
          <w:rFonts w:cs="QuranTaha" w:hint="cs"/>
          <w:sz w:val="22"/>
          <w:szCs w:val="22"/>
          <w:rtl/>
          <w:lang w:bidi="fa-IR"/>
        </w:rPr>
        <w:t>ة</w:t>
      </w:r>
      <w:r w:rsidRPr="00CA6F84">
        <w:rPr>
          <w:rFonts w:cs="QuranTaha" w:hint="cs"/>
          <w:sz w:val="22"/>
          <w:szCs w:val="22"/>
          <w:rtl/>
          <w:lang w:bidi="fa-IR"/>
        </w:rPr>
        <w:t xml:space="preserve"> هی تتعلق بالانتظار الحقیقی و کیف نعمل حتی تتهیأ </w:t>
      </w:r>
      <w:r w:rsidRPr="00CC3539">
        <w:rPr>
          <w:rFonts w:cs="QuranTaha" w:hint="cs"/>
          <w:sz w:val="22"/>
          <w:szCs w:val="22"/>
          <w:rtl/>
          <w:lang w:bidi="fa-IR"/>
        </w:rPr>
        <w:t>الارضی</w:t>
      </w:r>
      <w:r w:rsidR="00CC3539" w:rsidRPr="00CC3539">
        <w:rPr>
          <w:rFonts w:cs="QuranTaha" w:hint="cs"/>
          <w:sz w:val="22"/>
          <w:szCs w:val="22"/>
          <w:rtl/>
          <w:lang w:bidi="fa-IR"/>
        </w:rPr>
        <w:t>ة</w:t>
      </w:r>
      <w:r w:rsidRPr="00CA6F84">
        <w:rPr>
          <w:rFonts w:cs="QuranTaha" w:hint="cs"/>
          <w:sz w:val="22"/>
          <w:szCs w:val="22"/>
          <w:rtl/>
          <w:lang w:bidi="fa-IR"/>
        </w:rPr>
        <w:t xml:space="preserve"> لظهور </w:t>
      </w:r>
      <w:r w:rsidR="00105F54" w:rsidRPr="00CA6F84">
        <w:rPr>
          <w:rFonts w:cs="QuranTaha" w:hint="cs"/>
          <w:sz w:val="22"/>
          <w:szCs w:val="22"/>
          <w:rtl/>
          <w:lang w:bidi="fa-IR"/>
        </w:rPr>
        <w:t>الامام المنتظر</w:t>
      </w:r>
      <w:r w:rsidRPr="00CA6F84">
        <w:rPr>
          <w:rFonts w:cs="QuranTaha" w:hint="cs"/>
          <w:sz w:val="22"/>
          <w:szCs w:val="22"/>
          <w:rtl/>
          <w:lang w:bidi="fa-IR"/>
        </w:rPr>
        <w:t xml:space="preserve"> (عج)</w:t>
      </w:r>
      <w:r w:rsidR="00E347EF" w:rsidRPr="00CA6F84">
        <w:rPr>
          <w:rFonts w:cs="QuranTaha" w:hint="cs"/>
          <w:sz w:val="22"/>
          <w:szCs w:val="22"/>
          <w:rtl/>
          <w:lang w:bidi="fa-IR"/>
        </w:rPr>
        <w:t>؟</w:t>
      </w:r>
    </w:p>
    <w:p w:rsidR="00D77625" w:rsidRPr="00CA6F84" w:rsidRDefault="00530444" w:rsidP="00AD25A9">
      <w:pPr>
        <w:ind w:firstLine="284"/>
        <w:jc w:val="lowKashida"/>
        <w:rPr>
          <w:rFonts w:cs="QuranTaha" w:hint="cs"/>
          <w:sz w:val="22"/>
          <w:szCs w:val="22"/>
          <w:rtl/>
          <w:lang w:bidi="fa-IR"/>
        </w:rPr>
      </w:pPr>
      <w:r w:rsidRPr="00CA6F84">
        <w:rPr>
          <w:rFonts w:cs="QuranTaha" w:hint="cs"/>
          <w:sz w:val="22"/>
          <w:szCs w:val="22"/>
          <w:rtl/>
          <w:lang w:bidi="fa-IR"/>
        </w:rPr>
        <w:t>اذا کنا منتظرین للأمام یجب ان ت</w:t>
      </w:r>
      <w:r w:rsidR="00D77625" w:rsidRPr="00CA6F84">
        <w:rPr>
          <w:rFonts w:cs="QuranTaha" w:hint="cs"/>
          <w:sz w:val="22"/>
          <w:szCs w:val="22"/>
          <w:rtl/>
          <w:lang w:bidi="fa-IR"/>
        </w:rPr>
        <w:t xml:space="preserve">کون حیاتنا </w:t>
      </w:r>
      <w:r w:rsidRPr="00CA6F84">
        <w:rPr>
          <w:rFonts w:cs="QuranTaha" w:hint="cs"/>
          <w:sz w:val="22"/>
          <w:szCs w:val="22"/>
          <w:rtl/>
          <w:lang w:bidi="fa-IR"/>
        </w:rPr>
        <w:t xml:space="preserve">علی </w:t>
      </w:r>
      <w:r w:rsidR="00D33803" w:rsidRPr="00CA6F84">
        <w:rPr>
          <w:rFonts w:cs="QuranTaha" w:hint="cs"/>
          <w:sz w:val="22"/>
          <w:szCs w:val="22"/>
          <w:rtl/>
          <w:lang w:bidi="fa-IR"/>
        </w:rPr>
        <w:t>نحو</w:t>
      </w:r>
      <w:r w:rsidR="00D77625" w:rsidRPr="00CA6F84">
        <w:rPr>
          <w:rFonts w:cs="QuranTaha" w:hint="cs"/>
          <w:sz w:val="22"/>
          <w:szCs w:val="22"/>
          <w:rtl/>
          <w:lang w:bidi="fa-IR"/>
        </w:rPr>
        <w:t xml:space="preserve"> نکسب </w:t>
      </w:r>
      <w:r w:rsidR="00D33803" w:rsidRPr="00CA6F84">
        <w:rPr>
          <w:rFonts w:cs="QuranTaha" w:hint="cs"/>
          <w:sz w:val="22"/>
          <w:szCs w:val="22"/>
          <w:rtl/>
          <w:lang w:bidi="fa-IR"/>
        </w:rPr>
        <w:t xml:space="preserve">فیه </w:t>
      </w:r>
      <w:r w:rsidR="00D77625" w:rsidRPr="00CA6F84">
        <w:rPr>
          <w:rFonts w:cs="QuranTaha" w:hint="cs"/>
          <w:sz w:val="22"/>
          <w:szCs w:val="22"/>
          <w:rtl/>
          <w:lang w:bidi="fa-IR"/>
        </w:rPr>
        <w:t>رضی</w:t>
      </w:r>
      <w:r w:rsidR="00D33803" w:rsidRPr="00CA6F84">
        <w:rPr>
          <w:rFonts w:cs="QuranTaha" w:hint="cs"/>
          <w:sz w:val="22"/>
          <w:szCs w:val="22"/>
          <w:rtl/>
          <w:lang w:bidi="fa-IR"/>
        </w:rPr>
        <w:t xml:space="preserve"> </w:t>
      </w:r>
      <w:r w:rsidR="00D77625" w:rsidRPr="00CA6F84">
        <w:rPr>
          <w:rFonts w:cs="QuranTaha" w:hint="cs"/>
          <w:sz w:val="22"/>
          <w:szCs w:val="22"/>
          <w:rtl/>
          <w:lang w:bidi="fa-IR"/>
        </w:rPr>
        <w:t>الامام</w:t>
      </w:r>
      <w:r w:rsidR="00D33803" w:rsidRPr="00CA6F84">
        <w:rPr>
          <w:rFonts w:cs="QuranTaha" w:hint="cs"/>
          <w:sz w:val="22"/>
          <w:szCs w:val="22"/>
          <w:rtl/>
          <w:lang w:bidi="fa-IR"/>
        </w:rPr>
        <w:t xml:space="preserve"> و قبوله</w:t>
      </w:r>
      <w:r w:rsidR="00813431" w:rsidRPr="00CA6F84">
        <w:rPr>
          <w:rFonts w:cs="QuranTaha" w:hint="cs"/>
          <w:sz w:val="22"/>
          <w:szCs w:val="22"/>
          <w:rtl/>
          <w:lang w:bidi="fa-IR"/>
        </w:rPr>
        <w:t>،</w:t>
      </w:r>
      <w:r w:rsidRPr="00CA6F84">
        <w:rPr>
          <w:rFonts w:cs="QuranTaha" w:hint="cs"/>
          <w:sz w:val="22"/>
          <w:szCs w:val="22"/>
          <w:rtl/>
          <w:lang w:bidi="fa-IR"/>
        </w:rPr>
        <w:t xml:space="preserve"> </w:t>
      </w:r>
      <w:r w:rsidR="00E347EF" w:rsidRPr="00CA6F84">
        <w:rPr>
          <w:rFonts w:cs="QuranTaha" w:hint="cs"/>
          <w:sz w:val="22"/>
          <w:szCs w:val="22"/>
          <w:rtl/>
          <w:lang w:bidi="fa-IR"/>
        </w:rPr>
        <w:t>ف</w:t>
      </w:r>
      <w:r w:rsidR="00D77625" w:rsidRPr="00CA6F84">
        <w:rPr>
          <w:rFonts w:cs="QuranTaha" w:hint="cs"/>
          <w:sz w:val="22"/>
          <w:szCs w:val="22"/>
          <w:rtl/>
          <w:lang w:bidi="fa-IR"/>
        </w:rPr>
        <w:t xml:space="preserve">یجب اولاً </w:t>
      </w:r>
      <w:r w:rsidRPr="00CA6F84">
        <w:rPr>
          <w:rFonts w:cs="QuranTaha" w:hint="cs"/>
          <w:sz w:val="22"/>
          <w:szCs w:val="22"/>
          <w:rtl/>
          <w:lang w:bidi="fa-IR"/>
        </w:rPr>
        <w:t xml:space="preserve">ان </w:t>
      </w:r>
      <w:r w:rsidR="00E347EF" w:rsidRPr="00CA6F84">
        <w:rPr>
          <w:rFonts w:cs="QuranTaha" w:hint="cs"/>
          <w:sz w:val="22"/>
          <w:szCs w:val="22"/>
          <w:rtl/>
          <w:lang w:bidi="fa-IR"/>
        </w:rPr>
        <w:t>نعرف</w:t>
      </w:r>
      <w:r w:rsidR="00D77625" w:rsidRPr="00CA6F84">
        <w:rPr>
          <w:rFonts w:cs="QuranTaha" w:hint="cs"/>
          <w:sz w:val="22"/>
          <w:szCs w:val="22"/>
          <w:rtl/>
          <w:lang w:bidi="fa-IR"/>
        </w:rPr>
        <w:t xml:space="preserve"> المعاییر </w:t>
      </w:r>
      <w:r w:rsidR="00D33803" w:rsidRPr="00CA6F84">
        <w:rPr>
          <w:rFonts w:cs="QuranTaha" w:hint="cs"/>
          <w:sz w:val="22"/>
          <w:szCs w:val="22"/>
          <w:rtl/>
          <w:lang w:bidi="fa-IR"/>
        </w:rPr>
        <w:t>التی</w:t>
      </w:r>
      <w:r w:rsidR="00D77625" w:rsidRPr="00CA6F84">
        <w:rPr>
          <w:rFonts w:cs="QuranTaha" w:hint="cs"/>
          <w:sz w:val="22"/>
          <w:szCs w:val="22"/>
          <w:rtl/>
          <w:lang w:bidi="fa-IR"/>
        </w:rPr>
        <w:t xml:space="preserve"> </w:t>
      </w:r>
      <w:r w:rsidR="00755B3F" w:rsidRPr="00CA6F84">
        <w:rPr>
          <w:rFonts w:cs="QuranTaha" w:hint="cs"/>
          <w:sz w:val="22"/>
          <w:szCs w:val="22"/>
          <w:rtl/>
          <w:lang w:bidi="fa-IR"/>
        </w:rPr>
        <w:t>یُ</w:t>
      </w:r>
      <w:r w:rsidR="00D33803" w:rsidRPr="00CA6F84">
        <w:rPr>
          <w:rFonts w:cs="QuranTaha" w:hint="cs"/>
          <w:sz w:val="22"/>
          <w:szCs w:val="22"/>
          <w:rtl/>
          <w:lang w:bidi="fa-IR"/>
        </w:rPr>
        <w:t>بیّن</w:t>
      </w:r>
      <w:r w:rsidR="00D77625" w:rsidRPr="00CA6F84">
        <w:rPr>
          <w:rFonts w:cs="QuranTaha" w:hint="cs"/>
          <w:sz w:val="22"/>
          <w:szCs w:val="22"/>
          <w:rtl/>
          <w:lang w:bidi="fa-IR"/>
        </w:rPr>
        <w:t>ها الامام (عج) حتی نعمل بها</w:t>
      </w:r>
      <w:r w:rsidR="00755B3F" w:rsidRPr="00CA6F84">
        <w:rPr>
          <w:rFonts w:cs="QuranTaha" w:hint="cs"/>
          <w:sz w:val="22"/>
          <w:szCs w:val="22"/>
          <w:rtl/>
          <w:lang w:bidi="fa-IR"/>
        </w:rPr>
        <w:t>؛</w:t>
      </w:r>
      <w:r w:rsidR="00D77625" w:rsidRPr="00CA6F84">
        <w:rPr>
          <w:rFonts w:cs="QuranTaha" w:hint="cs"/>
          <w:sz w:val="22"/>
          <w:szCs w:val="22"/>
          <w:rtl/>
          <w:lang w:bidi="fa-IR"/>
        </w:rPr>
        <w:t xml:space="preserve"> و </w:t>
      </w:r>
      <w:r w:rsidR="00D33803" w:rsidRPr="00CA6F84">
        <w:rPr>
          <w:rFonts w:cs="QuranTaha" w:hint="cs"/>
          <w:sz w:val="22"/>
          <w:szCs w:val="22"/>
          <w:rtl/>
          <w:lang w:bidi="fa-IR"/>
        </w:rPr>
        <w:t>بما اننا نلاحظ</w:t>
      </w:r>
      <w:r w:rsidR="00813431" w:rsidRPr="00CA6F84">
        <w:rPr>
          <w:rFonts w:cs="QuranTaha" w:hint="cs"/>
          <w:sz w:val="22"/>
          <w:szCs w:val="22"/>
          <w:rtl/>
          <w:lang w:bidi="fa-IR"/>
        </w:rPr>
        <w:t xml:space="preserve"> </w:t>
      </w:r>
      <w:r w:rsidR="00D77625" w:rsidRPr="00CA6F84">
        <w:rPr>
          <w:rFonts w:cs="QuranTaha" w:hint="cs"/>
          <w:sz w:val="22"/>
          <w:szCs w:val="22"/>
          <w:rtl/>
          <w:lang w:bidi="fa-IR"/>
        </w:rPr>
        <w:t xml:space="preserve">فی </w:t>
      </w:r>
      <w:r w:rsidR="00755B3F" w:rsidRPr="00CA6F84">
        <w:rPr>
          <w:rFonts w:cs="QuranTaha" w:hint="cs"/>
          <w:sz w:val="22"/>
          <w:szCs w:val="22"/>
          <w:rtl/>
          <w:lang w:bidi="fa-IR"/>
        </w:rPr>
        <w:t>کلام</w:t>
      </w:r>
      <w:r w:rsidR="00D77625" w:rsidRPr="00CA6F84">
        <w:rPr>
          <w:rFonts w:cs="QuranTaha" w:hint="cs"/>
          <w:sz w:val="22"/>
          <w:szCs w:val="22"/>
          <w:rtl/>
          <w:lang w:bidi="fa-IR"/>
        </w:rPr>
        <w:t xml:space="preserve"> </w:t>
      </w:r>
      <w:r w:rsidR="00105F54" w:rsidRPr="00CA6F84">
        <w:rPr>
          <w:rFonts w:cs="QuranTaha" w:hint="cs"/>
          <w:sz w:val="22"/>
          <w:szCs w:val="22"/>
          <w:rtl/>
          <w:lang w:bidi="fa-IR"/>
        </w:rPr>
        <w:t>الامام المنتظر</w:t>
      </w:r>
      <w:r w:rsidR="00D77625" w:rsidRPr="00CA6F84">
        <w:rPr>
          <w:rFonts w:cs="QuranTaha" w:hint="cs"/>
          <w:sz w:val="22"/>
          <w:szCs w:val="22"/>
          <w:rtl/>
          <w:lang w:bidi="fa-IR"/>
        </w:rPr>
        <w:t xml:space="preserve"> و </w:t>
      </w:r>
      <w:r w:rsidR="0091030E" w:rsidRPr="00CA6F84">
        <w:rPr>
          <w:rFonts w:cs="QuranTaha" w:hint="cs"/>
          <w:sz w:val="22"/>
          <w:szCs w:val="22"/>
          <w:rtl/>
          <w:lang w:bidi="fa-IR"/>
        </w:rPr>
        <w:t>سائر</w:t>
      </w:r>
      <w:r w:rsidR="00D77625" w:rsidRPr="00CA6F84">
        <w:rPr>
          <w:rFonts w:cs="QuranTaha" w:hint="cs"/>
          <w:sz w:val="22"/>
          <w:szCs w:val="22"/>
          <w:rtl/>
          <w:lang w:bidi="fa-IR"/>
        </w:rPr>
        <w:t xml:space="preserve"> </w:t>
      </w:r>
      <w:r w:rsidR="00D77625" w:rsidRPr="00CC3539">
        <w:rPr>
          <w:rFonts w:cs="QuranTaha" w:hint="cs"/>
          <w:sz w:val="22"/>
          <w:szCs w:val="22"/>
          <w:rtl/>
          <w:lang w:bidi="fa-IR"/>
        </w:rPr>
        <w:t>الائم</w:t>
      </w:r>
      <w:r w:rsidR="00CC3539" w:rsidRPr="00CC3539">
        <w:rPr>
          <w:rFonts w:cs="QuranTaha" w:hint="cs"/>
          <w:sz w:val="22"/>
          <w:szCs w:val="22"/>
          <w:rtl/>
          <w:lang w:bidi="fa-IR"/>
        </w:rPr>
        <w:t>ة</w:t>
      </w:r>
      <w:r w:rsidR="00D77625" w:rsidRPr="00CA6F84">
        <w:rPr>
          <w:rFonts w:cs="QuranTaha" w:hint="cs"/>
          <w:sz w:val="22"/>
          <w:szCs w:val="22"/>
          <w:rtl/>
          <w:lang w:bidi="fa-IR"/>
        </w:rPr>
        <w:t xml:space="preserve"> (ع) </w:t>
      </w:r>
      <w:r w:rsidR="00F24C56" w:rsidRPr="00CA6F84">
        <w:rPr>
          <w:rFonts w:cs="QuranTaha" w:hint="cs"/>
          <w:sz w:val="22"/>
          <w:szCs w:val="22"/>
          <w:rtl/>
          <w:lang w:bidi="fa-IR"/>
        </w:rPr>
        <w:t>انهم اشاروا الی</w:t>
      </w:r>
      <w:r w:rsidR="00813431" w:rsidRPr="00CA6F84">
        <w:rPr>
          <w:rFonts w:cs="QuranTaha" w:hint="cs"/>
          <w:sz w:val="22"/>
          <w:szCs w:val="22"/>
          <w:rtl/>
          <w:lang w:bidi="fa-IR"/>
        </w:rPr>
        <w:t xml:space="preserve"> احداث کربلاء </w:t>
      </w:r>
      <w:r w:rsidR="00F24C56" w:rsidRPr="00CA6F84">
        <w:rPr>
          <w:rFonts w:cs="QuranTaha" w:hint="cs"/>
          <w:sz w:val="22"/>
          <w:szCs w:val="22"/>
          <w:rtl/>
          <w:lang w:bidi="fa-IR"/>
        </w:rPr>
        <w:t>ارتباطها بموضوع الظهور</w:t>
      </w:r>
      <w:r w:rsidR="00755B3F" w:rsidRPr="00CA6F84">
        <w:rPr>
          <w:rFonts w:cs="QuranTaha" w:hint="cs"/>
          <w:sz w:val="22"/>
          <w:szCs w:val="22"/>
          <w:rtl/>
          <w:lang w:bidi="fa-IR"/>
        </w:rPr>
        <w:t>،</w:t>
      </w:r>
      <w:r w:rsidR="00EE2555" w:rsidRPr="00CA6F84">
        <w:rPr>
          <w:rFonts w:cs="QuranTaha" w:hint="cs"/>
          <w:sz w:val="22"/>
          <w:szCs w:val="22"/>
          <w:rtl/>
          <w:lang w:bidi="fa-IR"/>
        </w:rPr>
        <w:t xml:space="preserve"> </w:t>
      </w:r>
      <w:r w:rsidR="00F24C56" w:rsidRPr="00CA6F84">
        <w:rPr>
          <w:rFonts w:cs="QuranTaha" w:hint="cs"/>
          <w:sz w:val="22"/>
          <w:szCs w:val="22"/>
          <w:rtl/>
          <w:lang w:bidi="fa-IR"/>
        </w:rPr>
        <w:t>ف</w:t>
      </w:r>
      <w:r w:rsidR="00EE2555" w:rsidRPr="00CA6F84">
        <w:rPr>
          <w:rFonts w:cs="QuranTaha" w:hint="cs"/>
          <w:sz w:val="22"/>
          <w:szCs w:val="22"/>
          <w:rtl/>
          <w:lang w:bidi="fa-IR"/>
        </w:rPr>
        <w:t xml:space="preserve">قد </w:t>
      </w:r>
      <w:r w:rsidR="00D77625" w:rsidRPr="00CA6F84">
        <w:rPr>
          <w:rFonts w:cs="QuranTaha" w:hint="cs"/>
          <w:sz w:val="22"/>
          <w:szCs w:val="22"/>
          <w:rtl/>
          <w:lang w:bidi="fa-IR"/>
        </w:rPr>
        <w:t xml:space="preserve">بذلنا جهدنا </w:t>
      </w:r>
      <w:r w:rsidR="00F24C56" w:rsidRPr="00CA6F84">
        <w:rPr>
          <w:rFonts w:cs="QuranTaha" w:hint="cs"/>
          <w:sz w:val="22"/>
          <w:szCs w:val="22"/>
          <w:rtl/>
          <w:lang w:bidi="fa-IR"/>
        </w:rPr>
        <w:t xml:space="preserve">من خلال القاء </w:t>
      </w:r>
      <w:r w:rsidR="00F24C56" w:rsidRPr="00CC3539">
        <w:rPr>
          <w:rFonts w:cs="QuranTaha" w:hint="cs"/>
          <w:sz w:val="22"/>
          <w:szCs w:val="22"/>
          <w:rtl/>
          <w:lang w:bidi="fa-IR"/>
        </w:rPr>
        <w:t>نظر</w:t>
      </w:r>
      <w:r w:rsidR="00CC3539" w:rsidRPr="00CC3539">
        <w:rPr>
          <w:rFonts w:cs="QuranTaha" w:hint="cs"/>
          <w:sz w:val="22"/>
          <w:szCs w:val="22"/>
          <w:rtl/>
          <w:lang w:bidi="fa-IR"/>
        </w:rPr>
        <w:t>ة</w:t>
      </w:r>
      <w:r w:rsidR="00F24C56" w:rsidRPr="00CA6F84">
        <w:rPr>
          <w:rFonts w:cs="QuranTaha" w:hint="cs"/>
          <w:sz w:val="22"/>
          <w:szCs w:val="22"/>
          <w:rtl/>
          <w:lang w:bidi="fa-IR"/>
        </w:rPr>
        <w:t xml:space="preserve"> ع</w:t>
      </w:r>
      <w:r w:rsidR="00D77625" w:rsidRPr="00CA6F84">
        <w:rPr>
          <w:rFonts w:cs="QuranTaha" w:hint="cs"/>
          <w:sz w:val="22"/>
          <w:szCs w:val="22"/>
          <w:rtl/>
          <w:lang w:bidi="fa-IR"/>
        </w:rPr>
        <w:t xml:space="preserve">لی </w:t>
      </w:r>
      <w:r w:rsidR="00D77625" w:rsidRPr="00CC3539">
        <w:rPr>
          <w:rFonts w:cs="QuranTaha" w:hint="cs"/>
          <w:sz w:val="22"/>
          <w:szCs w:val="22"/>
          <w:rtl/>
          <w:lang w:bidi="fa-IR"/>
        </w:rPr>
        <w:t>سیر</w:t>
      </w:r>
      <w:r w:rsidR="00CC3539" w:rsidRPr="00CC3539">
        <w:rPr>
          <w:rFonts w:cs="QuranTaha" w:hint="cs"/>
          <w:sz w:val="22"/>
          <w:szCs w:val="22"/>
          <w:rtl/>
          <w:lang w:bidi="fa-IR"/>
        </w:rPr>
        <w:t>ة</w:t>
      </w:r>
      <w:r w:rsidR="00D77625" w:rsidRPr="00CA6F84">
        <w:rPr>
          <w:rFonts w:cs="QuranTaha" w:hint="cs"/>
          <w:sz w:val="22"/>
          <w:szCs w:val="22"/>
          <w:rtl/>
          <w:lang w:bidi="fa-IR"/>
        </w:rPr>
        <w:t xml:space="preserve"> الامام الحسین (ع) و اخلاق </w:t>
      </w:r>
      <w:r w:rsidR="00F24C56" w:rsidRPr="00CC3539">
        <w:rPr>
          <w:rFonts w:cs="QuranTaha" w:hint="cs"/>
          <w:sz w:val="22"/>
          <w:szCs w:val="22"/>
          <w:rtl/>
          <w:lang w:bidi="fa-IR"/>
        </w:rPr>
        <w:t>مدرس</w:t>
      </w:r>
      <w:r w:rsidR="00CC3539" w:rsidRPr="00CC3539">
        <w:rPr>
          <w:rFonts w:cs="QuranTaha" w:hint="cs"/>
          <w:sz w:val="22"/>
          <w:szCs w:val="22"/>
          <w:rtl/>
          <w:lang w:bidi="fa-IR"/>
        </w:rPr>
        <w:t>ة</w:t>
      </w:r>
      <w:r w:rsidR="00F24C56" w:rsidRPr="00CA6F84">
        <w:rPr>
          <w:rFonts w:cs="QuranTaha" w:hint="cs"/>
          <w:sz w:val="22"/>
          <w:szCs w:val="22"/>
          <w:rtl/>
          <w:lang w:bidi="fa-IR"/>
        </w:rPr>
        <w:t xml:space="preserve"> </w:t>
      </w:r>
      <w:r w:rsidR="00D77625" w:rsidRPr="00CA6F84">
        <w:rPr>
          <w:rFonts w:cs="QuranTaha" w:hint="cs"/>
          <w:sz w:val="22"/>
          <w:szCs w:val="22"/>
          <w:rtl/>
          <w:lang w:bidi="fa-IR"/>
        </w:rPr>
        <w:t>عاشور</w:t>
      </w:r>
      <w:r w:rsidR="00F24C56" w:rsidRPr="00CA6F84">
        <w:rPr>
          <w:rFonts w:cs="QuranTaha" w:hint="cs"/>
          <w:sz w:val="22"/>
          <w:szCs w:val="22"/>
          <w:rtl/>
          <w:lang w:bidi="fa-IR"/>
        </w:rPr>
        <w:t>ا و اعدائها</w:t>
      </w:r>
      <w:r w:rsidR="00D77625" w:rsidRPr="00CA6F84">
        <w:rPr>
          <w:rFonts w:cs="QuranTaha" w:hint="cs"/>
          <w:sz w:val="22"/>
          <w:szCs w:val="22"/>
          <w:rtl/>
          <w:lang w:bidi="fa-IR"/>
        </w:rPr>
        <w:t xml:space="preserve"> </w:t>
      </w:r>
      <w:r w:rsidR="00F24C56" w:rsidRPr="00CA6F84">
        <w:rPr>
          <w:rFonts w:cs="QuranTaha" w:hint="cs"/>
          <w:sz w:val="22"/>
          <w:szCs w:val="22"/>
          <w:rtl/>
          <w:lang w:bidi="fa-IR"/>
        </w:rPr>
        <w:t>ان</w:t>
      </w:r>
      <w:r w:rsidR="00D77625" w:rsidRPr="00CA6F84">
        <w:rPr>
          <w:rFonts w:cs="QuranTaha" w:hint="cs"/>
          <w:sz w:val="22"/>
          <w:szCs w:val="22"/>
          <w:rtl/>
          <w:lang w:bidi="fa-IR"/>
        </w:rPr>
        <w:t xml:space="preserve"> </w:t>
      </w:r>
      <w:r w:rsidRPr="00CA6F84">
        <w:rPr>
          <w:rFonts w:cs="QuranTaha" w:hint="cs"/>
          <w:sz w:val="22"/>
          <w:szCs w:val="22"/>
          <w:rtl/>
          <w:lang w:bidi="fa-IR"/>
        </w:rPr>
        <w:t>نحد</w:t>
      </w:r>
      <w:r w:rsidR="00EE2555" w:rsidRPr="00CA6F84">
        <w:rPr>
          <w:rFonts w:cs="QuranTaha" w:hint="cs"/>
          <w:sz w:val="22"/>
          <w:szCs w:val="22"/>
          <w:rtl/>
          <w:lang w:bidi="fa-IR"/>
        </w:rPr>
        <w:t>د</w:t>
      </w:r>
      <w:r w:rsidR="00D77625" w:rsidRPr="00CA6F84">
        <w:rPr>
          <w:rFonts w:cs="QuranTaha" w:hint="cs"/>
          <w:sz w:val="22"/>
          <w:szCs w:val="22"/>
          <w:rtl/>
          <w:lang w:bidi="fa-IR"/>
        </w:rPr>
        <w:t xml:space="preserve"> واجب المنتظر الواقعی فی عصر </w:t>
      </w:r>
      <w:r w:rsidR="00D77625" w:rsidRPr="00CC3539">
        <w:rPr>
          <w:rFonts w:cs="QuranTaha" w:hint="cs"/>
          <w:sz w:val="22"/>
          <w:szCs w:val="22"/>
          <w:rtl/>
          <w:lang w:bidi="fa-IR"/>
        </w:rPr>
        <w:t>الغیب</w:t>
      </w:r>
      <w:r w:rsidR="00CC3539" w:rsidRPr="00CC3539">
        <w:rPr>
          <w:rFonts w:cs="QuranTaha" w:hint="cs"/>
          <w:sz w:val="22"/>
          <w:szCs w:val="22"/>
          <w:rtl/>
          <w:lang w:bidi="fa-IR"/>
        </w:rPr>
        <w:t>ة</w:t>
      </w:r>
      <w:r w:rsidR="00D77625" w:rsidRPr="00CA6F84">
        <w:rPr>
          <w:rFonts w:cs="QuranTaha" w:hint="cs"/>
          <w:sz w:val="22"/>
          <w:szCs w:val="22"/>
          <w:rtl/>
          <w:lang w:bidi="fa-IR"/>
        </w:rPr>
        <w:t xml:space="preserve"> </w:t>
      </w:r>
      <w:r w:rsidR="00EE2555" w:rsidRPr="00CA6F84">
        <w:rPr>
          <w:rFonts w:cs="QuranTaha" w:hint="cs"/>
          <w:sz w:val="22"/>
          <w:szCs w:val="22"/>
          <w:rtl/>
          <w:lang w:bidi="fa-IR"/>
        </w:rPr>
        <w:t xml:space="preserve">و </w:t>
      </w:r>
      <w:r w:rsidR="00D77625" w:rsidRPr="00CA6F84">
        <w:rPr>
          <w:rFonts w:cs="QuranTaha" w:hint="cs"/>
          <w:sz w:val="22"/>
          <w:szCs w:val="22"/>
          <w:rtl/>
          <w:lang w:bidi="fa-IR"/>
        </w:rPr>
        <w:t xml:space="preserve">انه کیف یعمل حتی </w:t>
      </w:r>
      <w:r w:rsidR="00755B3F" w:rsidRPr="00CA6F84">
        <w:rPr>
          <w:rFonts w:cs="QuranTaha" w:hint="cs"/>
          <w:sz w:val="22"/>
          <w:szCs w:val="22"/>
          <w:rtl/>
          <w:lang w:bidi="fa-IR"/>
        </w:rPr>
        <w:t>یستعد</w:t>
      </w:r>
      <w:r w:rsidR="00D77625" w:rsidRPr="00CA6F84">
        <w:rPr>
          <w:rFonts w:cs="QuranTaha" w:hint="cs"/>
          <w:sz w:val="22"/>
          <w:szCs w:val="22"/>
          <w:rtl/>
          <w:lang w:bidi="fa-IR"/>
        </w:rPr>
        <w:t xml:space="preserve"> لظهور </w:t>
      </w:r>
      <w:r w:rsidR="00105F54" w:rsidRPr="00CA6F84">
        <w:rPr>
          <w:rFonts w:cs="QuranTaha" w:hint="cs"/>
          <w:sz w:val="22"/>
          <w:szCs w:val="22"/>
          <w:rtl/>
          <w:lang w:bidi="fa-IR"/>
        </w:rPr>
        <w:t>الامام المنتظر</w:t>
      </w:r>
      <w:r w:rsidR="00D77625" w:rsidRPr="00CA6F84">
        <w:rPr>
          <w:rFonts w:cs="QuranTaha" w:hint="cs"/>
          <w:sz w:val="22"/>
          <w:szCs w:val="22"/>
          <w:rtl/>
          <w:lang w:bidi="fa-IR"/>
        </w:rPr>
        <w:t xml:space="preserve"> (عج) و الذی تدعیه هذهِ </w:t>
      </w:r>
      <w:r w:rsidR="00D77625" w:rsidRPr="00CC3539">
        <w:rPr>
          <w:rFonts w:cs="QuranTaha" w:hint="cs"/>
          <w:sz w:val="22"/>
          <w:szCs w:val="22"/>
          <w:rtl/>
          <w:lang w:bidi="fa-IR"/>
        </w:rPr>
        <w:t>المقال</w:t>
      </w:r>
      <w:r w:rsidR="00CC3539" w:rsidRPr="00CC3539">
        <w:rPr>
          <w:rFonts w:cs="QuranTaha" w:hint="cs"/>
          <w:sz w:val="22"/>
          <w:szCs w:val="22"/>
          <w:rtl/>
          <w:lang w:bidi="fa-IR"/>
        </w:rPr>
        <w:t>ة</w:t>
      </w:r>
      <w:r w:rsidR="00D77625" w:rsidRPr="00CA6F84">
        <w:rPr>
          <w:rFonts w:cs="QuranTaha" w:hint="cs"/>
          <w:sz w:val="22"/>
          <w:szCs w:val="22"/>
          <w:rtl/>
          <w:lang w:bidi="fa-IR"/>
        </w:rPr>
        <w:t xml:space="preserve"> </w:t>
      </w:r>
      <w:r w:rsidR="001B091A" w:rsidRPr="00CA6F84">
        <w:rPr>
          <w:rFonts w:cs="QuranTaha" w:hint="cs"/>
          <w:sz w:val="22"/>
          <w:szCs w:val="22"/>
          <w:rtl/>
          <w:lang w:bidi="fa-IR"/>
        </w:rPr>
        <w:t xml:space="preserve">هو </w:t>
      </w:r>
      <w:r w:rsidR="00D77625" w:rsidRPr="00CA6F84">
        <w:rPr>
          <w:rFonts w:cs="QuranTaha" w:hint="cs"/>
          <w:sz w:val="22"/>
          <w:szCs w:val="22"/>
          <w:rtl/>
          <w:lang w:bidi="fa-IR"/>
        </w:rPr>
        <w:t xml:space="preserve">ان الانتظار الحقیقی یتعلق بتغییر اسلوب </w:t>
      </w:r>
      <w:r w:rsidR="00D77625" w:rsidRPr="00CC3539">
        <w:rPr>
          <w:rFonts w:cs="QuranTaha" w:hint="cs"/>
          <w:sz w:val="22"/>
          <w:szCs w:val="22"/>
          <w:rtl/>
          <w:lang w:bidi="fa-IR"/>
        </w:rPr>
        <w:t>الحیا</w:t>
      </w:r>
      <w:r w:rsidR="00CC3539" w:rsidRPr="00CC3539">
        <w:rPr>
          <w:rFonts w:cs="QuranTaha" w:hint="cs"/>
          <w:sz w:val="22"/>
          <w:szCs w:val="22"/>
          <w:rtl/>
          <w:lang w:bidi="fa-IR"/>
        </w:rPr>
        <w:t>ة</w:t>
      </w:r>
      <w:r w:rsidR="00D77625" w:rsidRPr="00CC3539">
        <w:rPr>
          <w:rFonts w:cs="QuranTaha" w:hint="cs"/>
          <w:sz w:val="22"/>
          <w:szCs w:val="22"/>
          <w:rtl/>
          <w:lang w:bidi="fa-IR"/>
        </w:rPr>
        <w:t xml:space="preserve"> الحا</w:t>
      </w:r>
      <w:r w:rsidR="001B091A" w:rsidRPr="00CC3539">
        <w:rPr>
          <w:rFonts w:cs="QuranTaha" w:hint="cs"/>
          <w:sz w:val="22"/>
          <w:szCs w:val="22"/>
          <w:rtl/>
          <w:lang w:bidi="fa-IR"/>
        </w:rPr>
        <w:t>لی</w:t>
      </w:r>
      <w:r w:rsidR="00CC3539" w:rsidRPr="00CC3539">
        <w:rPr>
          <w:rFonts w:cs="QuranTaha" w:hint="cs"/>
          <w:sz w:val="22"/>
          <w:szCs w:val="22"/>
          <w:rtl/>
          <w:lang w:bidi="fa-IR"/>
        </w:rPr>
        <w:t>ة</w:t>
      </w:r>
      <w:r w:rsidR="00D77625" w:rsidRPr="00CA6F84">
        <w:rPr>
          <w:rFonts w:cs="QuranTaha" w:hint="cs"/>
          <w:sz w:val="22"/>
          <w:szCs w:val="22"/>
          <w:rtl/>
          <w:lang w:bidi="fa-IR"/>
        </w:rPr>
        <w:t xml:space="preserve"> و ترویج اسلوب </w:t>
      </w:r>
      <w:r w:rsidR="00D77625" w:rsidRPr="00CC3539">
        <w:rPr>
          <w:rFonts w:cs="QuranTaha" w:hint="cs"/>
          <w:sz w:val="22"/>
          <w:szCs w:val="22"/>
          <w:rtl/>
          <w:lang w:bidi="fa-IR"/>
        </w:rPr>
        <w:t>حیا</w:t>
      </w:r>
      <w:r w:rsidR="00CC3539" w:rsidRPr="00CC3539">
        <w:rPr>
          <w:rFonts w:cs="QuranTaha" w:hint="cs"/>
          <w:sz w:val="22"/>
          <w:szCs w:val="22"/>
          <w:rtl/>
          <w:lang w:bidi="fa-IR"/>
        </w:rPr>
        <w:t>ة</w:t>
      </w:r>
      <w:r w:rsidR="00D77625" w:rsidRPr="00CA6F84">
        <w:rPr>
          <w:rFonts w:cs="QuranTaha" w:hint="cs"/>
          <w:sz w:val="22"/>
          <w:szCs w:val="22"/>
          <w:rtl/>
          <w:lang w:bidi="fa-IR"/>
        </w:rPr>
        <w:t xml:space="preserve"> </w:t>
      </w:r>
      <w:r w:rsidR="001B091A" w:rsidRPr="00CA6F84">
        <w:rPr>
          <w:rFonts w:cs="QuranTaha" w:hint="cs"/>
          <w:sz w:val="22"/>
          <w:szCs w:val="22"/>
          <w:rtl/>
          <w:lang w:bidi="fa-IR"/>
        </w:rPr>
        <w:t>أخری یکون بدایتها</w:t>
      </w:r>
      <w:r w:rsidR="00D77625" w:rsidRPr="00CA6F84">
        <w:rPr>
          <w:rFonts w:cs="QuranTaha" w:hint="cs"/>
          <w:sz w:val="22"/>
          <w:szCs w:val="22"/>
          <w:rtl/>
          <w:lang w:bidi="fa-IR"/>
        </w:rPr>
        <w:t xml:space="preserve"> العمل بالواجب </w:t>
      </w:r>
      <w:r w:rsidR="00D35E8E" w:rsidRPr="00CA6F84">
        <w:rPr>
          <w:rFonts w:cs="QuranTaha" w:hint="cs"/>
          <w:sz w:val="22"/>
          <w:szCs w:val="22"/>
          <w:rtl/>
          <w:lang w:bidi="fa-IR"/>
        </w:rPr>
        <w:t xml:space="preserve">(و هی </w:t>
      </w:r>
      <w:r w:rsidR="00D35E8E" w:rsidRPr="00CC3539">
        <w:rPr>
          <w:rFonts w:cs="QuranTaha" w:hint="cs"/>
          <w:sz w:val="22"/>
          <w:szCs w:val="22"/>
          <w:rtl/>
          <w:lang w:bidi="fa-IR"/>
        </w:rPr>
        <w:t>مدرس</w:t>
      </w:r>
      <w:r w:rsidR="00CC3539" w:rsidRPr="00CC3539">
        <w:rPr>
          <w:rFonts w:cs="QuranTaha" w:hint="cs"/>
          <w:sz w:val="22"/>
          <w:szCs w:val="22"/>
          <w:rtl/>
          <w:lang w:bidi="fa-IR"/>
        </w:rPr>
        <w:t>ة</w:t>
      </w:r>
      <w:r w:rsidR="00D35E8E" w:rsidRPr="00CA6F84">
        <w:rPr>
          <w:rFonts w:cs="QuranTaha" w:hint="cs"/>
          <w:sz w:val="22"/>
          <w:szCs w:val="22"/>
          <w:rtl/>
          <w:lang w:bidi="fa-IR"/>
        </w:rPr>
        <w:t xml:space="preserve"> التکلیف) </w:t>
      </w:r>
      <w:r w:rsidR="00D77625" w:rsidRPr="00CA6F84">
        <w:rPr>
          <w:rFonts w:cs="QuranTaha" w:hint="cs"/>
          <w:sz w:val="22"/>
          <w:szCs w:val="22"/>
          <w:rtl/>
          <w:lang w:bidi="fa-IR"/>
        </w:rPr>
        <w:t>و خت</w:t>
      </w:r>
      <w:r w:rsidR="001B091A" w:rsidRPr="00CA6F84">
        <w:rPr>
          <w:rFonts w:cs="QuranTaha" w:hint="cs"/>
          <w:sz w:val="22"/>
          <w:szCs w:val="22"/>
          <w:rtl/>
          <w:lang w:bidi="fa-IR"/>
        </w:rPr>
        <w:t>ا</w:t>
      </w:r>
      <w:r w:rsidR="00D77625" w:rsidRPr="00CA6F84">
        <w:rPr>
          <w:rFonts w:cs="QuranTaha" w:hint="cs"/>
          <w:sz w:val="22"/>
          <w:szCs w:val="22"/>
          <w:rtl/>
          <w:lang w:bidi="fa-IR"/>
        </w:rPr>
        <w:t>مها الحب</w:t>
      </w:r>
      <w:r w:rsidR="001B091A" w:rsidRPr="00CA6F84">
        <w:rPr>
          <w:rFonts w:cs="QuranTaha" w:hint="cs"/>
          <w:sz w:val="22"/>
          <w:szCs w:val="22"/>
          <w:rtl/>
          <w:lang w:bidi="fa-IR"/>
        </w:rPr>
        <w:t xml:space="preserve"> </w:t>
      </w:r>
      <w:r w:rsidR="00D35E8E" w:rsidRPr="00CA6F84">
        <w:rPr>
          <w:rFonts w:cs="QuranTaha" w:hint="cs"/>
          <w:sz w:val="22"/>
          <w:szCs w:val="22"/>
          <w:rtl/>
          <w:lang w:bidi="fa-IR"/>
        </w:rPr>
        <w:t>(</w:t>
      </w:r>
      <w:r w:rsidR="001B091A" w:rsidRPr="00CA6F84">
        <w:rPr>
          <w:rFonts w:cs="QuranTaha" w:hint="cs"/>
          <w:sz w:val="22"/>
          <w:szCs w:val="22"/>
          <w:rtl/>
          <w:lang w:bidi="fa-IR"/>
        </w:rPr>
        <w:t xml:space="preserve">و </w:t>
      </w:r>
      <w:r w:rsidR="00D35E8E" w:rsidRPr="00CA6F84">
        <w:rPr>
          <w:rFonts w:cs="QuranTaha" w:hint="cs"/>
          <w:sz w:val="22"/>
          <w:szCs w:val="22"/>
          <w:rtl/>
          <w:lang w:bidi="fa-IR"/>
        </w:rPr>
        <w:t xml:space="preserve">هی </w:t>
      </w:r>
      <w:r w:rsidR="00D35E8E" w:rsidRPr="00CC3539">
        <w:rPr>
          <w:rFonts w:cs="QuranTaha" w:hint="cs"/>
          <w:sz w:val="22"/>
          <w:szCs w:val="22"/>
          <w:rtl/>
          <w:lang w:bidi="fa-IR"/>
        </w:rPr>
        <w:t>مدرس</w:t>
      </w:r>
      <w:r w:rsidR="00CC3539" w:rsidRPr="00CC3539">
        <w:rPr>
          <w:rFonts w:cs="QuranTaha" w:hint="cs"/>
          <w:sz w:val="22"/>
          <w:szCs w:val="22"/>
          <w:rtl/>
          <w:lang w:bidi="fa-IR"/>
        </w:rPr>
        <w:t>ة</w:t>
      </w:r>
      <w:r w:rsidR="00D35E8E" w:rsidRPr="00CA6F84">
        <w:rPr>
          <w:rFonts w:cs="QuranTaha" w:hint="cs"/>
          <w:sz w:val="22"/>
          <w:szCs w:val="22"/>
          <w:rtl/>
          <w:lang w:bidi="fa-IR"/>
        </w:rPr>
        <w:t xml:space="preserve"> العشق و </w:t>
      </w:r>
      <w:r w:rsidR="001B091A" w:rsidRPr="00CA6F84">
        <w:rPr>
          <w:rFonts w:cs="QuranTaha" w:hint="cs"/>
          <w:sz w:val="22"/>
          <w:szCs w:val="22"/>
          <w:rtl/>
          <w:lang w:bidi="fa-IR"/>
        </w:rPr>
        <w:t>الایثار</w:t>
      </w:r>
      <w:r w:rsidR="00D35E8E" w:rsidRPr="00CA6F84">
        <w:rPr>
          <w:rFonts w:cs="QuranTaha" w:hint="cs"/>
          <w:sz w:val="22"/>
          <w:szCs w:val="22"/>
          <w:rtl/>
          <w:lang w:bidi="fa-IR"/>
        </w:rPr>
        <w:t>)</w:t>
      </w:r>
      <w:r w:rsidR="00D77625" w:rsidRPr="00CA6F84">
        <w:rPr>
          <w:rFonts w:cs="QuranTaha" w:hint="cs"/>
          <w:sz w:val="22"/>
          <w:szCs w:val="22"/>
          <w:rtl/>
          <w:lang w:bidi="fa-IR"/>
        </w:rPr>
        <w:t xml:space="preserve"> </w:t>
      </w:r>
      <w:r w:rsidR="00E347DF" w:rsidRPr="00CA6F84">
        <w:rPr>
          <w:rFonts w:cs="QuranTaha" w:hint="cs"/>
          <w:sz w:val="22"/>
          <w:szCs w:val="22"/>
          <w:rtl/>
          <w:lang w:bidi="fa-IR"/>
        </w:rPr>
        <w:t xml:space="preserve">لتکون </w:t>
      </w:r>
      <w:r w:rsidR="00E347DF" w:rsidRPr="00CC3539">
        <w:rPr>
          <w:rFonts w:cs="QuranTaha" w:hint="cs"/>
          <w:sz w:val="22"/>
          <w:szCs w:val="22"/>
          <w:rtl/>
          <w:lang w:bidi="fa-IR"/>
        </w:rPr>
        <w:t>الحیا</w:t>
      </w:r>
      <w:r w:rsidR="00CC3539" w:rsidRPr="00CC3539">
        <w:rPr>
          <w:rFonts w:cs="QuranTaha" w:hint="cs"/>
          <w:sz w:val="22"/>
          <w:szCs w:val="22"/>
          <w:rtl/>
          <w:lang w:bidi="fa-IR"/>
        </w:rPr>
        <w:t>ة</w:t>
      </w:r>
      <w:r w:rsidR="00E347DF" w:rsidRPr="00CC3539">
        <w:rPr>
          <w:rFonts w:cs="QuranTaha" w:hint="cs"/>
          <w:sz w:val="22"/>
          <w:szCs w:val="22"/>
          <w:rtl/>
          <w:lang w:bidi="fa-IR"/>
        </w:rPr>
        <w:t xml:space="preserve"> مبتنی</w:t>
      </w:r>
      <w:r w:rsidR="00CC3539" w:rsidRPr="00CC3539">
        <w:rPr>
          <w:rFonts w:cs="QuranTaha" w:hint="cs"/>
          <w:sz w:val="22"/>
          <w:szCs w:val="22"/>
          <w:rtl/>
          <w:lang w:bidi="fa-IR"/>
        </w:rPr>
        <w:t>ة</w:t>
      </w:r>
      <w:r w:rsidR="00E347DF" w:rsidRPr="00CA6F84">
        <w:rPr>
          <w:rFonts w:cs="QuranTaha" w:hint="cs"/>
          <w:sz w:val="22"/>
          <w:szCs w:val="22"/>
          <w:rtl/>
          <w:lang w:bidi="fa-IR"/>
        </w:rPr>
        <w:t xml:space="preserve"> علی الحب الواقعی للأ</w:t>
      </w:r>
      <w:r w:rsidR="00135E80" w:rsidRPr="00CA6F84">
        <w:rPr>
          <w:rFonts w:cs="QuranTaha" w:hint="cs"/>
          <w:sz w:val="22"/>
          <w:szCs w:val="22"/>
          <w:rtl/>
          <w:lang w:bidi="fa-IR"/>
        </w:rPr>
        <w:t>مام</w:t>
      </w:r>
      <w:r w:rsidR="00D976D0" w:rsidRPr="00CA6F84">
        <w:rPr>
          <w:rFonts w:cs="QuranTaha" w:hint="cs"/>
          <w:sz w:val="22"/>
          <w:szCs w:val="22"/>
          <w:rtl/>
          <w:lang w:bidi="fa-IR"/>
        </w:rPr>
        <w:t xml:space="preserve"> و </w:t>
      </w:r>
      <w:r w:rsidR="00755B3F" w:rsidRPr="00CA6F84">
        <w:rPr>
          <w:rFonts w:cs="QuranTaha" w:hint="cs"/>
          <w:sz w:val="22"/>
          <w:szCs w:val="22"/>
          <w:rtl/>
          <w:lang w:bidi="fa-IR"/>
        </w:rPr>
        <w:t>ایضا</w:t>
      </w:r>
      <w:r w:rsidR="00135E80" w:rsidRPr="00CA6F84">
        <w:rPr>
          <w:rFonts w:cs="QuranTaha" w:hint="cs"/>
          <w:sz w:val="22"/>
          <w:szCs w:val="22"/>
          <w:rtl/>
          <w:lang w:bidi="fa-IR"/>
        </w:rPr>
        <w:t xml:space="preserve"> </w:t>
      </w:r>
      <w:r w:rsidR="00D35E8E" w:rsidRPr="00CA6F84">
        <w:rPr>
          <w:rFonts w:cs="QuranTaha" w:hint="cs"/>
          <w:sz w:val="22"/>
          <w:szCs w:val="22"/>
          <w:rtl/>
          <w:lang w:bidi="fa-IR"/>
        </w:rPr>
        <w:t xml:space="preserve">یمکن ان نتکلم </w:t>
      </w:r>
      <w:r w:rsidR="00135E80" w:rsidRPr="00CA6F84">
        <w:rPr>
          <w:rFonts w:cs="QuranTaha" w:hint="cs"/>
          <w:sz w:val="22"/>
          <w:szCs w:val="22"/>
          <w:rtl/>
          <w:lang w:bidi="fa-IR"/>
        </w:rPr>
        <w:t xml:space="preserve">ان اسلوب اخری </w:t>
      </w:r>
      <w:r w:rsidR="00D35E8E" w:rsidRPr="00CA6F84">
        <w:rPr>
          <w:rFonts w:cs="QuranTaha" w:hint="cs"/>
          <w:sz w:val="22"/>
          <w:szCs w:val="22"/>
          <w:rtl/>
          <w:lang w:bidi="fa-IR"/>
        </w:rPr>
        <w:t xml:space="preserve">بحذاء </w:t>
      </w:r>
      <w:r w:rsidR="00D35E8E" w:rsidRPr="00CC3539">
        <w:rPr>
          <w:rFonts w:cs="QuranTaha" w:hint="cs"/>
          <w:sz w:val="22"/>
          <w:szCs w:val="22"/>
          <w:rtl/>
          <w:lang w:bidi="fa-IR"/>
        </w:rPr>
        <w:t>مدرس</w:t>
      </w:r>
      <w:r w:rsidR="00CC3539" w:rsidRPr="00CC3539">
        <w:rPr>
          <w:rFonts w:cs="QuranTaha" w:hint="cs"/>
          <w:sz w:val="22"/>
          <w:szCs w:val="22"/>
          <w:rtl/>
          <w:lang w:bidi="fa-IR"/>
        </w:rPr>
        <w:t>ة</w:t>
      </w:r>
      <w:r w:rsidR="00D35E8E" w:rsidRPr="00CA6F84">
        <w:rPr>
          <w:rFonts w:cs="QuranTaha" w:hint="cs"/>
          <w:sz w:val="22"/>
          <w:szCs w:val="22"/>
          <w:rtl/>
          <w:lang w:bidi="fa-IR"/>
        </w:rPr>
        <w:t xml:space="preserve"> التکلیف و </w:t>
      </w:r>
      <w:r w:rsidR="00D35E8E" w:rsidRPr="00CC3539">
        <w:rPr>
          <w:rFonts w:cs="QuranTaha" w:hint="cs"/>
          <w:sz w:val="22"/>
          <w:szCs w:val="22"/>
          <w:rtl/>
          <w:lang w:bidi="fa-IR"/>
        </w:rPr>
        <w:t>ه</w:t>
      </w:r>
      <w:r w:rsidR="00940EF5">
        <w:rPr>
          <w:rFonts w:cs="QuranTaha" w:hint="cs"/>
          <w:sz w:val="22"/>
          <w:szCs w:val="22"/>
          <w:rtl/>
          <w:lang w:bidi="fa-IR"/>
        </w:rPr>
        <w:t>ي</w:t>
      </w:r>
      <w:r w:rsidR="00135E80" w:rsidRPr="00CC3539">
        <w:rPr>
          <w:rFonts w:cs="QuranTaha" w:hint="cs"/>
          <w:sz w:val="22"/>
          <w:szCs w:val="22"/>
          <w:rtl/>
          <w:lang w:bidi="fa-IR"/>
        </w:rPr>
        <w:t xml:space="preserve"> </w:t>
      </w:r>
      <w:r w:rsidR="00D072CE" w:rsidRPr="00CC3539">
        <w:rPr>
          <w:rFonts w:cs="QuranTaha" w:hint="cs"/>
          <w:sz w:val="22"/>
          <w:szCs w:val="22"/>
          <w:rtl/>
          <w:lang w:bidi="fa-IR"/>
        </w:rPr>
        <w:t>مدرسة</w:t>
      </w:r>
      <w:r w:rsidR="00135E80" w:rsidRPr="00CA6F84">
        <w:rPr>
          <w:rFonts w:cs="QuranTaha" w:hint="cs"/>
          <w:sz w:val="22"/>
          <w:szCs w:val="22"/>
          <w:rtl/>
          <w:lang w:bidi="fa-IR"/>
        </w:rPr>
        <w:t xml:space="preserve"> الادب </w:t>
      </w:r>
      <w:r w:rsidR="00D35E8E" w:rsidRPr="00CA6F84">
        <w:rPr>
          <w:rFonts w:cs="QuranTaha" w:hint="cs"/>
          <w:sz w:val="22"/>
          <w:szCs w:val="22"/>
          <w:rtl/>
          <w:lang w:bidi="fa-IR"/>
        </w:rPr>
        <w:t xml:space="preserve">الذی </w:t>
      </w:r>
      <w:r w:rsidR="00135E80" w:rsidRPr="00CA6F84">
        <w:rPr>
          <w:rFonts w:cs="QuranTaha" w:hint="cs"/>
          <w:sz w:val="22"/>
          <w:szCs w:val="22"/>
          <w:rtl/>
          <w:lang w:bidi="fa-IR"/>
        </w:rPr>
        <w:t>ی</w:t>
      </w:r>
      <w:r w:rsidR="00D976D0" w:rsidRPr="00CA6F84">
        <w:rPr>
          <w:rFonts w:cs="QuranTaha" w:hint="cs"/>
          <w:sz w:val="22"/>
          <w:szCs w:val="22"/>
          <w:rtl/>
          <w:lang w:bidi="fa-IR"/>
        </w:rPr>
        <w:t>ستعد</w:t>
      </w:r>
      <w:r w:rsidR="00135E80" w:rsidRPr="00CA6F84">
        <w:rPr>
          <w:rFonts w:cs="QuranTaha" w:hint="cs"/>
          <w:sz w:val="22"/>
          <w:szCs w:val="22"/>
          <w:rtl/>
          <w:lang w:bidi="fa-IR"/>
        </w:rPr>
        <w:t xml:space="preserve"> </w:t>
      </w:r>
      <w:r w:rsidR="00AD25A9" w:rsidRPr="00CA6F84">
        <w:rPr>
          <w:rFonts w:cs="QuranTaha" w:hint="cs"/>
          <w:sz w:val="22"/>
          <w:szCs w:val="22"/>
          <w:rtl/>
          <w:lang w:bidi="fa-IR"/>
        </w:rPr>
        <w:t>الانسان</w:t>
      </w:r>
      <w:r w:rsidR="0071417D" w:rsidRPr="00CA6F84">
        <w:rPr>
          <w:rFonts w:cs="QuranTaha" w:hint="cs"/>
          <w:sz w:val="22"/>
          <w:szCs w:val="22"/>
          <w:rtl/>
          <w:lang w:bidi="fa-IR"/>
        </w:rPr>
        <w:t xml:space="preserve"> لل</w:t>
      </w:r>
      <w:r w:rsidR="00135E80" w:rsidRPr="00CA6F84">
        <w:rPr>
          <w:rFonts w:cs="QuranTaha" w:hint="cs"/>
          <w:sz w:val="22"/>
          <w:szCs w:val="22"/>
          <w:rtl/>
          <w:lang w:bidi="fa-IR"/>
        </w:rPr>
        <w:t>ظ</w:t>
      </w:r>
      <w:r w:rsidR="0071417D" w:rsidRPr="00CA6F84">
        <w:rPr>
          <w:rFonts w:cs="QuranTaha" w:hint="cs"/>
          <w:sz w:val="22"/>
          <w:szCs w:val="22"/>
          <w:rtl/>
          <w:lang w:bidi="fa-IR"/>
        </w:rPr>
        <w:t>ه</w:t>
      </w:r>
      <w:r w:rsidR="00135E80" w:rsidRPr="00CA6F84">
        <w:rPr>
          <w:rFonts w:cs="QuranTaha" w:hint="cs"/>
          <w:sz w:val="22"/>
          <w:szCs w:val="22"/>
          <w:rtl/>
          <w:lang w:bidi="fa-IR"/>
        </w:rPr>
        <w:t>ور</w:t>
      </w:r>
      <w:r w:rsidR="00AD25A9" w:rsidRPr="00CA6F84">
        <w:rPr>
          <w:rFonts w:cs="QuranTaha" w:hint="cs"/>
          <w:sz w:val="22"/>
          <w:szCs w:val="22"/>
          <w:rtl/>
          <w:lang w:bidi="fa-IR"/>
        </w:rPr>
        <w:t xml:space="preserve"> ایضاً</w:t>
      </w:r>
      <w:r w:rsidR="00135E80" w:rsidRPr="00CA6F84">
        <w:rPr>
          <w:rFonts w:cs="QuranTaha" w:hint="cs"/>
          <w:sz w:val="22"/>
          <w:szCs w:val="22"/>
          <w:rtl/>
          <w:lang w:bidi="fa-IR"/>
        </w:rPr>
        <w:t>.</w:t>
      </w:r>
    </w:p>
    <w:p w:rsidR="0071417D" w:rsidRPr="00CA6F84" w:rsidRDefault="00135E80" w:rsidP="006957C1">
      <w:pPr>
        <w:ind w:firstLine="284"/>
        <w:rPr>
          <w:rFonts w:cs="QuranTaha" w:hint="cs"/>
          <w:b/>
          <w:bCs/>
          <w:sz w:val="22"/>
          <w:szCs w:val="22"/>
          <w:rtl/>
          <w:lang w:bidi="fa-IR"/>
        </w:rPr>
      </w:pPr>
      <w:r w:rsidRPr="00CA6F84">
        <w:rPr>
          <w:rFonts w:cs="QuranTaha" w:hint="cs"/>
          <w:b/>
          <w:bCs/>
          <w:sz w:val="22"/>
          <w:szCs w:val="22"/>
          <w:rtl/>
          <w:lang w:bidi="fa-IR"/>
        </w:rPr>
        <w:t>المفردات</w:t>
      </w:r>
    </w:p>
    <w:p w:rsidR="00135E80" w:rsidRPr="00CA6F84" w:rsidRDefault="00135E80" w:rsidP="006957C1">
      <w:pPr>
        <w:ind w:firstLine="284"/>
        <w:rPr>
          <w:rFonts w:cs="QuranTaha" w:hint="cs"/>
          <w:sz w:val="22"/>
          <w:szCs w:val="22"/>
          <w:rtl/>
          <w:lang w:bidi="fa-IR"/>
        </w:rPr>
      </w:pPr>
      <w:r w:rsidRPr="00CA6F84">
        <w:rPr>
          <w:rFonts w:cs="QuranTaha" w:hint="cs"/>
          <w:sz w:val="22"/>
          <w:szCs w:val="22"/>
          <w:rtl/>
          <w:lang w:bidi="fa-IR"/>
        </w:rPr>
        <w:t xml:space="preserve">الانتظار- الظهور- المهدی (عج) </w:t>
      </w:r>
      <w:r w:rsidRPr="00CA6F84">
        <w:rPr>
          <w:rFonts w:cs="Times New Roman" w:hint="cs"/>
          <w:sz w:val="22"/>
          <w:szCs w:val="22"/>
          <w:rtl/>
          <w:lang w:bidi="fa-IR"/>
        </w:rPr>
        <w:t>–</w:t>
      </w:r>
      <w:r w:rsidRPr="00CA6F84">
        <w:rPr>
          <w:rFonts w:cs="QuranTaha" w:hint="cs"/>
          <w:sz w:val="22"/>
          <w:szCs w:val="22"/>
          <w:rtl/>
          <w:lang w:bidi="fa-IR"/>
        </w:rPr>
        <w:t xml:space="preserve"> اسلوب </w:t>
      </w:r>
      <w:r w:rsidRPr="00CC3539">
        <w:rPr>
          <w:rFonts w:cs="QuranTaha" w:hint="cs"/>
          <w:sz w:val="22"/>
          <w:szCs w:val="22"/>
          <w:rtl/>
          <w:lang w:bidi="fa-IR"/>
        </w:rPr>
        <w:t>الحیا</w:t>
      </w:r>
      <w:r w:rsidR="00CC3539" w:rsidRPr="00CC3539">
        <w:rPr>
          <w:rFonts w:cs="QuranTaha" w:hint="cs"/>
          <w:sz w:val="22"/>
          <w:szCs w:val="22"/>
          <w:rtl/>
          <w:lang w:bidi="fa-IR"/>
        </w:rPr>
        <w:t>ة</w:t>
      </w:r>
      <w:r w:rsidRPr="00CA6F84">
        <w:rPr>
          <w:rFonts w:cs="QuranTaha" w:hint="cs"/>
          <w:sz w:val="22"/>
          <w:szCs w:val="22"/>
          <w:rtl/>
          <w:lang w:bidi="fa-IR"/>
        </w:rPr>
        <w:t xml:space="preserve"> </w:t>
      </w:r>
      <w:r w:rsidRPr="00CA6F84">
        <w:rPr>
          <w:rFonts w:cs="Times New Roman" w:hint="cs"/>
          <w:sz w:val="22"/>
          <w:szCs w:val="22"/>
          <w:rtl/>
          <w:lang w:bidi="fa-IR"/>
        </w:rPr>
        <w:t>–</w:t>
      </w:r>
      <w:r w:rsidRPr="00CA6F84">
        <w:rPr>
          <w:rFonts w:cs="QuranTaha" w:hint="cs"/>
          <w:sz w:val="22"/>
          <w:szCs w:val="22"/>
          <w:rtl/>
          <w:lang w:bidi="fa-IR"/>
        </w:rPr>
        <w:t xml:space="preserve"> عاشوراء</w:t>
      </w:r>
      <w:r w:rsidR="000D62CA" w:rsidRPr="00CC3539">
        <w:rPr>
          <w:rFonts w:cs="QuranTaha" w:hint="cs"/>
          <w:sz w:val="22"/>
          <w:szCs w:val="22"/>
          <w:rtl/>
          <w:lang w:bidi="fa-IR"/>
        </w:rPr>
        <w:t xml:space="preserve"> </w:t>
      </w:r>
      <w:r w:rsidR="000D62CA" w:rsidRPr="00CC3539">
        <w:rPr>
          <w:rFonts w:cs="Times New Roman" w:hint="cs"/>
          <w:sz w:val="22"/>
          <w:szCs w:val="22"/>
          <w:rtl/>
          <w:lang w:bidi="fa-IR"/>
        </w:rPr>
        <w:t>–</w:t>
      </w:r>
      <w:r w:rsidR="000D62CA" w:rsidRPr="00CC3539">
        <w:rPr>
          <w:rFonts w:cs="QuranTaha" w:hint="cs"/>
          <w:sz w:val="22"/>
          <w:szCs w:val="22"/>
          <w:rtl/>
          <w:lang w:bidi="fa-IR"/>
        </w:rPr>
        <w:t xml:space="preserve"> مدرسة التکليف </w:t>
      </w:r>
      <w:r w:rsidR="000D62CA" w:rsidRPr="00CC3539">
        <w:rPr>
          <w:rFonts w:cs="Times New Roman" w:hint="cs"/>
          <w:sz w:val="22"/>
          <w:szCs w:val="22"/>
          <w:rtl/>
          <w:lang w:bidi="fa-IR"/>
        </w:rPr>
        <w:t>–</w:t>
      </w:r>
      <w:r w:rsidR="000D62CA" w:rsidRPr="00CC3539">
        <w:rPr>
          <w:rFonts w:cs="QuranTaha" w:hint="cs"/>
          <w:sz w:val="22"/>
          <w:szCs w:val="22"/>
          <w:rtl/>
          <w:lang w:bidi="fa-IR"/>
        </w:rPr>
        <w:t xml:space="preserve"> مدرسة الادب </w:t>
      </w:r>
      <w:r w:rsidR="000D62CA" w:rsidRPr="00CC3539">
        <w:rPr>
          <w:rFonts w:cs="Times New Roman" w:hint="cs"/>
          <w:sz w:val="22"/>
          <w:szCs w:val="22"/>
          <w:rtl/>
          <w:lang w:bidi="fa-IR"/>
        </w:rPr>
        <w:t>–</w:t>
      </w:r>
      <w:r w:rsidR="000D62CA" w:rsidRPr="00CC3539">
        <w:rPr>
          <w:rFonts w:cs="QuranTaha" w:hint="cs"/>
          <w:sz w:val="22"/>
          <w:szCs w:val="22"/>
          <w:rtl/>
          <w:lang w:bidi="fa-IR"/>
        </w:rPr>
        <w:t xml:space="preserve"> مدرسة الحب</w:t>
      </w:r>
    </w:p>
    <w:p w:rsidR="00391573" w:rsidRDefault="00391573" w:rsidP="006957C1">
      <w:pPr>
        <w:ind w:firstLine="284"/>
        <w:rPr>
          <w:rFonts w:cs="QuranTaha" w:hint="cs"/>
          <w:b/>
          <w:bCs/>
          <w:sz w:val="22"/>
          <w:szCs w:val="22"/>
          <w:rtl/>
          <w:lang w:bidi="fa-IR"/>
        </w:rPr>
      </w:pPr>
    </w:p>
    <w:p w:rsidR="00CC3539" w:rsidRDefault="00CC3539" w:rsidP="00A32FAE">
      <w:pPr>
        <w:ind w:firstLine="284"/>
        <w:rPr>
          <w:rFonts w:cs="QuranTaha" w:hint="cs"/>
          <w:b/>
          <w:bCs/>
          <w:sz w:val="22"/>
          <w:szCs w:val="22"/>
          <w:rtl/>
          <w:lang w:bidi="fa-IR"/>
        </w:rPr>
      </w:pPr>
    </w:p>
    <w:p w:rsidR="00135E80" w:rsidRPr="00CC3539" w:rsidRDefault="00135E80" w:rsidP="00A32FAE">
      <w:pPr>
        <w:ind w:firstLine="284"/>
        <w:rPr>
          <w:rFonts w:cs="QuranTaha" w:hint="cs"/>
          <w:b/>
          <w:bCs/>
          <w:sz w:val="22"/>
          <w:szCs w:val="22"/>
          <w:rtl/>
          <w:lang w:bidi="fa-IR"/>
        </w:rPr>
      </w:pPr>
      <w:r w:rsidRPr="00CC3539">
        <w:rPr>
          <w:rFonts w:cs="QuranTaha" w:hint="cs"/>
          <w:b/>
          <w:bCs/>
          <w:sz w:val="22"/>
          <w:szCs w:val="22"/>
          <w:rtl/>
          <w:lang w:bidi="fa-IR"/>
        </w:rPr>
        <w:t>المقدم</w:t>
      </w:r>
      <w:r w:rsidR="00A32FAE" w:rsidRPr="00CC3539">
        <w:rPr>
          <w:rFonts w:cs="QuranTaha" w:hint="cs"/>
          <w:b/>
          <w:bCs/>
          <w:sz w:val="22"/>
          <w:szCs w:val="22"/>
          <w:rtl/>
          <w:lang w:bidi="fa-IR"/>
        </w:rPr>
        <w:t>ة</w:t>
      </w:r>
    </w:p>
    <w:p w:rsidR="00135E80" w:rsidRPr="00CA6F84" w:rsidRDefault="00135E80" w:rsidP="00FD48B6">
      <w:pPr>
        <w:ind w:firstLine="284"/>
        <w:jc w:val="lowKashida"/>
        <w:rPr>
          <w:rFonts w:cs="QuranTaha" w:hint="cs"/>
          <w:sz w:val="22"/>
          <w:szCs w:val="22"/>
          <w:rtl/>
          <w:lang w:bidi="fa-IR"/>
        </w:rPr>
      </w:pPr>
      <w:r w:rsidRPr="00CA6F84">
        <w:rPr>
          <w:rFonts w:cs="QuranTaha" w:hint="cs"/>
          <w:sz w:val="22"/>
          <w:szCs w:val="22"/>
          <w:rtl/>
          <w:lang w:bidi="fa-IR"/>
        </w:rPr>
        <w:t>الانتظار ا</w:t>
      </w:r>
      <w:r w:rsidR="00530444" w:rsidRPr="00CA6F84">
        <w:rPr>
          <w:rFonts w:cs="QuranTaha" w:hint="cs"/>
          <w:sz w:val="22"/>
          <w:szCs w:val="22"/>
          <w:rtl/>
          <w:lang w:bidi="fa-IR"/>
        </w:rPr>
        <w:t xml:space="preserve">لحقیقی یستلزم </w:t>
      </w:r>
      <w:r w:rsidR="00982C67" w:rsidRPr="00CA6F84">
        <w:rPr>
          <w:rFonts w:cs="QuranTaha" w:hint="cs"/>
          <w:sz w:val="22"/>
          <w:szCs w:val="22"/>
          <w:rtl/>
          <w:lang w:bidi="fa-IR"/>
        </w:rPr>
        <w:t>استعداد</w:t>
      </w:r>
      <w:r w:rsidR="00530444" w:rsidRPr="00CA6F84">
        <w:rPr>
          <w:rFonts w:cs="QuranTaha" w:hint="cs"/>
          <w:sz w:val="22"/>
          <w:szCs w:val="22"/>
          <w:rtl/>
          <w:lang w:bidi="fa-IR"/>
        </w:rPr>
        <w:t xml:space="preserve"> حقیقی ل</w:t>
      </w:r>
      <w:r w:rsidRPr="00CA6F84">
        <w:rPr>
          <w:rFonts w:cs="QuranTaha" w:hint="cs"/>
          <w:sz w:val="22"/>
          <w:szCs w:val="22"/>
          <w:rtl/>
          <w:lang w:bidi="fa-IR"/>
        </w:rPr>
        <w:t>لظهور و المنتظر الواقعی هو الذی اذا جاء الامام یذهب مسرعا</w:t>
      </w:r>
      <w:r w:rsidR="00985F02" w:rsidRPr="00CA6F84">
        <w:rPr>
          <w:rFonts w:cs="QuranTaha" w:hint="cs"/>
          <w:sz w:val="22"/>
          <w:szCs w:val="22"/>
          <w:rtl/>
          <w:lang w:bidi="fa-IR"/>
        </w:rPr>
        <w:t xml:space="preserve">ً لنصرته لایبقی جلیساً فی بیته </w:t>
      </w:r>
      <w:r w:rsidRPr="00CA6F84">
        <w:rPr>
          <w:rFonts w:cs="QuranTaha" w:hint="cs"/>
          <w:sz w:val="22"/>
          <w:szCs w:val="22"/>
          <w:rtl/>
          <w:lang w:bidi="fa-IR"/>
        </w:rPr>
        <w:t xml:space="preserve">و </w:t>
      </w:r>
      <w:r w:rsidR="00985F02" w:rsidRPr="00CA6F84">
        <w:rPr>
          <w:rFonts w:cs="QuranTaha" w:hint="cs"/>
          <w:sz w:val="22"/>
          <w:szCs w:val="22"/>
          <w:rtl/>
          <w:lang w:bidi="fa-IR"/>
        </w:rPr>
        <w:t>لا</w:t>
      </w:r>
      <w:r w:rsidRPr="00CA6F84">
        <w:rPr>
          <w:rFonts w:cs="QuranTaha" w:hint="cs"/>
          <w:sz w:val="22"/>
          <w:szCs w:val="22"/>
          <w:rtl/>
          <w:lang w:bidi="fa-IR"/>
        </w:rPr>
        <w:t>یلتحق فی عسکر العدو</w:t>
      </w:r>
      <w:r w:rsidR="00985F02" w:rsidRPr="00CA6F84">
        <w:rPr>
          <w:rFonts w:cs="QuranTaha" w:hint="cs"/>
          <w:sz w:val="22"/>
          <w:szCs w:val="22"/>
          <w:rtl/>
          <w:lang w:bidi="fa-IR"/>
        </w:rPr>
        <w:t>.</w:t>
      </w:r>
      <w:r w:rsidRPr="00CA6F84">
        <w:rPr>
          <w:rFonts w:cs="QuranTaha" w:hint="cs"/>
          <w:sz w:val="22"/>
          <w:szCs w:val="22"/>
          <w:rtl/>
          <w:lang w:bidi="fa-IR"/>
        </w:rPr>
        <w:t xml:space="preserve"> </w:t>
      </w:r>
      <w:r w:rsidR="00985F02" w:rsidRPr="00CA6F84">
        <w:rPr>
          <w:rFonts w:cs="QuranTaha" w:hint="cs"/>
          <w:sz w:val="22"/>
          <w:szCs w:val="22"/>
          <w:rtl/>
          <w:lang w:bidi="fa-IR"/>
        </w:rPr>
        <w:t xml:space="preserve">فی سنه ستین من الهجره </w:t>
      </w:r>
      <w:r w:rsidRPr="00CA6F84">
        <w:rPr>
          <w:rFonts w:cs="QuranTaha" w:hint="cs"/>
          <w:sz w:val="22"/>
          <w:szCs w:val="22"/>
          <w:rtl/>
          <w:lang w:bidi="fa-IR"/>
        </w:rPr>
        <w:t>الکوفیون</w:t>
      </w:r>
      <w:r w:rsidR="00985F02" w:rsidRPr="00CA6F84">
        <w:rPr>
          <w:rFonts w:cs="QuranTaha" w:hint="cs"/>
          <w:sz w:val="22"/>
          <w:szCs w:val="22"/>
          <w:rtl/>
          <w:lang w:bidi="fa-IR"/>
        </w:rPr>
        <w:t xml:space="preserve"> ادعووا</w:t>
      </w:r>
      <w:r w:rsidRPr="00CA6F84">
        <w:rPr>
          <w:rFonts w:cs="QuranTaha" w:hint="cs"/>
          <w:sz w:val="22"/>
          <w:szCs w:val="22"/>
          <w:rtl/>
          <w:lang w:bidi="fa-IR"/>
        </w:rPr>
        <w:t xml:space="preserve"> الاستعداد </w:t>
      </w:r>
      <w:r w:rsidRPr="00CC3539">
        <w:rPr>
          <w:rFonts w:cs="QuranTaha" w:hint="cs"/>
          <w:sz w:val="22"/>
          <w:szCs w:val="22"/>
          <w:rtl/>
          <w:lang w:bidi="fa-IR"/>
        </w:rPr>
        <w:t>لنصر</w:t>
      </w:r>
      <w:r w:rsidR="00CC3539" w:rsidRPr="00CC3539">
        <w:rPr>
          <w:rFonts w:cs="QuranTaha" w:hint="cs"/>
          <w:sz w:val="22"/>
          <w:szCs w:val="22"/>
          <w:rtl/>
          <w:lang w:bidi="fa-IR"/>
        </w:rPr>
        <w:t>ة</w:t>
      </w:r>
      <w:r w:rsidRPr="00CA6F84">
        <w:rPr>
          <w:rFonts w:cs="QuranTaha" w:hint="cs"/>
          <w:sz w:val="22"/>
          <w:szCs w:val="22"/>
          <w:rtl/>
          <w:lang w:bidi="fa-IR"/>
        </w:rPr>
        <w:t xml:space="preserve"> امام زمانهم </w:t>
      </w:r>
      <w:r w:rsidR="00985F02" w:rsidRPr="00CA6F84">
        <w:rPr>
          <w:rFonts w:cs="QuranTaha" w:hint="cs"/>
          <w:sz w:val="22"/>
          <w:szCs w:val="22"/>
          <w:rtl/>
          <w:lang w:bidi="fa-IR"/>
        </w:rPr>
        <w:t xml:space="preserve">و کثیر منهم </w:t>
      </w:r>
      <w:r w:rsidR="00BC1F36" w:rsidRPr="00CA6F84">
        <w:rPr>
          <w:rFonts w:cs="QuranTaha" w:hint="cs"/>
          <w:sz w:val="22"/>
          <w:szCs w:val="22"/>
          <w:rtl/>
          <w:lang w:bidi="fa-IR"/>
        </w:rPr>
        <w:t>أ</w:t>
      </w:r>
      <w:r w:rsidR="00985F02" w:rsidRPr="00CA6F84">
        <w:rPr>
          <w:rFonts w:cs="QuranTaha" w:hint="cs"/>
          <w:sz w:val="22"/>
          <w:szCs w:val="22"/>
          <w:rtl/>
          <w:lang w:bidi="fa-IR"/>
        </w:rPr>
        <w:t>ظهرو</w:t>
      </w:r>
      <w:r w:rsidR="00BC1F36" w:rsidRPr="00CA6F84">
        <w:rPr>
          <w:rFonts w:cs="QuranTaha" w:hint="cs"/>
          <w:sz w:val="22"/>
          <w:szCs w:val="22"/>
          <w:rtl/>
          <w:lang w:bidi="fa-IR"/>
        </w:rPr>
        <w:t>ا</w:t>
      </w:r>
      <w:r w:rsidR="00985F02" w:rsidRPr="00CA6F84">
        <w:rPr>
          <w:rFonts w:cs="QuranTaha" w:hint="cs"/>
          <w:sz w:val="22"/>
          <w:szCs w:val="22"/>
          <w:rtl/>
          <w:lang w:bidi="fa-IR"/>
        </w:rPr>
        <w:t xml:space="preserve"> حب الامام</w:t>
      </w:r>
      <w:r w:rsidR="00FD32FF" w:rsidRPr="00CA6F84">
        <w:rPr>
          <w:rFonts w:eastAsia="Calibri" w:cs="QuranTaha"/>
          <w:sz w:val="22"/>
          <w:szCs w:val="22"/>
          <w:vertAlign w:val="superscript"/>
          <w:rtl/>
          <w:lang w:bidi="fa-IR"/>
        </w:rPr>
        <w:footnoteReference w:id="3"/>
      </w:r>
      <w:r w:rsidR="00985F02" w:rsidRPr="00CA6F84">
        <w:rPr>
          <w:rFonts w:cs="QuranTaha" w:hint="cs"/>
          <w:sz w:val="22"/>
          <w:szCs w:val="22"/>
          <w:rtl/>
          <w:lang w:bidi="fa-IR"/>
        </w:rPr>
        <w:t xml:space="preserve"> لکن</w:t>
      </w:r>
      <w:r w:rsidR="00530444" w:rsidRPr="00CA6F84">
        <w:rPr>
          <w:rFonts w:cs="QuranTaha" w:hint="cs"/>
          <w:sz w:val="22"/>
          <w:szCs w:val="22"/>
          <w:rtl/>
          <w:lang w:bidi="fa-IR"/>
        </w:rPr>
        <w:t xml:space="preserve">هم </w:t>
      </w:r>
      <w:r w:rsidR="00985F02" w:rsidRPr="00CA6F84">
        <w:rPr>
          <w:rFonts w:cs="QuranTaha" w:hint="cs"/>
          <w:sz w:val="22"/>
          <w:szCs w:val="22"/>
          <w:rtl/>
          <w:lang w:bidi="fa-IR"/>
        </w:rPr>
        <w:t>ل</w:t>
      </w:r>
      <w:r w:rsidR="00AD25A9" w:rsidRPr="00CA6F84">
        <w:rPr>
          <w:rFonts w:cs="QuranTaha" w:hint="cs"/>
          <w:sz w:val="22"/>
          <w:szCs w:val="22"/>
          <w:rtl/>
          <w:lang w:bidi="fa-IR"/>
        </w:rPr>
        <w:t>م‌یکونو</w:t>
      </w:r>
      <w:r w:rsidR="00985F02" w:rsidRPr="00CA6F84">
        <w:rPr>
          <w:rFonts w:cs="QuranTaha" w:hint="cs"/>
          <w:sz w:val="22"/>
          <w:szCs w:val="22"/>
          <w:rtl/>
          <w:lang w:bidi="fa-IR"/>
        </w:rPr>
        <w:t xml:space="preserve">ا صادقین فی ادعائهم </w:t>
      </w:r>
      <w:r w:rsidRPr="00CA6F84">
        <w:rPr>
          <w:rFonts w:cs="QuranTaha" w:hint="cs"/>
          <w:sz w:val="22"/>
          <w:szCs w:val="22"/>
          <w:rtl/>
          <w:lang w:bidi="fa-IR"/>
        </w:rPr>
        <w:t>الا القلیل منهم الذین التحقوا بالامام</w:t>
      </w:r>
      <w:r w:rsidR="00A23C11" w:rsidRPr="00CA6F84">
        <w:rPr>
          <w:rFonts w:cs="QuranTaha" w:hint="cs"/>
          <w:sz w:val="22"/>
          <w:szCs w:val="22"/>
          <w:rtl/>
          <w:lang w:bidi="fa-IR"/>
        </w:rPr>
        <w:t>. و</w:t>
      </w:r>
      <w:r w:rsidRPr="00CA6F84">
        <w:rPr>
          <w:rFonts w:cs="QuranTaha" w:hint="cs"/>
          <w:sz w:val="22"/>
          <w:szCs w:val="22"/>
          <w:rtl/>
          <w:lang w:bidi="fa-IR"/>
        </w:rPr>
        <w:t xml:space="preserve"> نحن ایضاً </w:t>
      </w:r>
      <w:r w:rsidR="00A23C11" w:rsidRPr="00CA6F84">
        <w:rPr>
          <w:rFonts w:cs="QuranTaha" w:hint="cs"/>
          <w:sz w:val="22"/>
          <w:szCs w:val="22"/>
          <w:rtl/>
          <w:lang w:bidi="fa-IR"/>
        </w:rPr>
        <w:t>نظن ان فی قلوبنا</w:t>
      </w:r>
      <w:r w:rsidRPr="00CA6F84">
        <w:rPr>
          <w:rFonts w:cs="QuranTaha" w:hint="cs"/>
          <w:sz w:val="22"/>
          <w:szCs w:val="22"/>
          <w:rtl/>
          <w:lang w:bidi="fa-IR"/>
        </w:rPr>
        <w:t xml:space="preserve"> </w:t>
      </w:r>
      <w:r w:rsidRPr="00CC3539">
        <w:rPr>
          <w:rFonts w:cs="QuranTaha" w:hint="cs"/>
          <w:sz w:val="22"/>
          <w:szCs w:val="22"/>
          <w:rtl/>
          <w:lang w:bidi="fa-IR"/>
        </w:rPr>
        <w:t>محب</w:t>
      </w:r>
      <w:r w:rsidR="00CC3539" w:rsidRPr="00CC3539">
        <w:rPr>
          <w:rFonts w:cs="QuranTaha" w:hint="cs"/>
          <w:sz w:val="22"/>
          <w:szCs w:val="22"/>
          <w:rtl/>
          <w:lang w:bidi="fa-IR"/>
        </w:rPr>
        <w:t>ة</w:t>
      </w:r>
      <w:r w:rsidRPr="00CA6F84">
        <w:rPr>
          <w:rFonts w:cs="QuranTaha" w:hint="cs"/>
          <w:sz w:val="22"/>
          <w:szCs w:val="22"/>
          <w:rtl/>
          <w:lang w:bidi="fa-IR"/>
        </w:rPr>
        <w:t xml:space="preserve"> الامام و ندعی </w:t>
      </w:r>
      <w:r w:rsidRPr="00CA6F84">
        <w:rPr>
          <w:rFonts w:cs="QuranTaha" w:hint="cs"/>
          <w:sz w:val="22"/>
          <w:szCs w:val="22"/>
          <w:rtl/>
          <w:lang w:bidi="fa-IR"/>
        </w:rPr>
        <w:lastRenderedPageBreak/>
        <w:t>الاستعداد و الانتظار لکن من این ی</w:t>
      </w:r>
      <w:r w:rsidR="00AD25A9" w:rsidRPr="00CA6F84">
        <w:rPr>
          <w:rFonts w:cs="QuranTaha" w:hint="cs"/>
          <w:sz w:val="22"/>
          <w:szCs w:val="22"/>
          <w:rtl/>
          <w:lang w:bidi="fa-IR"/>
        </w:rPr>
        <w:t>ُ</w:t>
      </w:r>
      <w:r w:rsidRPr="00CA6F84">
        <w:rPr>
          <w:rFonts w:cs="QuranTaha" w:hint="cs"/>
          <w:sz w:val="22"/>
          <w:szCs w:val="22"/>
          <w:rtl/>
          <w:lang w:bidi="fa-IR"/>
        </w:rPr>
        <w:t>عل</w:t>
      </w:r>
      <w:r w:rsidR="00AD25A9" w:rsidRPr="00CA6F84">
        <w:rPr>
          <w:rFonts w:cs="QuranTaha" w:hint="cs"/>
          <w:sz w:val="22"/>
          <w:szCs w:val="22"/>
          <w:rtl/>
          <w:lang w:bidi="fa-IR"/>
        </w:rPr>
        <w:t>َ</w:t>
      </w:r>
      <w:r w:rsidRPr="00CA6F84">
        <w:rPr>
          <w:rFonts w:cs="QuranTaha" w:hint="cs"/>
          <w:sz w:val="22"/>
          <w:szCs w:val="22"/>
          <w:rtl/>
          <w:lang w:bidi="fa-IR"/>
        </w:rPr>
        <w:t xml:space="preserve">م انا صادقین من </w:t>
      </w:r>
      <w:r w:rsidR="00A23C11" w:rsidRPr="00CA6F84">
        <w:rPr>
          <w:rFonts w:cs="QuranTaha" w:hint="cs"/>
          <w:sz w:val="22"/>
          <w:szCs w:val="22"/>
          <w:rtl/>
          <w:lang w:bidi="fa-IR"/>
        </w:rPr>
        <w:t>ا</w:t>
      </w:r>
      <w:r w:rsidRPr="00CA6F84">
        <w:rPr>
          <w:rFonts w:cs="QuranTaha" w:hint="cs"/>
          <w:sz w:val="22"/>
          <w:szCs w:val="22"/>
          <w:rtl/>
          <w:lang w:bidi="fa-IR"/>
        </w:rPr>
        <w:t>عم</w:t>
      </w:r>
      <w:r w:rsidR="00A23C11" w:rsidRPr="00CA6F84">
        <w:rPr>
          <w:rFonts w:cs="QuranTaha" w:hint="cs"/>
          <w:sz w:val="22"/>
          <w:szCs w:val="22"/>
          <w:rtl/>
          <w:lang w:bidi="fa-IR"/>
        </w:rPr>
        <w:t>ا</w:t>
      </w:r>
      <w:r w:rsidRPr="00CA6F84">
        <w:rPr>
          <w:rFonts w:cs="QuranTaha" w:hint="cs"/>
          <w:sz w:val="22"/>
          <w:szCs w:val="22"/>
          <w:rtl/>
          <w:lang w:bidi="fa-IR"/>
        </w:rPr>
        <w:t>ق انفسنا و ه</w:t>
      </w:r>
      <w:r w:rsidR="00530444" w:rsidRPr="00CA6F84">
        <w:rPr>
          <w:rFonts w:cs="QuranTaha" w:hint="cs"/>
          <w:sz w:val="22"/>
          <w:szCs w:val="22"/>
          <w:rtl/>
          <w:lang w:bidi="fa-IR"/>
        </w:rPr>
        <w:t>ل</w:t>
      </w:r>
      <w:r w:rsidRPr="00CA6F84">
        <w:rPr>
          <w:rFonts w:cs="QuranTaha" w:hint="cs"/>
          <w:sz w:val="22"/>
          <w:szCs w:val="22"/>
          <w:rtl/>
          <w:lang w:bidi="fa-IR"/>
        </w:rPr>
        <w:t xml:space="preserve"> قبل ان یأتی </w:t>
      </w:r>
      <w:r w:rsidR="00105F54" w:rsidRPr="00CA6F84">
        <w:rPr>
          <w:rFonts w:cs="QuranTaha" w:hint="cs"/>
          <w:sz w:val="22"/>
          <w:szCs w:val="22"/>
          <w:rtl/>
          <w:lang w:bidi="fa-IR"/>
        </w:rPr>
        <w:t>الامام المنتظر</w:t>
      </w:r>
      <w:r w:rsidRPr="00CA6F84">
        <w:rPr>
          <w:rFonts w:cs="QuranTaha" w:hint="cs"/>
          <w:sz w:val="22"/>
          <w:szCs w:val="22"/>
          <w:rtl/>
          <w:lang w:bidi="fa-IR"/>
        </w:rPr>
        <w:t xml:space="preserve"> (عج) یوجد شاهد و دلیل </w:t>
      </w:r>
      <w:r w:rsidR="00AD25A9" w:rsidRPr="00CA6F84">
        <w:rPr>
          <w:rFonts w:cs="QuranTaha" w:hint="cs"/>
          <w:sz w:val="22"/>
          <w:szCs w:val="22"/>
          <w:rtl/>
          <w:lang w:bidi="fa-IR"/>
        </w:rPr>
        <w:t>علی اننا لسنا</w:t>
      </w:r>
      <w:r w:rsidRPr="00CA6F84">
        <w:rPr>
          <w:rFonts w:cs="QuranTaha" w:hint="cs"/>
          <w:sz w:val="22"/>
          <w:szCs w:val="22"/>
          <w:rtl/>
          <w:lang w:bidi="fa-IR"/>
        </w:rPr>
        <w:t xml:space="preserve"> کاذبین فی ما ندعیه من حبنا واستعدادنا لظهوره</w:t>
      </w:r>
      <w:r w:rsidR="00A94C00" w:rsidRPr="00CA6F84">
        <w:rPr>
          <w:rFonts w:cs="QuranTaha" w:hint="cs"/>
          <w:sz w:val="22"/>
          <w:szCs w:val="22"/>
          <w:rtl/>
          <w:lang w:bidi="fa-IR"/>
        </w:rPr>
        <w:t>؟</w:t>
      </w:r>
      <w:r w:rsidR="00A23C11" w:rsidRPr="00CA6F84">
        <w:rPr>
          <w:rFonts w:cs="QuranTaha" w:hint="cs"/>
          <w:sz w:val="22"/>
          <w:szCs w:val="22"/>
          <w:rtl/>
          <w:lang w:bidi="fa-IR"/>
        </w:rPr>
        <w:t xml:space="preserve"> و الیس عدم مجیئه دلیل علی انا لسنا بصادقین کما </w:t>
      </w:r>
      <w:r w:rsidR="00FD48B6" w:rsidRPr="00CA6F84">
        <w:rPr>
          <w:rFonts w:cs="QuranTaha" w:hint="cs"/>
          <w:sz w:val="22"/>
          <w:szCs w:val="22"/>
          <w:rtl/>
          <w:lang w:bidi="fa-IR"/>
        </w:rPr>
        <w:t>ینبغی</w:t>
      </w:r>
      <w:r w:rsidR="00A23C11" w:rsidRPr="00CA6F84">
        <w:rPr>
          <w:rFonts w:cs="QuranTaha" w:hint="cs"/>
          <w:sz w:val="22"/>
          <w:szCs w:val="22"/>
          <w:rtl/>
          <w:lang w:bidi="fa-IR"/>
        </w:rPr>
        <w:t>؟</w:t>
      </w:r>
    </w:p>
    <w:p w:rsidR="00135E80" w:rsidRPr="00CA6F84" w:rsidRDefault="00A23C11" w:rsidP="00296567">
      <w:pPr>
        <w:ind w:firstLine="284"/>
        <w:jc w:val="lowKashida"/>
        <w:rPr>
          <w:rFonts w:cs="QuranTaha" w:hint="cs"/>
          <w:sz w:val="22"/>
          <w:szCs w:val="22"/>
          <w:rtl/>
          <w:lang w:bidi="fa-IR"/>
        </w:rPr>
      </w:pPr>
      <w:r w:rsidRPr="00CA6F84">
        <w:rPr>
          <w:rFonts w:cs="QuranTaha" w:hint="cs"/>
          <w:sz w:val="22"/>
          <w:szCs w:val="22"/>
          <w:rtl/>
          <w:lang w:bidi="fa-IR"/>
        </w:rPr>
        <w:t xml:space="preserve">من الشواهد التی </w:t>
      </w:r>
      <w:r w:rsidR="00DF112F" w:rsidRPr="00CA6F84">
        <w:rPr>
          <w:rFonts w:cs="QuranTaha" w:hint="cs"/>
          <w:sz w:val="22"/>
          <w:szCs w:val="22"/>
          <w:rtl/>
          <w:lang w:bidi="fa-IR"/>
        </w:rPr>
        <w:t>تکون دلیل</w:t>
      </w:r>
      <w:r w:rsidR="0098245E" w:rsidRPr="00CA6F84">
        <w:rPr>
          <w:rFonts w:cs="QuranTaha" w:hint="cs"/>
          <w:sz w:val="22"/>
          <w:szCs w:val="22"/>
          <w:rtl/>
          <w:lang w:bidi="fa-IR"/>
        </w:rPr>
        <w:t>ا</w:t>
      </w:r>
      <w:r w:rsidR="00DF112F" w:rsidRPr="00CA6F84">
        <w:rPr>
          <w:rFonts w:cs="QuranTaha" w:hint="cs"/>
          <w:sz w:val="22"/>
          <w:szCs w:val="22"/>
          <w:rtl/>
          <w:lang w:bidi="fa-IR"/>
        </w:rPr>
        <w:t xml:space="preserve"> علی صدقنا ام کذبنا، هو</w:t>
      </w:r>
      <w:r w:rsidRPr="00CA6F84">
        <w:rPr>
          <w:rFonts w:cs="QuranTaha" w:hint="cs"/>
          <w:sz w:val="22"/>
          <w:szCs w:val="22"/>
          <w:rtl/>
          <w:lang w:bidi="fa-IR"/>
        </w:rPr>
        <w:t xml:space="preserve"> انه ما المهم</w:t>
      </w:r>
      <w:r w:rsidR="00135E80" w:rsidRPr="00CA6F84">
        <w:rPr>
          <w:rFonts w:cs="QuranTaha" w:hint="cs"/>
          <w:sz w:val="22"/>
          <w:szCs w:val="22"/>
          <w:rtl/>
          <w:lang w:bidi="fa-IR"/>
        </w:rPr>
        <w:t xml:space="preserve"> فی تدیننا</w:t>
      </w:r>
      <w:r w:rsidR="00DF112F" w:rsidRPr="00CA6F84">
        <w:rPr>
          <w:rFonts w:cs="QuranTaha" w:hint="cs"/>
          <w:sz w:val="22"/>
          <w:szCs w:val="22"/>
          <w:rtl/>
          <w:lang w:bidi="fa-IR"/>
        </w:rPr>
        <w:t>؟</w:t>
      </w:r>
      <w:r w:rsidR="00135E80" w:rsidRPr="00CA6F84">
        <w:rPr>
          <w:rFonts w:cs="QuranTaha" w:hint="cs"/>
          <w:sz w:val="22"/>
          <w:szCs w:val="22"/>
          <w:rtl/>
          <w:lang w:bidi="fa-IR"/>
        </w:rPr>
        <w:t xml:space="preserve"> </w:t>
      </w:r>
      <w:r w:rsidR="0098245E" w:rsidRPr="00CA6F84">
        <w:rPr>
          <w:rFonts w:cs="QuranTaha" w:hint="cs"/>
          <w:sz w:val="22"/>
          <w:szCs w:val="22"/>
          <w:rtl/>
          <w:lang w:bidi="fa-IR"/>
        </w:rPr>
        <w:t>هل نحن</w:t>
      </w:r>
      <w:r w:rsidR="00135E80" w:rsidRPr="00CA6F84">
        <w:rPr>
          <w:rFonts w:cs="QuranTaha" w:hint="cs"/>
          <w:sz w:val="22"/>
          <w:szCs w:val="22"/>
          <w:rtl/>
          <w:lang w:bidi="fa-IR"/>
        </w:rPr>
        <w:t xml:space="preserve"> قلق</w:t>
      </w:r>
      <w:r w:rsidR="0098245E" w:rsidRPr="00CA6F84">
        <w:rPr>
          <w:rFonts w:cs="QuranTaha" w:hint="cs"/>
          <w:sz w:val="22"/>
          <w:szCs w:val="22"/>
          <w:rtl/>
          <w:lang w:bidi="fa-IR"/>
        </w:rPr>
        <w:t>و</w:t>
      </w:r>
      <w:r w:rsidR="00135E80" w:rsidRPr="00CA6F84">
        <w:rPr>
          <w:rFonts w:cs="QuranTaha" w:hint="cs"/>
          <w:sz w:val="22"/>
          <w:szCs w:val="22"/>
          <w:rtl/>
          <w:lang w:bidi="fa-IR"/>
        </w:rPr>
        <w:t xml:space="preserve">ن </w:t>
      </w:r>
      <w:r w:rsidR="00105F54" w:rsidRPr="00CA6F84">
        <w:rPr>
          <w:rFonts w:cs="QuranTaha" w:hint="cs"/>
          <w:sz w:val="22"/>
          <w:szCs w:val="22"/>
          <w:rtl/>
          <w:lang w:bidi="fa-IR"/>
        </w:rPr>
        <w:t>علی</w:t>
      </w:r>
      <w:r w:rsidR="00135E80" w:rsidRPr="00CA6F84">
        <w:rPr>
          <w:rFonts w:cs="QuranTaha" w:hint="cs"/>
          <w:sz w:val="22"/>
          <w:szCs w:val="22"/>
          <w:rtl/>
          <w:lang w:bidi="fa-IR"/>
        </w:rPr>
        <w:t xml:space="preserve"> رضی الامام </w:t>
      </w:r>
      <w:r w:rsidR="00DF112F" w:rsidRPr="00CA6F84">
        <w:rPr>
          <w:rFonts w:cs="QuranTaha" w:hint="cs"/>
          <w:sz w:val="22"/>
          <w:szCs w:val="22"/>
          <w:rtl/>
          <w:lang w:bidi="fa-IR"/>
        </w:rPr>
        <w:t xml:space="preserve">ام </w:t>
      </w:r>
      <w:r w:rsidR="00135E80" w:rsidRPr="00CA6F84">
        <w:rPr>
          <w:rFonts w:cs="QuranTaha" w:hint="cs"/>
          <w:sz w:val="22"/>
          <w:szCs w:val="22"/>
          <w:rtl/>
          <w:lang w:bidi="fa-IR"/>
        </w:rPr>
        <w:t>قلق</w:t>
      </w:r>
      <w:r w:rsidR="00105F54" w:rsidRPr="00CA6F84">
        <w:rPr>
          <w:rFonts w:cs="QuranTaha" w:hint="cs"/>
          <w:sz w:val="22"/>
          <w:szCs w:val="22"/>
          <w:rtl/>
          <w:lang w:bidi="fa-IR"/>
        </w:rPr>
        <w:t>و</w:t>
      </w:r>
      <w:r w:rsidR="00135E80" w:rsidRPr="00CA6F84">
        <w:rPr>
          <w:rFonts w:cs="QuranTaha" w:hint="cs"/>
          <w:sz w:val="22"/>
          <w:szCs w:val="22"/>
          <w:rtl/>
          <w:lang w:bidi="fa-IR"/>
        </w:rPr>
        <w:t xml:space="preserve">ن </w:t>
      </w:r>
      <w:r w:rsidR="00105F54" w:rsidRPr="00CA6F84">
        <w:rPr>
          <w:rFonts w:cs="QuranTaha" w:hint="cs"/>
          <w:sz w:val="22"/>
          <w:szCs w:val="22"/>
          <w:rtl/>
          <w:lang w:bidi="fa-IR"/>
        </w:rPr>
        <w:t>علی</w:t>
      </w:r>
      <w:r w:rsidR="00135E80" w:rsidRPr="00CA6F84">
        <w:rPr>
          <w:rFonts w:cs="QuranTaha" w:hint="cs"/>
          <w:sz w:val="22"/>
          <w:szCs w:val="22"/>
          <w:rtl/>
          <w:lang w:bidi="fa-IR"/>
        </w:rPr>
        <w:t xml:space="preserve"> انفسنا</w:t>
      </w:r>
      <w:r w:rsidR="006112B9" w:rsidRPr="00CA6F84">
        <w:rPr>
          <w:rFonts w:cs="QuranTaha" w:hint="cs"/>
          <w:sz w:val="22"/>
          <w:szCs w:val="22"/>
          <w:rtl/>
          <w:lang w:bidi="fa-IR"/>
        </w:rPr>
        <w:t>؟ قال الله عزوجل</w:t>
      </w:r>
      <w:r w:rsidR="00DF112F" w:rsidRPr="00CA6F84">
        <w:rPr>
          <w:rFonts w:cs="QuranTaha" w:hint="cs"/>
          <w:sz w:val="22"/>
          <w:szCs w:val="22"/>
          <w:rtl/>
          <w:lang w:bidi="fa-IR"/>
        </w:rPr>
        <w:t xml:space="preserve"> معاتبا لبعض الناس: </w:t>
      </w:r>
      <w:r w:rsidR="00947691" w:rsidRPr="00CA6F84">
        <w:rPr>
          <w:rFonts w:cs="QuranTaha" w:hint="cs"/>
          <w:sz w:val="22"/>
          <w:szCs w:val="22"/>
          <w:rtl/>
          <w:lang w:bidi="fa-IR"/>
        </w:rPr>
        <w:t>«</w:t>
      </w:r>
      <w:r w:rsidR="00947691" w:rsidRPr="00CA6F84">
        <w:rPr>
          <w:rFonts w:cs="QuranTaha"/>
          <w:sz w:val="22"/>
          <w:szCs w:val="22"/>
          <w:rtl/>
          <w:lang w:bidi="fa-IR"/>
        </w:rPr>
        <w:t>وَطَآئِفَةٌ قَدْ أَهَمَّتْهُمْ أَنفُسُهُمْ يَظُنُّونَ بِاللّهِ غَيْرَ الْحَقِّ ظَنَّ الْجَاهِلِيَّةِ</w:t>
      </w:r>
      <w:r w:rsidR="00947691" w:rsidRPr="00CA6F84">
        <w:rPr>
          <w:rFonts w:cs="QuranTaha" w:hint="cs"/>
          <w:sz w:val="22"/>
          <w:szCs w:val="22"/>
          <w:rtl/>
          <w:lang w:bidi="fa-IR"/>
        </w:rPr>
        <w:t>» (آل عمران، 154)</w:t>
      </w:r>
      <w:r w:rsidR="00135E80" w:rsidRPr="00CA6F84">
        <w:rPr>
          <w:rFonts w:cs="QuranTaha" w:hint="cs"/>
          <w:sz w:val="22"/>
          <w:szCs w:val="22"/>
          <w:rtl/>
          <w:lang w:bidi="fa-IR"/>
        </w:rPr>
        <w:t xml:space="preserve"> </w:t>
      </w:r>
      <w:r w:rsidR="006112B9" w:rsidRPr="00CA6F84">
        <w:rPr>
          <w:rFonts w:cs="QuranTaha" w:hint="cs"/>
          <w:sz w:val="22"/>
          <w:szCs w:val="22"/>
          <w:rtl/>
          <w:lang w:bidi="fa-IR"/>
        </w:rPr>
        <w:t>فأ</w:t>
      </w:r>
      <w:r w:rsidR="00135E80" w:rsidRPr="00CA6F84">
        <w:rPr>
          <w:rFonts w:cs="QuranTaha" w:hint="cs"/>
          <w:sz w:val="22"/>
          <w:szCs w:val="22"/>
          <w:rtl/>
          <w:lang w:bidi="fa-IR"/>
        </w:rPr>
        <w:t xml:space="preserve">هم </w:t>
      </w:r>
      <w:r w:rsidR="00135E80" w:rsidRPr="00CC3539">
        <w:rPr>
          <w:rFonts w:cs="QuranTaha" w:hint="cs"/>
          <w:sz w:val="22"/>
          <w:szCs w:val="22"/>
          <w:rtl/>
          <w:lang w:bidi="fa-IR"/>
        </w:rPr>
        <w:t>مسئل</w:t>
      </w:r>
      <w:r w:rsidR="00CC3539" w:rsidRPr="00CC3539">
        <w:rPr>
          <w:rFonts w:cs="QuranTaha" w:hint="cs"/>
          <w:sz w:val="22"/>
          <w:szCs w:val="22"/>
          <w:rtl/>
          <w:lang w:bidi="fa-IR"/>
        </w:rPr>
        <w:t>ة</w:t>
      </w:r>
      <w:r w:rsidR="00135E80" w:rsidRPr="00CA6F84">
        <w:rPr>
          <w:rFonts w:cs="QuranTaha" w:hint="cs"/>
          <w:sz w:val="22"/>
          <w:szCs w:val="22"/>
          <w:rtl/>
          <w:lang w:bidi="fa-IR"/>
        </w:rPr>
        <w:t xml:space="preserve"> فی </w:t>
      </w:r>
      <w:r w:rsidR="00135E80" w:rsidRPr="00CC3539">
        <w:rPr>
          <w:rFonts w:cs="QuranTaha" w:hint="cs"/>
          <w:sz w:val="22"/>
          <w:szCs w:val="22"/>
          <w:rtl/>
          <w:lang w:bidi="fa-IR"/>
        </w:rPr>
        <w:t>کیفی</w:t>
      </w:r>
      <w:r w:rsidR="00CC3539" w:rsidRPr="00CC3539">
        <w:rPr>
          <w:rFonts w:cs="QuranTaha" w:hint="cs"/>
          <w:sz w:val="22"/>
          <w:szCs w:val="22"/>
          <w:rtl/>
          <w:lang w:bidi="fa-IR"/>
        </w:rPr>
        <w:t>ة</w:t>
      </w:r>
      <w:r w:rsidR="00135E80" w:rsidRPr="00CA6F84">
        <w:rPr>
          <w:rFonts w:cs="QuranTaha" w:hint="cs"/>
          <w:sz w:val="22"/>
          <w:szCs w:val="22"/>
          <w:rtl/>
          <w:lang w:bidi="fa-IR"/>
        </w:rPr>
        <w:t xml:space="preserve"> الانتظار هی </w:t>
      </w:r>
      <w:r w:rsidR="006112B9" w:rsidRPr="00CA6F84">
        <w:rPr>
          <w:rFonts w:cs="QuranTaha" w:hint="cs"/>
          <w:sz w:val="22"/>
          <w:szCs w:val="22"/>
          <w:rtl/>
          <w:lang w:bidi="fa-IR"/>
        </w:rPr>
        <w:t>ان نفهم</w:t>
      </w:r>
      <w:r w:rsidR="00135E80" w:rsidRPr="00CA6F84">
        <w:rPr>
          <w:rFonts w:cs="QuranTaha" w:hint="cs"/>
          <w:sz w:val="22"/>
          <w:szCs w:val="22"/>
          <w:rtl/>
          <w:lang w:bidi="fa-IR"/>
        </w:rPr>
        <w:t xml:space="preserve"> کیف </w:t>
      </w:r>
      <w:r w:rsidR="006112B9" w:rsidRPr="00CA6F84">
        <w:rPr>
          <w:rFonts w:cs="QuranTaha" w:hint="cs"/>
          <w:sz w:val="22"/>
          <w:szCs w:val="22"/>
          <w:rtl/>
          <w:lang w:bidi="fa-IR"/>
        </w:rPr>
        <w:t xml:space="preserve">یجب ان </w:t>
      </w:r>
      <w:r w:rsidR="00135E80" w:rsidRPr="00CA6F84">
        <w:rPr>
          <w:rFonts w:cs="QuranTaha" w:hint="cs"/>
          <w:sz w:val="22"/>
          <w:szCs w:val="22"/>
          <w:rtl/>
          <w:lang w:bidi="fa-IR"/>
        </w:rPr>
        <w:t>نکون حتی یرضی عنا</w:t>
      </w:r>
      <w:r w:rsidR="00105F54" w:rsidRPr="00CA6F84">
        <w:rPr>
          <w:rFonts w:cs="QuranTaha" w:hint="cs"/>
          <w:sz w:val="22"/>
          <w:szCs w:val="22"/>
          <w:rtl/>
          <w:lang w:bidi="fa-IR"/>
        </w:rPr>
        <w:t xml:space="preserve"> اللهُ و</w:t>
      </w:r>
      <w:r w:rsidR="00135E80" w:rsidRPr="00CA6F84">
        <w:rPr>
          <w:rFonts w:cs="QuranTaha" w:hint="cs"/>
          <w:sz w:val="22"/>
          <w:szCs w:val="22"/>
          <w:rtl/>
          <w:lang w:bidi="fa-IR"/>
        </w:rPr>
        <w:t xml:space="preserve"> امام زماننا</w:t>
      </w:r>
      <w:r w:rsidR="006112B9" w:rsidRPr="00CA6F84">
        <w:rPr>
          <w:rFonts w:cs="QuranTaha" w:hint="cs"/>
          <w:sz w:val="22"/>
          <w:szCs w:val="22"/>
          <w:rtl/>
          <w:lang w:bidi="fa-IR"/>
        </w:rPr>
        <w:t xml:space="preserve">؟ من راجع </w:t>
      </w:r>
      <w:r w:rsidR="00135E80" w:rsidRPr="00CA6F84">
        <w:rPr>
          <w:rFonts w:cs="QuranTaha" w:hint="cs"/>
          <w:sz w:val="22"/>
          <w:szCs w:val="22"/>
          <w:rtl/>
          <w:lang w:bidi="fa-IR"/>
        </w:rPr>
        <w:t xml:space="preserve">اقوال </w:t>
      </w:r>
      <w:r w:rsidR="00105F54" w:rsidRPr="00CA6F84">
        <w:rPr>
          <w:rFonts w:cs="QuranTaha" w:hint="cs"/>
          <w:sz w:val="22"/>
          <w:szCs w:val="22"/>
          <w:rtl/>
          <w:lang w:bidi="fa-IR"/>
        </w:rPr>
        <w:t>الامام المنتظر</w:t>
      </w:r>
      <w:r w:rsidR="00135E80" w:rsidRPr="00CA6F84">
        <w:rPr>
          <w:rFonts w:cs="QuranTaha" w:hint="cs"/>
          <w:sz w:val="22"/>
          <w:szCs w:val="22"/>
          <w:rtl/>
          <w:lang w:bidi="fa-IR"/>
        </w:rPr>
        <w:t xml:space="preserve"> و </w:t>
      </w:r>
      <w:r w:rsidR="00135E80" w:rsidRPr="00CC3539">
        <w:rPr>
          <w:rFonts w:cs="QuranTaha" w:hint="cs"/>
          <w:sz w:val="22"/>
          <w:szCs w:val="22"/>
          <w:rtl/>
          <w:lang w:bidi="fa-IR"/>
        </w:rPr>
        <w:t>الائم</w:t>
      </w:r>
      <w:r w:rsidR="00CC3539" w:rsidRPr="00CC3539">
        <w:rPr>
          <w:rFonts w:cs="QuranTaha" w:hint="cs"/>
          <w:sz w:val="22"/>
          <w:szCs w:val="22"/>
          <w:rtl/>
          <w:lang w:bidi="fa-IR"/>
        </w:rPr>
        <w:t>ة</w:t>
      </w:r>
      <w:r w:rsidR="00135E80" w:rsidRPr="00CA6F84">
        <w:rPr>
          <w:rFonts w:cs="QuranTaha" w:hint="cs"/>
          <w:sz w:val="22"/>
          <w:szCs w:val="22"/>
          <w:rtl/>
          <w:lang w:bidi="fa-IR"/>
        </w:rPr>
        <w:t xml:space="preserve"> </w:t>
      </w:r>
      <w:r w:rsidR="006112B9" w:rsidRPr="00CA6F84">
        <w:rPr>
          <w:rFonts w:cs="QuranTaha" w:hint="cs"/>
          <w:sz w:val="22"/>
          <w:szCs w:val="22"/>
          <w:rtl/>
          <w:lang w:bidi="fa-IR"/>
        </w:rPr>
        <w:t>الاطهار (ع) یفه</w:t>
      </w:r>
      <w:r w:rsidR="00135E80" w:rsidRPr="00CA6F84">
        <w:rPr>
          <w:rFonts w:cs="QuranTaha" w:hint="cs"/>
          <w:sz w:val="22"/>
          <w:szCs w:val="22"/>
          <w:rtl/>
          <w:lang w:bidi="fa-IR"/>
        </w:rPr>
        <w:t xml:space="preserve">م ان اهم </w:t>
      </w:r>
      <w:r w:rsidR="00135E80" w:rsidRPr="00CC3539">
        <w:rPr>
          <w:rFonts w:cs="QuranTaha" w:hint="cs"/>
          <w:sz w:val="22"/>
          <w:szCs w:val="22"/>
          <w:rtl/>
          <w:lang w:bidi="fa-IR"/>
        </w:rPr>
        <w:t>اشکالی</w:t>
      </w:r>
      <w:r w:rsidR="00CC3539" w:rsidRPr="00CC3539">
        <w:rPr>
          <w:rFonts w:cs="QuranTaha" w:hint="cs"/>
          <w:sz w:val="22"/>
          <w:szCs w:val="22"/>
          <w:rtl/>
          <w:lang w:bidi="fa-IR"/>
        </w:rPr>
        <w:t>ة</w:t>
      </w:r>
      <w:r w:rsidR="00135E80" w:rsidRPr="00CA6F84">
        <w:rPr>
          <w:rFonts w:cs="QuranTaha" w:hint="cs"/>
          <w:sz w:val="22"/>
          <w:szCs w:val="22"/>
          <w:rtl/>
          <w:lang w:bidi="fa-IR"/>
        </w:rPr>
        <w:t xml:space="preserve"> فی المجتمع الدین</w:t>
      </w:r>
      <w:r w:rsidR="00530444" w:rsidRPr="00CA6F84">
        <w:rPr>
          <w:rFonts w:cs="QuranTaha" w:hint="cs"/>
          <w:sz w:val="22"/>
          <w:szCs w:val="22"/>
          <w:rtl/>
          <w:lang w:bidi="fa-IR"/>
        </w:rPr>
        <w:t>ی</w:t>
      </w:r>
      <w:r w:rsidR="00135E80" w:rsidRPr="00CA6F84">
        <w:rPr>
          <w:rFonts w:cs="QuranTaha" w:hint="cs"/>
          <w:sz w:val="22"/>
          <w:szCs w:val="22"/>
          <w:rtl/>
          <w:lang w:bidi="fa-IR"/>
        </w:rPr>
        <w:t xml:space="preserve"> </w:t>
      </w:r>
      <w:r w:rsidR="00D33803" w:rsidRPr="00CA6F84">
        <w:rPr>
          <w:rFonts w:cs="QuranTaha" w:hint="cs"/>
          <w:sz w:val="22"/>
          <w:szCs w:val="22"/>
          <w:rtl/>
          <w:lang w:bidi="fa-IR"/>
        </w:rPr>
        <w:t>التی</w:t>
      </w:r>
      <w:r w:rsidR="00135E80" w:rsidRPr="00CA6F84">
        <w:rPr>
          <w:rFonts w:cs="QuranTaha" w:hint="cs"/>
          <w:sz w:val="22"/>
          <w:szCs w:val="22"/>
          <w:rtl/>
          <w:lang w:bidi="fa-IR"/>
        </w:rPr>
        <w:t xml:space="preserve"> تؤخر </w:t>
      </w:r>
      <w:r w:rsidR="00F83FE2" w:rsidRPr="00CA6F84">
        <w:rPr>
          <w:rFonts w:cs="QuranTaha" w:hint="cs"/>
          <w:sz w:val="22"/>
          <w:szCs w:val="22"/>
          <w:rtl/>
          <w:lang w:bidi="fa-IR"/>
        </w:rPr>
        <w:t>امر الظهور هو النوع الخاص من ال</w:t>
      </w:r>
      <w:r w:rsidR="00530444" w:rsidRPr="00CA6F84">
        <w:rPr>
          <w:rFonts w:cs="QuranTaha" w:hint="cs"/>
          <w:sz w:val="22"/>
          <w:szCs w:val="22"/>
          <w:rtl/>
          <w:lang w:bidi="fa-IR"/>
        </w:rPr>
        <w:t>ت</w:t>
      </w:r>
      <w:r w:rsidR="00F83FE2" w:rsidRPr="00CA6F84">
        <w:rPr>
          <w:rFonts w:cs="QuranTaha" w:hint="cs"/>
          <w:sz w:val="22"/>
          <w:szCs w:val="22"/>
          <w:rtl/>
          <w:lang w:bidi="fa-IR"/>
        </w:rPr>
        <w:t>دین ال</w:t>
      </w:r>
      <w:r w:rsidR="00530444" w:rsidRPr="00CA6F84">
        <w:rPr>
          <w:rFonts w:cs="QuranTaha" w:hint="cs"/>
          <w:sz w:val="22"/>
          <w:szCs w:val="22"/>
          <w:rtl/>
          <w:lang w:bidi="fa-IR"/>
        </w:rPr>
        <w:t>م</w:t>
      </w:r>
      <w:r w:rsidR="00F83FE2" w:rsidRPr="00CA6F84">
        <w:rPr>
          <w:rFonts w:cs="QuranTaha" w:hint="cs"/>
          <w:sz w:val="22"/>
          <w:szCs w:val="22"/>
          <w:rtl/>
          <w:lang w:bidi="fa-IR"/>
        </w:rPr>
        <w:t xml:space="preserve">عیوب الذی یجب ان </w:t>
      </w:r>
      <w:r w:rsidR="00D25863" w:rsidRPr="00CA6F84">
        <w:rPr>
          <w:rFonts w:cs="QuranTaha" w:hint="cs"/>
          <w:sz w:val="22"/>
          <w:szCs w:val="22"/>
          <w:rtl/>
          <w:lang w:bidi="fa-IR"/>
        </w:rPr>
        <w:t>نسميها</w:t>
      </w:r>
      <w:r w:rsidR="00F83FE2" w:rsidRPr="00CA6F84">
        <w:rPr>
          <w:rFonts w:cs="QuranTaha" w:hint="cs"/>
          <w:sz w:val="22"/>
          <w:szCs w:val="22"/>
          <w:rtl/>
          <w:lang w:bidi="fa-IR"/>
        </w:rPr>
        <w:t xml:space="preserve"> </w:t>
      </w:r>
      <w:r w:rsidR="006112B9" w:rsidRPr="00CA6F84">
        <w:rPr>
          <w:rFonts w:cs="QuranTaha" w:hint="cs"/>
          <w:sz w:val="22"/>
          <w:szCs w:val="22"/>
          <w:rtl/>
          <w:lang w:bidi="fa-IR"/>
        </w:rPr>
        <w:t>«</w:t>
      </w:r>
      <w:r w:rsidR="00F83FE2" w:rsidRPr="00CA6F84">
        <w:rPr>
          <w:rFonts w:cs="QuranTaha" w:hint="cs"/>
          <w:sz w:val="22"/>
          <w:szCs w:val="22"/>
          <w:rtl/>
          <w:lang w:bidi="fa-IR"/>
        </w:rPr>
        <w:t xml:space="preserve">التدین </w:t>
      </w:r>
      <w:r w:rsidR="00E50C4B" w:rsidRPr="00CA6F84">
        <w:rPr>
          <w:rFonts w:cs="QuranTaha" w:hint="cs"/>
          <w:sz w:val="22"/>
          <w:szCs w:val="22"/>
          <w:rtl/>
          <w:lang w:bidi="fa-IR"/>
        </w:rPr>
        <w:t xml:space="preserve">بلا </w:t>
      </w:r>
      <w:r w:rsidR="00F83FE2" w:rsidRPr="00CA6F84">
        <w:rPr>
          <w:rFonts w:cs="QuranTaha" w:hint="cs"/>
          <w:sz w:val="22"/>
          <w:szCs w:val="22"/>
          <w:rtl/>
          <w:lang w:bidi="fa-IR"/>
        </w:rPr>
        <w:t>امام</w:t>
      </w:r>
      <w:r w:rsidR="006112B9" w:rsidRPr="00CA6F84">
        <w:rPr>
          <w:rFonts w:cs="QuranTaha" w:hint="cs"/>
          <w:sz w:val="22"/>
          <w:szCs w:val="22"/>
          <w:rtl/>
          <w:lang w:bidi="fa-IR"/>
        </w:rPr>
        <w:t>»</w:t>
      </w:r>
      <w:r w:rsidR="00F83FE2" w:rsidRPr="00CA6F84">
        <w:rPr>
          <w:rFonts w:cs="QuranTaha" w:hint="cs"/>
          <w:sz w:val="22"/>
          <w:szCs w:val="22"/>
          <w:rtl/>
          <w:lang w:bidi="fa-IR"/>
        </w:rPr>
        <w:t xml:space="preserve"> ای اهم </w:t>
      </w:r>
      <w:r w:rsidR="00F83FE2" w:rsidRPr="00CC3539">
        <w:rPr>
          <w:rFonts w:cs="QuranTaha" w:hint="cs"/>
          <w:sz w:val="22"/>
          <w:szCs w:val="22"/>
          <w:rtl/>
          <w:lang w:bidi="fa-IR"/>
        </w:rPr>
        <w:t>صف</w:t>
      </w:r>
      <w:r w:rsidR="00CC3539" w:rsidRPr="00CC3539">
        <w:rPr>
          <w:rFonts w:cs="QuranTaha" w:hint="cs"/>
          <w:sz w:val="22"/>
          <w:szCs w:val="22"/>
          <w:rtl/>
          <w:lang w:bidi="fa-IR"/>
        </w:rPr>
        <w:t>ة</w:t>
      </w:r>
      <w:r w:rsidR="00F83FE2" w:rsidRPr="00CA6F84">
        <w:rPr>
          <w:rFonts w:cs="QuranTaha" w:hint="cs"/>
          <w:sz w:val="22"/>
          <w:szCs w:val="22"/>
          <w:rtl/>
          <w:lang w:bidi="fa-IR"/>
        </w:rPr>
        <w:t xml:space="preserve"> لهذ</w:t>
      </w:r>
      <w:r w:rsidR="006112B9" w:rsidRPr="00CA6F84">
        <w:rPr>
          <w:rFonts w:cs="QuranTaha" w:hint="cs"/>
          <w:sz w:val="22"/>
          <w:szCs w:val="22"/>
          <w:rtl/>
          <w:lang w:bidi="fa-IR"/>
        </w:rPr>
        <w:t>ه</w:t>
      </w:r>
      <w:r w:rsidR="00F83FE2" w:rsidRPr="00CA6F84">
        <w:rPr>
          <w:rFonts w:cs="QuranTaha" w:hint="cs"/>
          <w:sz w:val="22"/>
          <w:szCs w:val="22"/>
          <w:rtl/>
          <w:lang w:bidi="fa-IR"/>
        </w:rPr>
        <w:t xml:space="preserve"> التدین هی ان یکون الاشخاص فی حیاتهم متدینین ظا</w:t>
      </w:r>
      <w:r w:rsidR="00530444" w:rsidRPr="00CA6F84">
        <w:rPr>
          <w:rFonts w:cs="QuranTaha" w:hint="cs"/>
          <w:sz w:val="22"/>
          <w:szCs w:val="22"/>
          <w:rtl/>
          <w:lang w:bidi="fa-IR"/>
        </w:rPr>
        <w:t>ه</w:t>
      </w:r>
      <w:r w:rsidR="00F83FE2" w:rsidRPr="00CA6F84">
        <w:rPr>
          <w:rFonts w:cs="QuranTaha" w:hint="cs"/>
          <w:sz w:val="22"/>
          <w:szCs w:val="22"/>
          <w:rtl/>
          <w:lang w:bidi="fa-IR"/>
        </w:rPr>
        <w:t>ر</w:t>
      </w:r>
      <w:r w:rsidR="006112B9" w:rsidRPr="00CA6F84">
        <w:rPr>
          <w:rFonts w:cs="QuranTaha" w:hint="cs"/>
          <w:sz w:val="22"/>
          <w:szCs w:val="22"/>
          <w:rtl/>
          <w:lang w:bidi="fa-IR"/>
        </w:rPr>
        <w:t xml:space="preserve">اً </w:t>
      </w:r>
      <w:r w:rsidR="0001049C" w:rsidRPr="00CA6F84">
        <w:rPr>
          <w:rFonts w:cs="QuranTaha" w:hint="cs"/>
          <w:sz w:val="22"/>
          <w:szCs w:val="22"/>
          <w:rtl/>
          <w:lang w:bidi="fa-IR"/>
        </w:rPr>
        <w:t xml:space="preserve">و لایجدون اضطرابا و قلقا و مشکلا فی حیاتهم و تدینهم من عدم حضور الامام (ع)؛ یعنی یرضون بحیات دون الامام و </w:t>
      </w:r>
      <w:r w:rsidR="00F83FE2" w:rsidRPr="00CA6F84">
        <w:rPr>
          <w:rFonts w:cs="QuranTaha" w:hint="cs"/>
          <w:sz w:val="22"/>
          <w:szCs w:val="22"/>
          <w:rtl/>
          <w:lang w:bidi="fa-IR"/>
        </w:rPr>
        <w:t>ا</w:t>
      </w:r>
      <w:r w:rsidR="00530444" w:rsidRPr="00CA6F84">
        <w:rPr>
          <w:rFonts w:cs="QuranTaha" w:hint="cs"/>
          <w:sz w:val="22"/>
          <w:szCs w:val="22"/>
          <w:rtl/>
          <w:lang w:bidi="fa-IR"/>
        </w:rPr>
        <w:t>ذ</w:t>
      </w:r>
      <w:r w:rsidR="00F83FE2" w:rsidRPr="00CA6F84">
        <w:rPr>
          <w:rFonts w:cs="QuranTaha" w:hint="cs"/>
          <w:sz w:val="22"/>
          <w:szCs w:val="22"/>
          <w:rtl/>
          <w:lang w:bidi="fa-IR"/>
        </w:rPr>
        <w:t>ا</w:t>
      </w:r>
      <w:r w:rsidR="00530444" w:rsidRPr="00CA6F84">
        <w:rPr>
          <w:rFonts w:cs="QuranTaha" w:hint="cs"/>
          <w:sz w:val="22"/>
          <w:szCs w:val="22"/>
          <w:rtl/>
          <w:lang w:bidi="fa-IR"/>
        </w:rPr>
        <w:t xml:space="preserve"> </w:t>
      </w:r>
      <w:r w:rsidR="0001049C" w:rsidRPr="00CA6F84">
        <w:rPr>
          <w:rFonts w:cs="QuranTaha" w:hint="cs"/>
          <w:sz w:val="22"/>
          <w:szCs w:val="22"/>
          <w:rtl/>
          <w:lang w:bidi="fa-IR"/>
        </w:rPr>
        <w:t>ذکرو</w:t>
      </w:r>
      <w:r w:rsidR="00F11B49" w:rsidRPr="00CA6F84">
        <w:rPr>
          <w:rFonts w:cs="QuranTaha" w:hint="cs"/>
          <w:sz w:val="22"/>
          <w:szCs w:val="22"/>
          <w:rtl/>
          <w:lang w:bidi="fa-IR"/>
        </w:rPr>
        <w:t>ا</w:t>
      </w:r>
      <w:r w:rsidR="00F83FE2" w:rsidRPr="00CA6F84">
        <w:rPr>
          <w:rFonts w:cs="QuranTaha" w:hint="cs"/>
          <w:sz w:val="22"/>
          <w:szCs w:val="22"/>
          <w:rtl/>
          <w:lang w:bidi="fa-IR"/>
        </w:rPr>
        <w:t xml:space="preserve"> الامام فی بعض الاحیان </w:t>
      </w:r>
      <w:r w:rsidR="0001049C" w:rsidRPr="00CA6F84">
        <w:rPr>
          <w:rFonts w:cs="QuranTaha" w:hint="cs"/>
          <w:sz w:val="22"/>
          <w:szCs w:val="22"/>
          <w:rtl/>
          <w:lang w:bidi="fa-IR"/>
        </w:rPr>
        <w:t>یکون مراجعتهم</w:t>
      </w:r>
      <w:r w:rsidR="00F83FE2" w:rsidRPr="00CA6F84">
        <w:rPr>
          <w:rFonts w:cs="QuranTaha" w:hint="cs"/>
          <w:sz w:val="22"/>
          <w:szCs w:val="22"/>
          <w:rtl/>
          <w:lang w:bidi="fa-IR"/>
        </w:rPr>
        <w:t xml:space="preserve"> له </w:t>
      </w:r>
      <w:r w:rsidR="00F11B49" w:rsidRPr="00CA6F84">
        <w:rPr>
          <w:rFonts w:cs="QuranTaha" w:hint="cs"/>
          <w:sz w:val="22"/>
          <w:szCs w:val="22"/>
          <w:rtl/>
          <w:lang w:bidi="fa-IR"/>
        </w:rPr>
        <w:t xml:space="preserve">من غیر </w:t>
      </w:r>
      <w:r w:rsidR="00C67D0A" w:rsidRPr="00CA6F84">
        <w:rPr>
          <w:rFonts w:cs="QuranTaha" w:hint="cs"/>
          <w:sz w:val="22"/>
          <w:szCs w:val="22"/>
          <w:rtl/>
          <w:lang w:bidi="fa-IR"/>
        </w:rPr>
        <w:t>ادراک</w:t>
      </w:r>
      <w:r w:rsidR="00F11B49" w:rsidRPr="00CA6F84">
        <w:rPr>
          <w:rFonts w:cs="QuranTaha" w:hint="cs"/>
          <w:sz w:val="22"/>
          <w:szCs w:val="22"/>
          <w:rtl/>
          <w:lang w:bidi="fa-IR"/>
        </w:rPr>
        <w:t>ِ</w:t>
      </w:r>
      <w:r w:rsidR="00C67D0A" w:rsidRPr="00CA6F84">
        <w:rPr>
          <w:rFonts w:cs="QuranTaha" w:hint="cs"/>
          <w:sz w:val="22"/>
          <w:szCs w:val="22"/>
          <w:rtl/>
          <w:lang w:bidi="fa-IR"/>
        </w:rPr>
        <w:t xml:space="preserve"> </w:t>
      </w:r>
      <w:r w:rsidR="00C67D0A" w:rsidRPr="00CC3539">
        <w:rPr>
          <w:rFonts w:cs="QuranTaha" w:hint="cs"/>
          <w:sz w:val="22"/>
          <w:szCs w:val="22"/>
          <w:rtl/>
          <w:lang w:bidi="fa-IR"/>
        </w:rPr>
        <w:t>ضرور</w:t>
      </w:r>
      <w:r w:rsidR="00CC3539" w:rsidRPr="00CC3539">
        <w:rPr>
          <w:rFonts w:cs="QuranTaha" w:hint="cs"/>
          <w:sz w:val="22"/>
          <w:szCs w:val="22"/>
          <w:rtl/>
          <w:lang w:bidi="fa-IR"/>
        </w:rPr>
        <w:t>ة</w:t>
      </w:r>
      <w:r w:rsidR="00F11B49" w:rsidRPr="00CC3539">
        <w:rPr>
          <w:rFonts w:cs="QuranTaha" w:hint="cs"/>
          <w:sz w:val="22"/>
          <w:szCs w:val="22"/>
          <w:rtl/>
          <w:lang w:bidi="fa-IR"/>
        </w:rPr>
        <w:t xml:space="preserve"> هام</w:t>
      </w:r>
      <w:r w:rsidR="00CC3539" w:rsidRPr="00CC3539">
        <w:rPr>
          <w:rFonts w:cs="QuranTaha" w:hint="cs"/>
          <w:sz w:val="22"/>
          <w:szCs w:val="22"/>
          <w:rtl/>
          <w:lang w:bidi="fa-IR"/>
        </w:rPr>
        <w:t>ة</w:t>
      </w:r>
      <w:r w:rsidR="00C67D0A" w:rsidRPr="00CA6F84">
        <w:rPr>
          <w:rFonts w:cs="QuranTaha" w:hint="cs"/>
          <w:sz w:val="22"/>
          <w:szCs w:val="22"/>
          <w:rtl/>
          <w:lang w:bidi="fa-IR"/>
        </w:rPr>
        <w:t xml:space="preserve"> </w:t>
      </w:r>
      <w:r w:rsidR="0001049C" w:rsidRPr="00CA6F84">
        <w:rPr>
          <w:rFonts w:cs="QuranTaha" w:hint="cs"/>
          <w:sz w:val="22"/>
          <w:szCs w:val="22"/>
          <w:rtl/>
          <w:lang w:bidi="fa-IR"/>
        </w:rPr>
        <w:t xml:space="preserve">فی حیاتهم </w:t>
      </w:r>
      <w:r w:rsidR="00F83FE2" w:rsidRPr="00CA6F84">
        <w:rPr>
          <w:rFonts w:cs="QuranTaha" w:hint="cs"/>
          <w:sz w:val="22"/>
          <w:szCs w:val="22"/>
          <w:rtl/>
          <w:lang w:bidi="fa-IR"/>
        </w:rPr>
        <w:t xml:space="preserve">بل باعتبار </w:t>
      </w:r>
      <w:r w:rsidR="00C67D0A" w:rsidRPr="00CA6F84">
        <w:rPr>
          <w:rFonts w:cs="QuranTaha" w:hint="cs"/>
          <w:sz w:val="22"/>
          <w:szCs w:val="22"/>
          <w:rtl/>
          <w:lang w:bidi="fa-IR"/>
        </w:rPr>
        <w:t>بعض الاحتیاجات الزائده التی لایمکنهم حصولها عادتاً</w:t>
      </w:r>
      <w:r w:rsidR="00296567" w:rsidRPr="00CA6F84">
        <w:rPr>
          <w:rFonts w:cs="QuranTaha" w:hint="cs"/>
          <w:sz w:val="22"/>
          <w:szCs w:val="22"/>
          <w:rtl/>
          <w:lang w:bidi="fa-IR"/>
        </w:rPr>
        <w:t>؛ ای</w:t>
      </w:r>
      <w:r w:rsidR="00C67D0A" w:rsidRPr="00CA6F84">
        <w:rPr>
          <w:rFonts w:cs="QuranTaha" w:hint="cs"/>
          <w:sz w:val="22"/>
          <w:szCs w:val="22"/>
          <w:rtl/>
          <w:lang w:bidi="fa-IR"/>
        </w:rPr>
        <w:t xml:space="preserve"> اذا </w:t>
      </w:r>
      <w:r w:rsidR="00296567" w:rsidRPr="00CA6F84">
        <w:rPr>
          <w:rFonts w:cs="QuranTaha" w:hint="cs"/>
          <w:sz w:val="22"/>
          <w:szCs w:val="22"/>
          <w:rtl/>
          <w:lang w:bidi="fa-IR"/>
        </w:rPr>
        <w:t xml:space="preserve">شعرنا </w:t>
      </w:r>
      <w:r w:rsidR="00296567" w:rsidRPr="00CC3539">
        <w:rPr>
          <w:rFonts w:cs="QuranTaha" w:hint="cs"/>
          <w:sz w:val="22"/>
          <w:szCs w:val="22"/>
          <w:rtl/>
          <w:lang w:bidi="fa-IR"/>
        </w:rPr>
        <w:t>بحاج</w:t>
      </w:r>
      <w:r w:rsidR="00CC3539" w:rsidRPr="00CC3539">
        <w:rPr>
          <w:rFonts w:cs="QuranTaha" w:hint="cs"/>
          <w:sz w:val="22"/>
          <w:szCs w:val="22"/>
          <w:rtl/>
          <w:lang w:bidi="fa-IR"/>
        </w:rPr>
        <w:t>ة</w:t>
      </w:r>
      <w:r w:rsidR="00296567" w:rsidRPr="00CA6F84">
        <w:rPr>
          <w:rFonts w:cs="QuranTaha" w:hint="cs"/>
          <w:sz w:val="22"/>
          <w:szCs w:val="22"/>
          <w:rtl/>
          <w:lang w:bidi="fa-IR"/>
        </w:rPr>
        <w:t xml:space="preserve"> الیه و اردنا</w:t>
      </w:r>
      <w:r w:rsidR="00F83FE2" w:rsidRPr="00CA6F84">
        <w:rPr>
          <w:rFonts w:cs="QuranTaha" w:hint="cs"/>
          <w:sz w:val="22"/>
          <w:szCs w:val="22"/>
          <w:rtl/>
          <w:lang w:bidi="fa-IR"/>
        </w:rPr>
        <w:t xml:space="preserve"> رفع حاجاتنا </w:t>
      </w:r>
      <w:r w:rsidR="00296567" w:rsidRPr="00CA6F84">
        <w:rPr>
          <w:rFonts w:cs="QuranTaha" w:hint="cs"/>
          <w:sz w:val="22"/>
          <w:szCs w:val="22"/>
          <w:rtl/>
          <w:lang w:bidi="fa-IR"/>
        </w:rPr>
        <w:t>الی</w:t>
      </w:r>
      <w:r w:rsidR="00F83FE2" w:rsidRPr="00CA6F84">
        <w:rPr>
          <w:rFonts w:cs="QuranTaha" w:hint="cs"/>
          <w:sz w:val="22"/>
          <w:szCs w:val="22"/>
          <w:rtl/>
          <w:lang w:bidi="fa-IR"/>
        </w:rPr>
        <w:t xml:space="preserve">ه او ضجرنا من آلآم </w:t>
      </w:r>
      <w:r w:rsidR="00F83FE2" w:rsidRPr="00CC3539">
        <w:rPr>
          <w:rFonts w:cs="QuranTaha" w:hint="cs"/>
          <w:sz w:val="22"/>
          <w:szCs w:val="22"/>
          <w:rtl/>
          <w:lang w:bidi="fa-IR"/>
        </w:rPr>
        <w:t>الحیا</w:t>
      </w:r>
      <w:r w:rsidR="00CC3539" w:rsidRPr="00CC3539">
        <w:rPr>
          <w:rFonts w:cs="QuranTaha" w:hint="cs"/>
          <w:sz w:val="22"/>
          <w:szCs w:val="22"/>
          <w:rtl/>
          <w:lang w:bidi="fa-IR"/>
        </w:rPr>
        <w:t>ة</w:t>
      </w:r>
      <w:r w:rsidR="00C67D0A" w:rsidRPr="00CC3539">
        <w:rPr>
          <w:rFonts w:cs="QuranTaha" w:hint="cs"/>
          <w:sz w:val="22"/>
          <w:szCs w:val="22"/>
          <w:rtl/>
          <w:lang w:bidi="fa-IR"/>
        </w:rPr>
        <w:t>،</w:t>
      </w:r>
      <w:r w:rsidR="00F83FE2" w:rsidRPr="00CA6F84">
        <w:rPr>
          <w:rFonts w:cs="QuranTaha" w:hint="cs"/>
          <w:sz w:val="22"/>
          <w:szCs w:val="22"/>
          <w:rtl/>
          <w:lang w:bidi="fa-IR"/>
        </w:rPr>
        <w:t xml:space="preserve"> ذهبنا </w:t>
      </w:r>
      <w:r w:rsidR="00C67D0A" w:rsidRPr="00CA6F84">
        <w:rPr>
          <w:rFonts w:cs="QuranTaha" w:hint="cs"/>
          <w:sz w:val="22"/>
          <w:szCs w:val="22"/>
          <w:rtl/>
          <w:lang w:bidi="fa-IR"/>
        </w:rPr>
        <w:t>ا</w:t>
      </w:r>
      <w:r w:rsidR="00F83FE2" w:rsidRPr="00CA6F84">
        <w:rPr>
          <w:rFonts w:cs="QuranTaha" w:hint="cs"/>
          <w:sz w:val="22"/>
          <w:szCs w:val="22"/>
          <w:rtl/>
          <w:lang w:bidi="fa-IR"/>
        </w:rPr>
        <w:t>ل</w:t>
      </w:r>
      <w:r w:rsidR="00C67D0A" w:rsidRPr="00CA6F84">
        <w:rPr>
          <w:rFonts w:cs="QuranTaha" w:hint="cs"/>
          <w:sz w:val="22"/>
          <w:szCs w:val="22"/>
          <w:rtl/>
          <w:lang w:bidi="fa-IR"/>
        </w:rPr>
        <w:t>ی</w:t>
      </w:r>
      <w:r w:rsidR="00F83FE2" w:rsidRPr="00CA6F84">
        <w:rPr>
          <w:rFonts w:cs="QuranTaha" w:hint="cs"/>
          <w:sz w:val="22"/>
          <w:szCs w:val="22"/>
          <w:rtl/>
          <w:lang w:bidi="fa-IR"/>
        </w:rPr>
        <w:t>ه لنتوسل به</w:t>
      </w:r>
      <w:r w:rsidR="00C67D0A" w:rsidRPr="00CA6F84">
        <w:rPr>
          <w:rFonts w:cs="QuranTaha" w:hint="cs"/>
          <w:sz w:val="22"/>
          <w:szCs w:val="22"/>
          <w:rtl/>
          <w:lang w:bidi="fa-IR"/>
        </w:rPr>
        <w:t>؛</w:t>
      </w:r>
      <w:r w:rsidR="00F83FE2" w:rsidRPr="00CA6F84">
        <w:rPr>
          <w:rFonts w:cs="QuranTaha" w:hint="cs"/>
          <w:sz w:val="22"/>
          <w:szCs w:val="22"/>
          <w:rtl/>
          <w:lang w:bidi="fa-IR"/>
        </w:rPr>
        <w:t xml:space="preserve"> او </w:t>
      </w:r>
      <w:r w:rsidR="00F80D0D" w:rsidRPr="00CA6F84">
        <w:rPr>
          <w:rFonts w:cs="QuranTaha"/>
          <w:sz w:val="22"/>
          <w:szCs w:val="22"/>
          <w:rtl/>
          <w:lang w:bidi="fa-IR"/>
        </w:rPr>
        <w:t>ف</w:t>
      </w:r>
      <w:r w:rsidR="00F80D0D" w:rsidRPr="00CA6F84">
        <w:rPr>
          <w:rFonts w:cs="QuranTaha" w:hint="cs"/>
          <w:sz w:val="22"/>
          <w:szCs w:val="22"/>
          <w:rtl/>
          <w:lang w:bidi="fa-IR"/>
        </w:rPr>
        <w:t>ی</w:t>
      </w:r>
      <w:r w:rsidR="00F80D0D" w:rsidRPr="00CA6F84">
        <w:rPr>
          <w:rFonts w:cs="QuranTaha"/>
          <w:sz w:val="22"/>
          <w:szCs w:val="22"/>
          <w:rtl/>
          <w:lang w:bidi="fa-IR"/>
        </w:rPr>
        <w:t xml:space="preserve"> بعض الاح</w:t>
      </w:r>
      <w:r w:rsidR="00F80D0D" w:rsidRPr="00CA6F84">
        <w:rPr>
          <w:rFonts w:cs="QuranTaha" w:hint="cs"/>
          <w:sz w:val="22"/>
          <w:szCs w:val="22"/>
          <w:rtl/>
          <w:lang w:bidi="fa-IR"/>
        </w:rPr>
        <w:t>ی</w:t>
      </w:r>
      <w:r w:rsidR="00F80D0D" w:rsidRPr="00CA6F84">
        <w:rPr>
          <w:rFonts w:cs="QuranTaha" w:hint="eastAsia"/>
          <w:sz w:val="22"/>
          <w:szCs w:val="22"/>
          <w:rtl/>
          <w:lang w:bidi="fa-IR"/>
        </w:rPr>
        <w:t>ان</w:t>
      </w:r>
      <w:r w:rsidR="00F80D0D" w:rsidRPr="00CA6F84">
        <w:rPr>
          <w:rFonts w:cs="QuranTaha"/>
          <w:sz w:val="22"/>
          <w:szCs w:val="22"/>
          <w:rtl/>
          <w:lang w:bidi="fa-IR"/>
        </w:rPr>
        <w:t xml:space="preserve"> </w:t>
      </w:r>
      <w:r w:rsidR="00F80D0D" w:rsidRPr="00CA6F84">
        <w:rPr>
          <w:rFonts w:cs="QuranTaha" w:hint="cs"/>
          <w:sz w:val="22"/>
          <w:szCs w:val="22"/>
          <w:rtl/>
          <w:lang w:bidi="fa-IR"/>
        </w:rPr>
        <w:t xml:space="preserve">نذهب الی </w:t>
      </w:r>
      <w:r w:rsidR="00F80D0D" w:rsidRPr="00CC3539">
        <w:rPr>
          <w:rFonts w:cs="QuranTaha" w:hint="cs"/>
          <w:sz w:val="22"/>
          <w:szCs w:val="22"/>
          <w:rtl/>
          <w:lang w:bidi="fa-IR"/>
        </w:rPr>
        <w:t>زیار</w:t>
      </w:r>
      <w:r w:rsidR="00CC3539" w:rsidRPr="00CC3539">
        <w:rPr>
          <w:rFonts w:cs="QuranTaha" w:hint="cs"/>
          <w:sz w:val="22"/>
          <w:szCs w:val="22"/>
          <w:rtl/>
          <w:lang w:bidi="fa-IR"/>
        </w:rPr>
        <w:t>ة</w:t>
      </w:r>
      <w:r w:rsidR="00F80D0D" w:rsidRPr="00CA6F84">
        <w:rPr>
          <w:rFonts w:cs="QuranTaha" w:hint="cs"/>
          <w:sz w:val="22"/>
          <w:szCs w:val="22"/>
          <w:rtl/>
          <w:lang w:bidi="fa-IR"/>
        </w:rPr>
        <w:t xml:space="preserve"> مرقدهم او نذهب تفننا </w:t>
      </w:r>
      <w:r w:rsidR="00F83FE2" w:rsidRPr="00CA6F84">
        <w:rPr>
          <w:rFonts w:cs="QuranTaha" w:hint="cs"/>
          <w:sz w:val="22"/>
          <w:szCs w:val="22"/>
          <w:rtl/>
          <w:lang w:bidi="fa-IR"/>
        </w:rPr>
        <w:t xml:space="preserve">الی مجلس </w:t>
      </w:r>
      <w:r w:rsidR="00F83FE2" w:rsidRPr="00CC3539">
        <w:rPr>
          <w:rFonts w:cs="QuranTaha" w:hint="cs"/>
          <w:sz w:val="22"/>
          <w:szCs w:val="22"/>
          <w:rtl/>
          <w:lang w:bidi="fa-IR"/>
        </w:rPr>
        <w:t>موعظ</w:t>
      </w:r>
      <w:r w:rsidR="00CC3539" w:rsidRPr="00CC3539">
        <w:rPr>
          <w:rFonts w:cs="QuranTaha" w:hint="cs"/>
          <w:sz w:val="22"/>
          <w:szCs w:val="22"/>
          <w:rtl/>
          <w:lang w:bidi="fa-IR"/>
        </w:rPr>
        <w:t>ة</w:t>
      </w:r>
      <w:r w:rsidR="00F83FE2" w:rsidRPr="00CA6F84">
        <w:rPr>
          <w:rFonts w:cs="QuranTaha" w:hint="cs"/>
          <w:sz w:val="22"/>
          <w:szCs w:val="22"/>
          <w:rtl/>
          <w:lang w:bidi="fa-IR"/>
        </w:rPr>
        <w:t xml:space="preserve"> حتی نستمع حدیث</w:t>
      </w:r>
      <w:r w:rsidR="00F80D0D" w:rsidRPr="00CA6F84">
        <w:rPr>
          <w:rFonts w:cs="QuranTaha" w:hint="cs"/>
          <w:sz w:val="22"/>
          <w:szCs w:val="22"/>
          <w:rtl/>
          <w:lang w:bidi="fa-IR"/>
        </w:rPr>
        <w:t xml:space="preserve"> من</w:t>
      </w:r>
      <w:r w:rsidR="00F83FE2" w:rsidRPr="00CA6F84">
        <w:rPr>
          <w:rFonts w:cs="QuranTaha" w:hint="cs"/>
          <w:sz w:val="22"/>
          <w:szCs w:val="22"/>
          <w:rtl/>
          <w:lang w:bidi="fa-IR"/>
        </w:rPr>
        <w:t>ه</w:t>
      </w:r>
      <w:r w:rsidR="00F80D0D" w:rsidRPr="00CA6F84">
        <w:rPr>
          <w:rFonts w:cs="QuranTaha" w:hint="cs"/>
          <w:sz w:val="22"/>
          <w:szCs w:val="22"/>
          <w:rtl/>
          <w:lang w:bidi="fa-IR"/>
        </w:rPr>
        <w:t xml:space="preserve"> فقط، و لا نعمل بما نسمع و....</w:t>
      </w:r>
      <w:r w:rsidR="00F83FE2" w:rsidRPr="00CA6F84">
        <w:rPr>
          <w:rFonts w:cs="QuranTaha" w:hint="cs"/>
          <w:sz w:val="22"/>
          <w:szCs w:val="22"/>
          <w:rtl/>
          <w:lang w:bidi="fa-IR"/>
        </w:rPr>
        <w:t xml:space="preserve"> الذی ندعیه فی هذه </w:t>
      </w:r>
      <w:r w:rsidR="00F83FE2" w:rsidRPr="00CC3539">
        <w:rPr>
          <w:rFonts w:cs="QuranTaha" w:hint="cs"/>
          <w:sz w:val="22"/>
          <w:szCs w:val="22"/>
          <w:rtl/>
          <w:lang w:bidi="fa-IR"/>
        </w:rPr>
        <w:t>المقال</w:t>
      </w:r>
      <w:r w:rsidR="00CC3539" w:rsidRPr="00CC3539">
        <w:rPr>
          <w:rFonts w:cs="QuranTaha" w:hint="cs"/>
          <w:sz w:val="22"/>
          <w:szCs w:val="22"/>
          <w:rtl/>
          <w:lang w:bidi="fa-IR"/>
        </w:rPr>
        <w:t>ة</w:t>
      </w:r>
      <w:r w:rsidR="00F83FE2" w:rsidRPr="00CA6F84">
        <w:rPr>
          <w:rFonts w:cs="QuranTaha" w:hint="cs"/>
          <w:sz w:val="22"/>
          <w:szCs w:val="22"/>
          <w:rtl/>
          <w:lang w:bidi="fa-IR"/>
        </w:rPr>
        <w:t xml:space="preserve"> هو ان </w:t>
      </w:r>
      <w:r w:rsidR="00F80D0D" w:rsidRPr="00CA6F84">
        <w:rPr>
          <w:rFonts w:cs="QuranTaha" w:hint="cs"/>
          <w:sz w:val="22"/>
          <w:szCs w:val="22"/>
          <w:rtl/>
          <w:lang w:bidi="fa-IR"/>
        </w:rPr>
        <w:t>هذا</w:t>
      </w:r>
      <w:r w:rsidR="00F83FE2" w:rsidRPr="00CA6F84">
        <w:rPr>
          <w:rFonts w:cs="QuranTaha" w:hint="cs"/>
          <w:sz w:val="22"/>
          <w:szCs w:val="22"/>
          <w:rtl/>
          <w:lang w:bidi="fa-IR"/>
        </w:rPr>
        <w:t xml:space="preserve"> الاسلوب </w:t>
      </w:r>
      <w:r w:rsidR="004C41E5" w:rsidRPr="00CA6F84">
        <w:rPr>
          <w:rFonts w:cs="QuranTaha" w:hint="cs"/>
          <w:sz w:val="22"/>
          <w:szCs w:val="22"/>
          <w:rtl/>
          <w:lang w:bidi="fa-IR"/>
        </w:rPr>
        <w:t xml:space="preserve">المنحط </w:t>
      </w:r>
      <w:r w:rsidR="00F83FE2" w:rsidRPr="00CA6F84">
        <w:rPr>
          <w:rFonts w:cs="QuranTaha" w:hint="cs"/>
          <w:sz w:val="22"/>
          <w:szCs w:val="22"/>
          <w:rtl/>
          <w:lang w:bidi="fa-IR"/>
        </w:rPr>
        <w:t xml:space="preserve">من </w:t>
      </w:r>
      <w:r w:rsidR="00F83FE2" w:rsidRPr="00CC3539">
        <w:rPr>
          <w:rFonts w:cs="QuranTaha" w:hint="cs"/>
          <w:sz w:val="22"/>
          <w:szCs w:val="22"/>
          <w:rtl/>
          <w:lang w:bidi="fa-IR"/>
        </w:rPr>
        <w:t>الحیا</w:t>
      </w:r>
      <w:r w:rsidR="00CC3539" w:rsidRPr="00CC3539">
        <w:rPr>
          <w:rFonts w:cs="QuranTaha" w:hint="cs"/>
          <w:sz w:val="22"/>
          <w:szCs w:val="22"/>
          <w:rtl/>
          <w:lang w:bidi="fa-IR"/>
        </w:rPr>
        <w:t>ة</w:t>
      </w:r>
      <w:r w:rsidR="00F83FE2" w:rsidRPr="00CA6F84">
        <w:rPr>
          <w:rFonts w:cs="QuranTaha" w:hint="cs"/>
          <w:sz w:val="22"/>
          <w:szCs w:val="22"/>
          <w:rtl/>
          <w:lang w:bidi="fa-IR"/>
        </w:rPr>
        <w:t xml:space="preserve"> هو اهم مانع لظهور الامام </w:t>
      </w:r>
      <w:r w:rsidR="00F80D0D" w:rsidRPr="00CA6F84">
        <w:rPr>
          <w:rFonts w:cs="QuranTaha" w:hint="cs"/>
          <w:sz w:val="22"/>
          <w:szCs w:val="22"/>
          <w:rtl/>
          <w:lang w:bidi="fa-IR"/>
        </w:rPr>
        <w:t xml:space="preserve">(عج) </w:t>
      </w:r>
      <w:r w:rsidR="00F83FE2" w:rsidRPr="00CA6F84">
        <w:rPr>
          <w:rFonts w:cs="QuranTaha" w:hint="cs"/>
          <w:sz w:val="22"/>
          <w:szCs w:val="22"/>
          <w:rtl/>
          <w:lang w:bidi="fa-IR"/>
        </w:rPr>
        <w:t>و علینا ان نغیر هذا الاسلوب</w:t>
      </w:r>
      <w:r w:rsidR="009F23AB" w:rsidRPr="00CA6F84">
        <w:rPr>
          <w:rFonts w:cs="QuranTaha" w:hint="cs"/>
          <w:sz w:val="22"/>
          <w:szCs w:val="22"/>
          <w:rtl/>
          <w:lang w:bidi="fa-IR"/>
        </w:rPr>
        <w:t>،</w:t>
      </w:r>
      <w:r w:rsidR="00F83FE2" w:rsidRPr="00CA6F84">
        <w:rPr>
          <w:rFonts w:cs="QuranTaha" w:hint="cs"/>
          <w:sz w:val="22"/>
          <w:szCs w:val="22"/>
          <w:rtl/>
          <w:lang w:bidi="fa-IR"/>
        </w:rPr>
        <w:t xml:space="preserve"> </w:t>
      </w:r>
      <w:r w:rsidR="009F23AB" w:rsidRPr="00CA6F84">
        <w:rPr>
          <w:rFonts w:cs="QuranTaha" w:hint="cs"/>
          <w:sz w:val="22"/>
          <w:szCs w:val="22"/>
          <w:rtl/>
          <w:lang w:bidi="fa-IR"/>
        </w:rPr>
        <w:t>لکن کیف</w:t>
      </w:r>
      <w:r w:rsidR="003B3461" w:rsidRPr="00CA6F84">
        <w:rPr>
          <w:rFonts w:cs="QuranTaha" w:hint="cs"/>
          <w:sz w:val="22"/>
          <w:szCs w:val="22"/>
          <w:rtl/>
          <w:lang w:bidi="fa-IR"/>
        </w:rPr>
        <w:t>؟</w:t>
      </w:r>
    </w:p>
    <w:p w:rsidR="00CE2996" w:rsidRPr="00CA6F84" w:rsidRDefault="001E1173" w:rsidP="0073254C">
      <w:pPr>
        <w:ind w:firstLine="284"/>
        <w:jc w:val="lowKashida"/>
        <w:rPr>
          <w:rFonts w:cs="QuranTaha" w:hint="cs"/>
          <w:sz w:val="22"/>
          <w:szCs w:val="22"/>
          <w:rtl/>
          <w:lang w:bidi="fa-IR"/>
        </w:rPr>
      </w:pPr>
      <w:r w:rsidRPr="00CC3539">
        <w:rPr>
          <w:rFonts w:cs="QuranTaha" w:hint="cs"/>
          <w:sz w:val="22"/>
          <w:szCs w:val="22"/>
          <w:rtl/>
          <w:lang w:bidi="fa-IR"/>
        </w:rPr>
        <w:t>ب</w:t>
      </w:r>
      <w:r w:rsidR="00560D23" w:rsidRPr="00CC3539">
        <w:rPr>
          <w:rFonts w:cs="QuranTaha" w:hint="cs"/>
          <w:sz w:val="22"/>
          <w:szCs w:val="22"/>
          <w:rtl/>
          <w:lang w:bidi="fa-IR"/>
        </w:rPr>
        <w:t>نظر</w:t>
      </w:r>
      <w:r w:rsidR="00CC3539" w:rsidRPr="00CC3539">
        <w:rPr>
          <w:rFonts w:cs="QuranTaha" w:hint="cs"/>
          <w:sz w:val="22"/>
          <w:szCs w:val="22"/>
          <w:rtl/>
          <w:lang w:bidi="fa-IR"/>
        </w:rPr>
        <w:t>ة</w:t>
      </w:r>
      <w:r w:rsidR="00560D23" w:rsidRPr="00CA6F84">
        <w:rPr>
          <w:rFonts w:cs="QuranTaha" w:hint="cs"/>
          <w:sz w:val="22"/>
          <w:szCs w:val="22"/>
          <w:rtl/>
          <w:lang w:bidi="fa-IR"/>
        </w:rPr>
        <w:t xml:space="preserve"> الی </w:t>
      </w:r>
      <w:r w:rsidR="00560D23" w:rsidRPr="00CC3539">
        <w:rPr>
          <w:rFonts w:cs="QuranTaha" w:hint="cs"/>
          <w:sz w:val="22"/>
          <w:szCs w:val="22"/>
          <w:rtl/>
          <w:lang w:bidi="fa-IR"/>
        </w:rPr>
        <w:t>ملحم</w:t>
      </w:r>
      <w:r w:rsidR="00CC3539" w:rsidRPr="00CC3539">
        <w:rPr>
          <w:rFonts w:cs="QuranTaha" w:hint="cs"/>
          <w:sz w:val="22"/>
          <w:szCs w:val="22"/>
          <w:rtl/>
          <w:lang w:bidi="fa-IR"/>
        </w:rPr>
        <w:t>ة</w:t>
      </w:r>
      <w:r w:rsidR="00560D23" w:rsidRPr="00CA6F84">
        <w:rPr>
          <w:rFonts w:cs="QuranTaha" w:hint="cs"/>
          <w:sz w:val="22"/>
          <w:szCs w:val="22"/>
          <w:rtl/>
          <w:lang w:bidi="fa-IR"/>
        </w:rPr>
        <w:t xml:space="preserve"> عاشوراء و مرور علی احادیث الظهور یتضح لنا ان طریق العلاج هو ترویج و نشر نوع خاص من اسلوب </w:t>
      </w:r>
      <w:r w:rsidR="00560D23" w:rsidRPr="00CC3539">
        <w:rPr>
          <w:rFonts w:cs="QuranTaha" w:hint="cs"/>
          <w:sz w:val="22"/>
          <w:szCs w:val="22"/>
          <w:rtl/>
          <w:lang w:bidi="fa-IR"/>
        </w:rPr>
        <w:t>الحیا</w:t>
      </w:r>
      <w:r w:rsidR="00CC3539" w:rsidRPr="00CC3539">
        <w:rPr>
          <w:rFonts w:cs="QuranTaha" w:hint="cs"/>
          <w:sz w:val="22"/>
          <w:szCs w:val="22"/>
          <w:rtl/>
          <w:lang w:bidi="fa-IR"/>
        </w:rPr>
        <w:t>ة</w:t>
      </w:r>
      <w:r w:rsidR="00560D23" w:rsidRPr="00CA6F84">
        <w:rPr>
          <w:rFonts w:cs="QuranTaha" w:hint="cs"/>
          <w:sz w:val="22"/>
          <w:szCs w:val="22"/>
          <w:rtl/>
          <w:lang w:bidi="fa-IR"/>
        </w:rPr>
        <w:t xml:space="preserve"> الذی یبدأ من </w:t>
      </w:r>
      <w:r w:rsidR="00D072CE" w:rsidRPr="00CC3539">
        <w:rPr>
          <w:rFonts w:cs="QuranTaha" w:hint="cs"/>
          <w:sz w:val="22"/>
          <w:szCs w:val="22"/>
          <w:rtl/>
          <w:lang w:bidi="fa-IR"/>
        </w:rPr>
        <w:t>مدرسة</w:t>
      </w:r>
      <w:r w:rsidR="00560D23" w:rsidRPr="00CA6F84">
        <w:rPr>
          <w:rFonts w:cs="QuranTaha" w:hint="cs"/>
          <w:sz w:val="22"/>
          <w:szCs w:val="22"/>
          <w:rtl/>
          <w:lang w:bidi="fa-IR"/>
        </w:rPr>
        <w:t xml:space="preserve"> التکلیف و ینتهی الی </w:t>
      </w:r>
      <w:r w:rsidR="00D072CE" w:rsidRPr="00CC3539">
        <w:rPr>
          <w:rFonts w:cs="QuranTaha" w:hint="cs"/>
          <w:sz w:val="22"/>
          <w:szCs w:val="22"/>
          <w:rtl/>
          <w:lang w:bidi="fa-IR"/>
        </w:rPr>
        <w:t>مدرسة</w:t>
      </w:r>
      <w:r w:rsidR="00560D23" w:rsidRPr="00CA6F84">
        <w:rPr>
          <w:rFonts w:cs="QuranTaha" w:hint="cs"/>
          <w:sz w:val="22"/>
          <w:szCs w:val="22"/>
          <w:rtl/>
          <w:lang w:bidi="fa-IR"/>
        </w:rPr>
        <w:t xml:space="preserve"> الحب</w:t>
      </w:r>
      <w:r w:rsidR="009F23AB" w:rsidRPr="00CA6F84">
        <w:rPr>
          <w:rFonts w:cs="QuranTaha" w:hint="cs"/>
          <w:sz w:val="22"/>
          <w:szCs w:val="22"/>
          <w:rtl/>
          <w:lang w:bidi="fa-IR"/>
        </w:rPr>
        <w:t>؛</w:t>
      </w:r>
      <w:r w:rsidR="00560D23" w:rsidRPr="00CA6F84">
        <w:rPr>
          <w:rFonts w:cs="QuranTaha" w:hint="cs"/>
          <w:sz w:val="22"/>
          <w:szCs w:val="22"/>
          <w:rtl/>
          <w:lang w:bidi="fa-IR"/>
        </w:rPr>
        <w:t xml:space="preserve"> </w:t>
      </w:r>
      <w:r w:rsidR="009F23AB" w:rsidRPr="00CA6F84">
        <w:rPr>
          <w:rFonts w:cs="QuranTaha" w:hint="cs"/>
          <w:sz w:val="22"/>
          <w:szCs w:val="22"/>
          <w:rtl/>
          <w:lang w:bidi="fa-IR"/>
        </w:rPr>
        <w:t xml:space="preserve">ای </w:t>
      </w:r>
      <w:r w:rsidR="00560D23" w:rsidRPr="00CA6F84">
        <w:rPr>
          <w:rFonts w:cs="QuranTaha" w:hint="cs"/>
          <w:sz w:val="22"/>
          <w:szCs w:val="22"/>
          <w:rtl/>
          <w:lang w:bidi="fa-IR"/>
        </w:rPr>
        <w:t xml:space="preserve">منطق التکلیف </w:t>
      </w:r>
      <w:r w:rsidR="009F23AB" w:rsidRPr="00CA6F84">
        <w:rPr>
          <w:rFonts w:cs="QuranTaha" w:hint="cs"/>
          <w:sz w:val="22"/>
          <w:szCs w:val="22"/>
          <w:rtl/>
          <w:lang w:bidi="fa-IR"/>
        </w:rPr>
        <w:t>ی</w:t>
      </w:r>
      <w:r w:rsidR="00547B17" w:rsidRPr="00CA6F84">
        <w:rPr>
          <w:rFonts w:cs="QuranTaha" w:hint="cs"/>
          <w:sz w:val="22"/>
          <w:szCs w:val="22"/>
          <w:rtl/>
          <w:lang w:bidi="fa-IR"/>
        </w:rPr>
        <w:t>هیئ</w:t>
      </w:r>
      <w:r w:rsidR="009F23AB" w:rsidRPr="00CA6F84">
        <w:rPr>
          <w:rFonts w:cs="QuranTaha" w:hint="cs"/>
          <w:sz w:val="22"/>
          <w:szCs w:val="22"/>
          <w:rtl/>
          <w:lang w:bidi="fa-IR"/>
        </w:rPr>
        <w:t>نا</w:t>
      </w:r>
      <w:r w:rsidR="00560D23" w:rsidRPr="00CA6F84">
        <w:rPr>
          <w:rFonts w:cs="QuranTaha" w:hint="cs"/>
          <w:sz w:val="22"/>
          <w:szCs w:val="22"/>
          <w:rtl/>
          <w:lang w:bidi="fa-IR"/>
        </w:rPr>
        <w:t xml:space="preserve"> لتکوین </w:t>
      </w:r>
      <w:r w:rsidR="00560D23" w:rsidRPr="00CC3539">
        <w:rPr>
          <w:rFonts w:cs="QuranTaha" w:hint="cs"/>
          <w:sz w:val="22"/>
          <w:szCs w:val="22"/>
          <w:rtl/>
          <w:lang w:bidi="fa-IR"/>
        </w:rPr>
        <w:t>حیا</w:t>
      </w:r>
      <w:r w:rsidR="00CC3539" w:rsidRPr="00CC3539">
        <w:rPr>
          <w:rFonts w:cs="QuranTaha" w:hint="cs"/>
          <w:sz w:val="22"/>
          <w:szCs w:val="22"/>
          <w:rtl/>
          <w:lang w:bidi="fa-IR"/>
        </w:rPr>
        <w:t>ة</w:t>
      </w:r>
      <w:r w:rsidR="00560D23" w:rsidRPr="00CC3539">
        <w:rPr>
          <w:rFonts w:cs="QuranTaha" w:hint="cs"/>
          <w:sz w:val="22"/>
          <w:szCs w:val="22"/>
          <w:rtl/>
          <w:lang w:bidi="fa-IR"/>
        </w:rPr>
        <w:t xml:space="preserve"> مبتنی</w:t>
      </w:r>
      <w:r w:rsidR="00CC3539" w:rsidRPr="00CC3539">
        <w:rPr>
          <w:rFonts w:cs="QuranTaha" w:hint="cs"/>
          <w:sz w:val="22"/>
          <w:szCs w:val="22"/>
          <w:rtl/>
          <w:lang w:bidi="fa-IR"/>
        </w:rPr>
        <w:t>ة</w:t>
      </w:r>
      <w:r w:rsidR="00560D23" w:rsidRPr="00CA6F84">
        <w:rPr>
          <w:rFonts w:cs="QuranTaha" w:hint="cs"/>
          <w:sz w:val="22"/>
          <w:szCs w:val="22"/>
          <w:rtl/>
          <w:lang w:bidi="fa-IR"/>
        </w:rPr>
        <w:t xml:space="preserve"> علی الحب الحقیقی </w:t>
      </w:r>
      <w:r w:rsidRPr="00CA6F84">
        <w:rPr>
          <w:rFonts w:cs="QuranTaha" w:hint="cs"/>
          <w:sz w:val="22"/>
          <w:szCs w:val="22"/>
          <w:rtl/>
          <w:lang w:bidi="fa-IR"/>
        </w:rPr>
        <w:t>ل</w:t>
      </w:r>
      <w:r w:rsidR="00560D23" w:rsidRPr="00CA6F84">
        <w:rPr>
          <w:rFonts w:cs="QuranTaha" w:hint="cs"/>
          <w:sz w:val="22"/>
          <w:szCs w:val="22"/>
          <w:rtl/>
          <w:lang w:bidi="fa-IR"/>
        </w:rPr>
        <w:t>لأمام</w:t>
      </w:r>
      <w:r w:rsidR="009F23AB" w:rsidRPr="00CA6F84">
        <w:rPr>
          <w:rFonts w:cs="QuranTaha" w:hint="cs"/>
          <w:sz w:val="22"/>
          <w:szCs w:val="22"/>
          <w:rtl/>
          <w:lang w:bidi="fa-IR"/>
        </w:rPr>
        <w:t>،</w:t>
      </w:r>
      <w:r w:rsidR="00560D23" w:rsidRPr="00CA6F84">
        <w:rPr>
          <w:rFonts w:cs="QuranTaha" w:hint="cs"/>
          <w:sz w:val="22"/>
          <w:szCs w:val="22"/>
          <w:rtl/>
          <w:lang w:bidi="fa-IR"/>
        </w:rPr>
        <w:t xml:space="preserve"> و اذا اصبح </w:t>
      </w:r>
      <w:r w:rsidR="00D072CE" w:rsidRPr="00CC3539">
        <w:rPr>
          <w:rFonts w:cs="QuranTaha" w:hint="cs"/>
          <w:sz w:val="22"/>
          <w:szCs w:val="22"/>
          <w:rtl/>
          <w:lang w:bidi="fa-IR"/>
        </w:rPr>
        <w:t>مدرسة</w:t>
      </w:r>
      <w:r w:rsidR="003B3461" w:rsidRPr="00CA6F84">
        <w:rPr>
          <w:rFonts w:cs="QuranTaha" w:hint="cs"/>
          <w:sz w:val="22"/>
          <w:szCs w:val="22"/>
          <w:rtl/>
          <w:lang w:bidi="fa-IR"/>
        </w:rPr>
        <w:t xml:space="preserve"> الحب </w:t>
      </w:r>
      <w:r w:rsidR="00560D23" w:rsidRPr="00CA6F84">
        <w:rPr>
          <w:rFonts w:cs="QuranTaha" w:hint="cs"/>
          <w:sz w:val="22"/>
          <w:szCs w:val="22"/>
          <w:rtl/>
          <w:lang w:bidi="fa-IR"/>
        </w:rPr>
        <w:t xml:space="preserve">جاداً فی المجتمع </w:t>
      </w:r>
      <w:r w:rsidR="009F23AB" w:rsidRPr="00CA6F84">
        <w:rPr>
          <w:rFonts w:cs="QuranTaha" w:hint="cs"/>
          <w:sz w:val="22"/>
          <w:szCs w:val="22"/>
          <w:rtl/>
          <w:lang w:bidi="fa-IR"/>
        </w:rPr>
        <w:t>ظهر</w:t>
      </w:r>
      <w:r w:rsidR="00560D23" w:rsidRPr="00CA6F84">
        <w:rPr>
          <w:rFonts w:cs="QuranTaha" w:hint="cs"/>
          <w:sz w:val="22"/>
          <w:szCs w:val="22"/>
          <w:rtl/>
          <w:lang w:bidi="fa-IR"/>
        </w:rPr>
        <w:t xml:space="preserve"> ال</w:t>
      </w:r>
      <w:r w:rsidR="00547B17" w:rsidRPr="00CA6F84">
        <w:rPr>
          <w:rFonts w:cs="QuranTaha" w:hint="cs"/>
          <w:sz w:val="22"/>
          <w:szCs w:val="22"/>
          <w:rtl/>
          <w:lang w:bidi="fa-IR"/>
        </w:rPr>
        <w:t>ت</w:t>
      </w:r>
      <w:r w:rsidR="00560D23" w:rsidRPr="00CA6F84">
        <w:rPr>
          <w:rFonts w:cs="QuranTaha" w:hint="cs"/>
          <w:sz w:val="22"/>
          <w:szCs w:val="22"/>
          <w:rtl/>
          <w:lang w:bidi="fa-IR"/>
        </w:rPr>
        <w:t>شیع الحقیقی (</w:t>
      </w:r>
      <w:r w:rsidR="009F23AB" w:rsidRPr="00CA6F84">
        <w:rPr>
          <w:rFonts w:cs="QuranTaha" w:hint="cs"/>
          <w:sz w:val="22"/>
          <w:szCs w:val="22"/>
          <w:rtl/>
          <w:lang w:bidi="fa-IR"/>
        </w:rPr>
        <w:t>ای</w:t>
      </w:r>
      <w:r w:rsidR="00560D23" w:rsidRPr="00CA6F84">
        <w:rPr>
          <w:rFonts w:cs="QuranTaha" w:hint="cs"/>
          <w:sz w:val="22"/>
          <w:szCs w:val="22"/>
          <w:rtl/>
          <w:lang w:bidi="fa-IR"/>
        </w:rPr>
        <w:t xml:space="preserve"> </w:t>
      </w:r>
      <w:r w:rsidR="00547B17" w:rsidRPr="00CA6F84">
        <w:rPr>
          <w:rFonts w:cs="QuranTaha" w:hint="cs"/>
          <w:sz w:val="22"/>
          <w:szCs w:val="22"/>
          <w:rtl/>
          <w:lang w:bidi="fa-IR"/>
        </w:rPr>
        <w:t>ال</w:t>
      </w:r>
      <w:r w:rsidR="00560D23" w:rsidRPr="00CA6F84">
        <w:rPr>
          <w:rFonts w:cs="QuranTaha" w:hint="cs"/>
          <w:sz w:val="22"/>
          <w:szCs w:val="22"/>
          <w:rtl/>
          <w:lang w:bidi="fa-IR"/>
        </w:rPr>
        <w:t xml:space="preserve">اتباع و </w:t>
      </w:r>
      <w:r w:rsidR="00547B17" w:rsidRPr="00CA6F84">
        <w:rPr>
          <w:rFonts w:cs="QuranTaha" w:hint="cs"/>
          <w:sz w:val="22"/>
          <w:szCs w:val="22"/>
          <w:rtl/>
          <w:lang w:bidi="fa-IR"/>
        </w:rPr>
        <w:t>ال</w:t>
      </w:r>
      <w:r w:rsidR="00560D23" w:rsidRPr="00CA6F84">
        <w:rPr>
          <w:rFonts w:cs="QuranTaha" w:hint="cs"/>
          <w:sz w:val="22"/>
          <w:szCs w:val="22"/>
          <w:rtl/>
          <w:lang w:bidi="fa-IR"/>
        </w:rPr>
        <w:t>انصار</w:t>
      </w:r>
      <w:r w:rsidR="009F23AB" w:rsidRPr="00CA6F84">
        <w:rPr>
          <w:rFonts w:cs="QuranTaha" w:hint="cs"/>
          <w:sz w:val="22"/>
          <w:szCs w:val="22"/>
          <w:rtl/>
          <w:lang w:bidi="fa-IR"/>
        </w:rPr>
        <w:t xml:space="preserve"> </w:t>
      </w:r>
      <w:r w:rsidR="00547B17" w:rsidRPr="00CA6F84">
        <w:rPr>
          <w:rFonts w:cs="QuranTaha" w:hint="cs"/>
          <w:sz w:val="22"/>
          <w:szCs w:val="22"/>
          <w:rtl/>
          <w:lang w:bidi="fa-IR"/>
        </w:rPr>
        <w:t>الحقیقیین</w:t>
      </w:r>
      <w:r w:rsidR="00560D23" w:rsidRPr="00CA6F84">
        <w:rPr>
          <w:rFonts w:cs="QuranTaha" w:hint="cs"/>
          <w:sz w:val="22"/>
          <w:szCs w:val="22"/>
          <w:rtl/>
          <w:lang w:bidi="fa-IR"/>
        </w:rPr>
        <w:t xml:space="preserve"> </w:t>
      </w:r>
      <w:r w:rsidR="009F23AB" w:rsidRPr="00CA6F84">
        <w:rPr>
          <w:rFonts w:cs="QuranTaha" w:hint="cs"/>
          <w:sz w:val="22"/>
          <w:szCs w:val="22"/>
          <w:rtl/>
          <w:lang w:bidi="fa-IR"/>
        </w:rPr>
        <w:t>لل</w:t>
      </w:r>
      <w:r w:rsidR="00560D23" w:rsidRPr="00CA6F84">
        <w:rPr>
          <w:rFonts w:cs="QuranTaha" w:hint="cs"/>
          <w:sz w:val="22"/>
          <w:szCs w:val="22"/>
          <w:rtl/>
          <w:lang w:bidi="fa-IR"/>
        </w:rPr>
        <w:t xml:space="preserve">امام) فتتهئی </w:t>
      </w:r>
      <w:r w:rsidR="00560D23" w:rsidRPr="00CC3539">
        <w:rPr>
          <w:rFonts w:cs="QuranTaha" w:hint="cs"/>
          <w:sz w:val="22"/>
          <w:szCs w:val="22"/>
          <w:rtl/>
          <w:lang w:bidi="fa-IR"/>
        </w:rPr>
        <w:t>امکانی</w:t>
      </w:r>
      <w:r w:rsidR="00CC3539" w:rsidRPr="00CC3539">
        <w:rPr>
          <w:rFonts w:cs="QuranTaha" w:hint="cs"/>
          <w:sz w:val="22"/>
          <w:szCs w:val="22"/>
          <w:rtl/>
          <w:lang w:bidi="fa-IR"/>
        </w:rPr>
        <w:t>ة</w:t>
      </w:r>
      <w:r w:rsidR="00560D23" w:rsidRPr="00CA6F84">
        <w:rPr>
          <w:rFonts w:cs="QuranTaha" w:hint="cs"/>
          <w:sz w:val="22"/>
          <w:szCs w:val="22"/>
          <w:rtl/>
          <w:lang w:bidi="fa-IR"/>
        </w:rPr>
        <w:t xml:space="preserve"> الظهور</w:t>
      </w:r>
      <w:r w:rsidR="009F23AB" w:rsidRPr="00CA6F84">
        <w:rPr>
          <w:rFonts w:cs="QuranTaha" w:hint="cs"/>
          <w:sz w:val="22"/>
          <w:szCs w:val="22"/>
          <w:rtl/>
          <w:lang w:bidi="fa-IR"/>
        </w:rPr>
        <w:t xml:space="preserve">. و </w:t>
      </w:r>
      <w:r w:rsidR="00547B17" w:rsidRPr="00CA6F84">
        <w:rPr>
          <w:rFonts w:cs="QuranTaha" w:hint="cs"/>
          <w:sz w:val="22"/>
          <w:szCs w:val="22"/>
          <w:rtl/>
          <w:lang w:bidi="fa-IR"/>
        </w:rPr>
        <w:t>کذلک یوجد</w:t>
      </w:r>
      <w:r w:rsidR="00FA3B36" w:rsidRPr="00CA6F84">
        <w:rPr>
          <w:rFonts w:cs="QuranTaha" w:hint="cs"/>
          <w:sz w:val="22"/>
          <w:szCs w:val="22"/>
          <w:rtl/>
          <w:lang w:bidi="fa-IR"/>
        </w:rPr>
        <w:t xml:space="preserve"> </w:t>
      </w:r>
      <w:r w:rsidRPr="00CA6F84">
        <w:rPr>
          <w:rFonts w:cs="QuranTaha" w:hint="cs"/>
          <w:sz w:val="22"/>
          <w:szCs w:val="22"/>
          <w:rtl/>
          <w:lang w:bidi="fa-IR"/>
        </w:rPr>
        <w:t>ب</w:t>
      </w:r>
      <w:r w:rsidR="00560D23" w:rsidRPr="00CA6F84">
        <w:rPr>
          <w:rFonts w:cs="QuranTaha" w:hint="cs"/>
          <w:sz w:val="22"/>
          <w:szCs w:val="22"/>
          <w:rtl/>
          <w:lang w:bidi="fa-IR"/>
        </w:rPr>
        <w:t xml:space="preserve">حذاء </w:t>
      </w:r>
      <w:r w:rsidR="00D072CE" w:rsidRPr="00CC3539">
        <w:rPr>
          <w:rFonts w:cs="QuranTaha" w:hint="cs"/>
          <w:sz w:val="22"/>
          <w:szCs w:val="22"/>
          <w:rtl/>
          <w:lang w:bidi="fa-IR"/>
        </w:rPr>
        <w:t>مدرسة</w:t>
      </w:r>
      <w:r w:rsidR="00560D23" w:rsidRPr="00CA6F84">
        <w:rPr>
          <w:rFonts w:cs="QuranTaha" w:hint="cs"/>
          <w:sz w:val="22"/>
          <w:szCs w:val="22"/>
          <w:rtl/>
          <w:lang w:bidi="fa-IR"/>
        </w:rPr>
        <w:t xml:space="preserve"> التکلیف </w:t>
      </w:r>
      <w:r w:rsidR="00547B17" w:rsidRPr="00CA6F84">
        <w:rPr>
          <w:rFonts w:cs="QuranTaha" w:hint="cs"/>
          <w:sz w:val="22"/>
          <w:szCs w:val="22"/>
          <w:rtl/>
          <w:lang w:bidi="fa-IR"/>
        </w:rPr>
        <w:t>اسلوباً آخر</w:t>
      </w:r>
      <w:r w:rsidR="00560D23" w:rsidRPr="00CA6F84">
        <w:rPr>
          <w:rFonts w:cs="QuranTaha" w:hint="cs"/>
          <w:sz w:val="22"/>
          <w:szCs w:val="22"/>
          <w:rtl/>
          <w:lang w:bidi="fa-IR"/>
        </w:rPr>
        <w:t xml:space="preserve"> </w:t>
      </w:r>
      <w:r w:rsidR="00560D23" w:rsidRPr="00CC3539">
        <w:rPr>
          <w:rFonts w:cs="QuranTaha" w:hint="cs"/>
          <w:sz w:val="22"/>
          <w:szCs w:val="22"/>
          <w:rtl/>
          <w:lang w:bidi="fa-IR"/>
        </w:rPr>
        <w:t>للحیا</w:t>
      </w:r>
      <w:r w:rsidR="00CC3539" w:rsidRPr="00CC3539">
        <w:rPr>
          <w:rFonts w:cs="QuranTaha" w:hint="cs"/>
          <w:sz w:val="22"/>
          <w:szCs w:val="22"/>
          <w:rtl/>
          <w:lang w:bidi="fa-IR"/>
        </w:rPr>
        <w:t>ة</w:t>
      </w:r>
      <w:r w:rsidR="00560D23" w:rsidRPr="00CA6F84">
        <w:rPr>
          <w:rFonts w:cs="QuranTaha" w:hint="cs"/>
          <w:sz w:val="22"/>
          <w:szCs w:val="22"/>
          <w:rtl/>
          <w:lang w:bidi="fa-IR"/>
        </w:rPr>
        <w:t xml:space="preserve"> یبتنی علی </w:t>
      </w:r>
      <w:r w:rsidR="00D072CE" w:rsidRPr="00CC3539">
        <w:rPr>
          <w:rFonts w:cs="QuranTaha" w:hint="cs"/>
          <w:sz w:val="22"/>
          <w:szCs w:val="22"/>
          <w:rtl/>
          <w:lang w:bidi="fa-IR"/>
        </w:rPr>
        <w:t>مدرسة</w:t>
      </w:r>
      <w:r w:rsidR="00560D23" w:rsidRPr="00CA6F84">
        <w:rPr>
          <w:rFonts w:cs="QuranTaha" w:hint="cs"/>
          <w:sz w:val="22"/>
          <w:szCs w:val="22"/>
          <w:rtl/>
          <w:lang w:bidi="fa-IR"/>
        </w:rPr>
        <w:t xml:space="preserve"> الادب </w:t>
      </w:r>
      <w:r w:rsidR="00547B17" w:rsidRPr="00CA6F84">
        <w:rPr>
          <w:rFonts w:cs="QuranTaha" w:hint="cs"/>
          <w:sz w:val="22"/>
          <w:szCs w:val="22"/>
          <w:rtl/>
          <w:lang w:bidi="fa-IR"/>
        </w:rPr>
        <w:t>بحیث</w:t>
      </w:r>
      <w:r w:rsidR="008276D1" w:rsidRPr="00CA6F84">
        <w:rPr>
          <w:rFonts w:cs="QuranTaha" w:hint="cs"/>
          <w:sz w:val="22"/>
          <w:szCs w:val="22"/>
          <w:rtl/>
          <w:lang w:bidi="fa-IR"/>
        </w:rPr>
        <w:t xml:space="preserve"> یهئی الفرد تحت </w:t>
      </w:r>
      <w:r w:rsidR="00547B17" w:rsidRPr="00CA6F84">
        <w:rPr>
          <w:rFonts w:cs="QuranTaha" w:hint="cs"/>
          <w:sz w:val="22"/>
          <w:szCs w:val="22"/>
          <w:rtl/>
          <w:lang w:bidi="fa-IR"/>
        </w:rPr>
        <w:t>ظروف</w:t>
      </w:r>
      <w:r w:rsidR="00CE2996" w:rsidRPr="00CA6F84">
        <w:rPr>
          <w:rFonts w:cs="QuranTaha" w:hint="cs"/>
          <w:sz w:val="22"/>
          <w:szCs w:val="22"/>
          <w:rtl/>
          <w:lang w:bidi="fa-IR"/>
        </w:rPr>
        <w:t xml:space="preserve"> </w:t>
      </w:r>
      <w:r w:rsidR="00CE2996" w:rsidRPr="00CC3539">
        <w:rPr>
          <w:rFonts w:cs="QuranTaha" w:hint="cs"/>
          <w:sz w:val="22"/>
          <w:szCs w:val="22"/>
          <w:rtl/>
          <w:lang w:bidi="fa-IR"/>
        </w:rPr>
        <w:t>خاص</w:t>
      </w:r>
      <w:r w:rsidR="00CC3539" w:rsidRPr="00CC3539">
        <w:rPr>
          <w:rFonts w:cs="QuranTaha" w:hint="cs"/>
          <w:sz w:val="22"/>
          <w:szCs w:val="22"/>
          <w:rtl/>
          <w:lang w:bidi="fa-IR"/>
        </w:rPr>
        <w:t>ة</w:t>
      </w:r>
      <w:r w:rsidR="008276D1" w:rsidRPr="00CA6F84">
        <w:rPr>
          <w:rFonts w:cs="QuranTaha" w:hint="cs"/>
          <w:sz w:val="22"/>
          <w:szCs w:val="22"/>
          <w:rtl/>
          <w:lang w:bidi="fa-IR"/>
        </w:rPr>
        <w:t xml:space="preserve"> </w:t>
      </w:r>
      <w:r w:rsidR="00547B17" w:rsidRPr="00CA6F84">
        <w:rPr>
          <w:rFonts w:cs="QuranTaha" w:hint="cs"/>
          <w:sz w:val="22"/>
          <w:szCs w:val="22"/>
          <w:rtl/>
          <w:lang w:bidi="fa-IR"/>
        </w:rPr>
        <w:t>ل</w:t>
      </w:r>
      <w:r w:rsidR="008276D1" w:rsidRPr="00CA6F84">
        <w:rPr>
          <w:rFonts w:cs="QuranTaha" w:hint="cs"/>
          <w:sz w:val="22"/>
          <w:szCs w:val="22"/>
          <w:rtl/>
          <w:lang w:bidi="fa-IR"/>
        </w:rPr>
        <w:t>لظهور</w:t>
      </w:r>
      <w:r w:rsidR="00FA3B36" w:rsidRPr="00CA6F84">
        <w:rPr>
          <w:rFonts w:cs="QuranTaha" w:hint="cs"/>
          <w:sz w:val="22"/>
          <w:szCs w:val="22"/>
          <w:rtl/>
          <w:lang w:bidi="fa-IR"/>
        </w:rPr>
        <w:t>.</w:t>
      </w:r>
      <w:r w:rsidR="00296567" w:rsidRPr="00CA6F84">
        <w:rPr>
          <w:rFonts w:cs="QuranTaha"/>
          <w:sz w:val="22"/>
          <w:szCs w:val="22"/>
          <w:rtl/>
          <w:lang w:bidi="fa-IR"/>
        </w:rPr>
        <w:t xml:space="preserve"> </w:t>
      </w:r>
      <w:r w:rsidR="00D61E1A" w:rsidRPr="00CA6F84">
        <w:rPr>
          <w:rFonts w:cs="QuranTaha" w:hint="cs"/>
          <w:sz w:val="22"/>
          <w:szCs w:val="22"/>
          <w:rtl/>
          <w:lang w:bidi="fa-IR"/>
        </w:rPr>
        <w:t>و درک</w:t>
      </w:r>
      <w:r w:rsidR="00296567" w:rsidRPr="00CA6F84">
        <w:rPr>
          <w:rFonts w:cs="QuranTaha"/>
          <w:sz w:val="22"/>
          <w:szCs w:val="22"/>
          <w:rtl/>
          <w:lang w:bidi="fa-IR"/>
        </w:rPr>
        <w:t xml:space="preserve"> هذه المساله </w:t>
      </w:r>
      <w:r w:rsidR="00296567" w:rsidRPr="00CA6F84">
        <w:rPr>
          <w:rFonts w:cs="QuranTaha" w:hint="cs"/>
          <w:sz w:val="22"/>
          <w:szCs w:val="22"/>
          <w:rtl/>
          <w:lang w:bidi="fa-IR"/>
        </w:rPr>
        <w:t>ی</w:t>
      </w:r>
      <w:r w:rsidR="00296567" w:rsidRPr="00CA6F84">
        <w:rPr>
          <w:rFonts w:cs="QuranTaha" w:hint="eastAsia"/>
          <w:sz w:val="22"/>
          <w:szCs w:val="22"/>
          <w:rtl/>
          <w:lang w:bidi="fa-IR"/>
        </w:rPr>
        <w:t>رتبط</w:t>
      </w:r>
      <w:r w:rsidR="00296567" w:rsidRPr="00CA6F84">
        <w:rPr>
          <w:rFonts w:cs="QuranTaha"/>
          <w:sz w:val="22"/>
          <w:szCs w:val="22"/>
          <w:rtl/>
          <w:lang w:bidi="fa-IR"/>
        </w:rPr>
        <w:t xml:space="preserve"> بفهم حقيقة الانتظار</w:t>
      </w:r>
      <w:r w:rsidR="00D61E1A" w:rsidRPr="00CA6F84">
        <w:rPr>
          <w:rFonts w:cs="QuranTaha" w:hint="cs"/>
          <w:sz w:val="22"/>
          <w:szCs w:val="22"/>
          <w:rtl/>
          <w:lang w:bidi="fa-IR"/>
        </w:rPr>
        <w:t xml:space="preserve"> لان</w:t>
      </w:r>
      <w:r w:rsidR="00296567" w:rsidRPr="00CA6F84">
        <w:rPr>
          <w:rFonts w:cs="QuranTaha"/>
          <w:sz w:val="22"/>
          <w:szCs w:val="22"/>
          <w:rtl/>
          <w:lang w:bidi="fa-IR"/>
        </w:rPr>
        <w:t xml:space="preserve"> رسول الله</w:t>
      </w:r>
      <w:r w:rsidR="00D61E1A" w:rsidRPr="00CA6F84">
        <w:rPr>
          <w:rFonts w:cs="QuranTaha" w:hint="cs"/>
          <w:sz w:val="22"/>
          <w:szCs w:val="22"/>
          <w:rtl/>
          <w:lang w:bidi="fa-IR"/>
        </w:rPr>
        <w:t xml:space="preserve"> صلی الله علیه و آله و سلم قال</w:t>
      </w:r>
      <w:r w:rsidR="00296567" w:rsidRPr="00CA6F84">
        <w:rPr>
          <w:rFonts w:cs="QuranTaha"/>
          <w:sz w:val="22"/>
          <w:szCs w:val="22"/>
          <w:rtl/>
          <w:lang w:bidi="fa-IR"/>
        </w:rPr>
        <w:t xml:space="preserve">: </w:t>
      </w:r>
      <w:r w:rsidR="0095773E" w:rsidRPr="00CA6F84">
        <w:rPr>
          <w:rFonts w:eastAsia="Calibri" w:cs="QuranTaha" w:hint="cs"/>
          <w:sz w:val="22"/>
          <w:szCs w:val="22"/>
          <w:rtl/>
          <w:lang w:bidi="fa-IR"/>
        </w:rPr>
        <w:t>«أَفْضَلُ‏ أَعْمَالِ‏ أُمَّتِي‏ انْتِظَارُ الْفَرَج»‏.</w:t>
      </w:r>
      <w:r w:rsidR="0095773E" w:rsidRPr="00CA6F84">
        <w:rPr>
          <w:rFonts w:eastAsia="Calibri" w:cs="QuranTaha"/>
          <w:sz w:val="22"/>
          <w:szCs w:val="22"/>
          <w:vertAlign w:val="superscript"/>
          <w:rtl/>
          <w:lang w:bidi="fa-IR"/>
        </w:rPr>
        <w:footnoteReference w:id="4"/>
      </w:r>
      <w:r w:rsidR="00507F6B" w:rsidRPr="00CA6F84">
        <w:rPr>
          <w:rFonts w:cs="QuranTaha" w:hint="cs"/>
          <w:sz w:val="22"/>
          <w:szCs w:val="22"/>
          <w:rtl/>
          <w:lang w:bidi="fa-IR"/>
        </w:rPr>
        <w:t xml:space="preserve"> </w:t>
      </w:r>
      <w:r w:rsidR="00C411D8" w:rsidRPr="00CA6F84">
        <w:rPr>
          <w:rFonts w:cs="QuranTaha" w:hint="cs"/>
          <w:sz w:val="22"/>
          <w:szCs w:val="22"/>
          <w:rtl/>
          <w:lang w:bidi="fa-IR"/>
        </w:rPr>
        <w:t>ف</w:t>
      </w:r>
      <w:r w:rsidR="00507F6B" w:rsidRPr="00CA6F84">
        <w:rPr>
          <w:rFonts w:cs="QuranTaha" w:hint="cs"/>
          <w:sz w:val="22"/>
          <w:szCs w:val="22"/>
          <w:rtl/>
          <w:lang w:bidi="fa-IR"/>
        </w:rPr>
        <w:t>حقیق</w:t>
      </w:r>
      <w:r w:rsidR="0073254C">
        <w:rPr>
          <w:rFonts w:cs="QuranTaha" w:hint="cs"/>
          <w:sz w:val="22"/>
          <w:szCs w:val="22"/>
          <w:rtl/>
          <w:lang w:bidi="fa-IR"/>
        </w:rPr>
        <w:t>ة</w:t>
      </w:r>
      <w:r w:rsidR="00507F6B" w:rsidRPr="00CA6F84">
        <w:rPr>
          <w:rFonts w:cs="QuranTaha" w:hint="cs"/>
          <w:sz w:val="22"/>
          <w:szCs w:val="22"/>
          <w:rtl/>
          <w:lang w:bidi="fa-IR"/>
        </w:rPr>
        <w:t xml:space="preserve"> الانتظار </w:t>
      </w:r>
      <w:r w:rsidR="00C411D8" w:rsidRPr="00CA6F84">
        <w:rPr>
          <w:rFonts w:cs="QuranTaha" w:hint="cs"/>
          <w:sz w:val="22"/>
          <w:szCs w:val="22"/>
          <w:rtl/>
          <w:lang w:bidi="fa-IR"/>
        </w:rPr>
        <w:t>من سنخ الاعمال، بل افضل الاعمال؛ و</w:t>
      </w:r>
      <w:r w:rsidR="00D61E1A" w:rsidRPr="00CA6F84">
        <w:rPr>
          <w:rFonts w:cs="QuranTaha" w:hint="cs"/>
          <w:sz w:val="22"/>
          <w:szCs w:val="22"/>
          <w:rtl/>
          <w:lang w:bidi="fa-IR"/>
        </w:rPr>
        <w:t>لایکون عمل افضل الاعمال الا اذا کان مسیطرا علی کل الاعمال؛ فالانتظار</w:t>
      </w:r>
      <w:r w:rsidR="00C411D8" w:rsidRPr="00CA6F84">
        <w:rPr>
          <w:rFonts w:cs="QuranTaha" w:hint="cs"/>
          <w:sz w:val="22"/>
          <w:szCs w:val="22"/>
          <w:rtl/>
          <w:lang w:bidi="fa-IR"/>
        </w:rPr>
        <w:t xml:space="preserve"> </w:t>
      </w:r>
      <w:r w:rsidR="00D61E1A" w:rsidRPr="00CA6F84">
        <w:rPr>
          <w:rFonts w:cs="QuranTaha" w:hint="cs"/>
          <w:sz w:val="22"/>
          <w:szCs w:val="22"/>
          <w:rtl/>
          <w:lang w:bidi="fa-IR"/>
        </w:rPr>
        <w:t xml:space="preserve">هی اسلوب </w:t>
      </w:r>
      <w:r w:rsidR="00F67F62" w:rsidRPr="00CC3539">
        <w:rPr>
          <w:rFonts w:cs="QuranTaha" w:hint="cs"/>
          <w:sz w:val="22"/>
          <w:szCs w:val="22"/>
          <w:rtl/>
          <w:lang w:bidi="fa-IR"/>
        </w:rPr>
        <w:t>الحیا</w:t>
      </w:r>
      <w:r w:rsidR="00CC3539" w:rsidRPr="00CC3539">
        <w:rPr>
          <w:rFonts w:cs="QuranTaha" w:hint="cs"/>
          <w:sz w:val="22"/>
          <w:szCs w:val="22"/>
          <w:rtl/>
          <w:lang w:bidi="fa-IR"/>
        </w:rPr>
        <w:t>ة</w:t>
      </w:r>
      <w:r w:rsidR="00F67F62" w:rsidRPr="00CC3539">
        <w:rPr>
          <w:rFonts w:cs="QuranTaha" w:hint="cs"/>
          <w:sz w:val="22"/>
          <w:szCs w:val="22"/>
          <w:rtl/>
          <w:lang w:bidi="fa-IR"/>
        </w:rPr>
        <w:t xml:space="preserve"> الطیب</w:t>
      </w:r>
      <w:r w:rsidR="00CC3539" w:rsidRPr="00CC3539">
        <w:rPr>
          <w:rFonts w:cs="QuranTaha" w:hint="cs"/>
          <w:sz w:val="22"/>
          <w:szCs w:val="22"/>
          <w:rtl/>
          <w:lang w:bidi="fa-IR"/>
        </w:rPr>
        <w:t>ة</w:t>
      </w:r>
      <w:r w:rsidR="00F67F62" w:rsidRPr="00CC3539">
        <w:rPr>
          <w:rFonts w:cs="QuranTaha" w:hint="cs"/>
          <w:sz w:val="22"/>
          <w:szCs w:val="22"/>
          <w:rtl/>
          <w:lang w:bidi="fa-IR"/>
        </w:rPr>
        <w:t xml:space="preserve"> الحقیقی</w:t>
      </w:r>
      <w:r w:rsidR="00CC3539" w:rsidRPr="00CC3539">
        <w:rPr>
          <w:rFonts w:cs="QuranTaha" w:hint="cs"/>
          <w:sz w:val="22"/>
          <w:szCs w:val="22"/>
          <w:rtl/>
          <w:lang w:bidi="fa-IR"/>
        </w:rPr>
        <w:t>ة</w:t>
      </w:r>
      <w:r w:rsidR="00F67F62" w:rsidRPr="00CA6F84">
        <w:rPr>
          <w:rFonts w:cs="QuranTaha" w:hint="cs"/>
          <w:sz w:val="22"/>
          <w:szCs w:val="22"/>
          <w:rtl/>
          <w:lang w:bidi="fa-IR"/>
        </w:rPr>
        <w:t xml:space="preserve"> للانسان الت</w:t>
      </w:r>
      <w:r w:rsidR="00D61E1A" w:rsidRPr="00CA6F84">
        <w:rPr>
          <w:rFonts w:cs="QuranTaha" w:hint="cs"/>
          <w:sz w:val="22"/>
          <w:szCs w:val="22"/>
          <w:rtl/>
          <w:lang w:bidi="fa-IR"/>
        </w:rPr>
        <w:t xml:space="preserve">ی </w:t>
      </w:r>
      <w:r w:rsidR="00F67F62" w:rsidRPr="00CA6F84">
        <w:rPr>
          <w:rFonts w:cs="QuranTaha" w:hint="cs"/>
          <w:sz w:val="22"/>
          <w:szCs w:val="22"/>
          <w:rtl/>
          <w:lang w:bidi="fa-IR"/>
        </w:rPr>
        <w:t>تهدیه الی امام زمانه.</w:t>
      </w:r>
    </w:p>
    <w:p w:rsidR="00FA3B36" w:rsidRPr="00CA6F84" w:rsidRDefault="00FA3B36" w:rsidP="006957C1">
      <w:pPr>
        <w:ind w:firstLine="284"/>
        <w:jc w:val="lowKashida"/>
        <w:rPr>
          <w:rFonts w:cs="QuranTaha" w:hint="cs"/>
          <w:b/>
          <w:bCs/>
          <w:sz w:val="22"/>
          <w:szCs w:val="22"/>
          <w:rtl/>
          <w:lang w:bidi="fa-IR"/>
        </w:rPr>
      </w:pPr>
    </w:p>
    <w:p w:rsidR="008276D1" w:rsidRPr="00CC3539" w:rsidRDefault="008276D1" w:rsidP="00D34434">
      <w:pPr>
        <w:ind w:firstLine="284"/>
        <w:rPr>
          <w:rFonts w:cs="QuranTaha" w:hint="cs"/>
          <w:b/>
          <w:bCs/>
          <w:sz w:val="22"/>
          <w:szCs w:val="22"/>
          <w:rtl/>
          <w:lang w:bidi="fa-IR"/>
        </w:rPr>
      </w:pPr>
      <w:r w:rsidRPr="00CC3539">
        <w:rPr>
          <w:rFonts w:cs="QuranTaha" w:hint="cs"/>
          <w:b/>
          <w:bCs/>
          <w:sz w:val="22"/>
          <w:szCs w:val="22"/>
          <w:rtl/>
          <w:lang w:bidi="fa-IR"/>
        </w:rPr>
        <w:t>تفسیر ماهی</w:t>
      </w:r>
      <w:r w:rsidR="00CC3539" w:rsidRPr="00CC3539">
        <w:rPr>
          <w:rFonts w:cs="QuranTaha" w:hint="cs"/>
          <w:b/>
          <w:bCs/>
          <w:sz w:val="22"/>
          <w:szCs w:val="22"/>
          <w:rtl/>
          <w:lang w:bidi="fa-IR"/>
        </w:rPr>
        <w:t>ة</w:t>
      </w:r>
      <w:r w:rsidRPr="00CC3539">
        <w:rPr>
          <w:rFonts w:cs="QuranTaha" w:hint="cs"/>
          <w:b/>
          <w:bCs/>
          <w:sz w:val="22"/>
          <w:szCs w:val="22"/>
          <w:rtl/>
          <w:lang w:bidi="fa-IR"/>
        </w:rPr>
        <w:t xml:space="preserve"> الانتظار</w:t>
      </w:r>
      <w:r w:rsidR="00FA3B36" w:rsidRPr="00CC3539">
        <w:rPr>
          <w:rFonts w:cs="QuranTaha" w:hint="cs"/>
          <w:b/>
          <w:bCs/>
          <w:sz w:val="22"/>
          <w:szCs w:val="22"/>
          <w:rtl/>
          <w:lang w:bidi="fa-IR"/>
        </w:rPr>
        <w:t xml:space="preserve">: </w:t>
      </w:r>
      <w:r w:rsidR="00042791" w:rsidRPr="00CC3539">
        <w:rPr>
          <w:rFonts w:cs="QuranTaha" w:hint="cs"/>
          <w:b/>
          <w:bCs/>
          <w:sz w:val="22"/>
          <w:szCs w:val="22"/>
          <w:rtl/>
          <w:lang w:bidi="fa-IR"/>
        </w:rPr>
        <w:t>رضا</w:t>
      </w:r>
      <w:r w:rsidRPr="00CC3539">
        <w:rPr>
          <w:rFonts w:cs="QuranTaha" w:hint="cs"/>
          <w:b/>
          <w:bCs/>
          <w:sz w:val="22"/>
          <w:szCs w:val="22"/>
          <w:rtl/>
          <w:lang w:bidi="fa-IR"/>
        </w:rPr>
        <w:t xml:space="preserve"> الامام او رضای انا من اسلوب </w:t>
      </w:r>
      <w:r w:rsidR="00CE2996" w:rsidRPr="00CC3539">
        <w:rPr>
          <w:rFonts w:cs="QuranTaha" w:hint="cs"/>
          <w:b/>
          <w:bCs/>
          <w:sz w:val="22"/>
          <w:szCs w:val="22"/>
          <w:rtl/>
          <w:lang w:bidi="fa-IR"/>
        </w:rPr>
        <w:t>حیاتی</w:t>
      </w:r>
    </w:p>
    <w:p w:rsidR="008276D1" w:rsidRPr="00CA6F84" w:rsidRDefault="008276D1" w:rsidP="00FE16CE">
      <w:pPr>
        <w:ind w:firstLine="284"/>
        <w:jc w:val="lowKashida"/>
        <w:rPr>
          <w:rFonts w:cs="QuranTaha" w:hint="cs"/>
          <w:sz w:val="22"/>
          <w:szCs w:val="22"/>
          <w:rtl/>
          <w:lang w:bidi="fa-IR"/>
        </w:rPr>
      </w:pPr>
      <w:r w:rsidRPr="00CA6F84">
        <w:rPr>
          <w:rFonts w:cs="QuranTaha" w:hint="cs"/>
          <w:sz w:val="22"/>
          <w:szCs w:val="22"/>
          <w:rtl/>
          <w:lang w:bidi="fa-IR"/>
        </w:rPr>
        <w:t xml:space="preserve">لاجل ان </w:t>
      </w:r>
      <w:r w:rsidR="00F67F62" w:rsidRPr="00CA6F84">
        <w:rPr>
          <w:rFonts w:cs="QuranTaha" w:hint="cs"/>
          <w:sz w:val="22"/>
          <w:szCs w:val="22"/>
          <w:rtl/>
          <w:lang w:bidi="fa-IR"/>
        </w:rPr>
        <w:t>نصل الی درک صحیح</w:t>
      </w:r>
      <w:r w:rsidR="00FA3B36" w:rsidRPr="00CA6F84">
        <w:rPr>
          <w:rFonts w:cs="QuranTaha" w:hint="cs"/>
          <w:sz w:val="22"/>
          <w:szCs w:val="22"/>
          <w:rtl/>
          <w:lang w:bidi="fa-IR"/>
        </w:rPr>
        <w:t xml:space="preserve"> </w:t>
      </w:r>
      <w:r w:rsidR="00F67F62" w:rsidRPr="00CC3539">
        <w:rPr>
          <w:rFonts w:cs="QuranTaha" w:hint="cs"/>
          <w:sz w:val="22"/>
          <w:szCs w:val="22"/>
          <w:rtl/>
          <w:lang w:bidi="fa-IR"/>
        </w:rPr>
        <w:t>ل</w:t>
      </w:r>
      <w:r w:rsidR="00FA3B36" w:rsidRPr="00CC3539">
        <w:rPr>
          <w:rFonts w:cs="QuranTaha" w:hint="cs"/>
          <w:sz w:val="22"/>
          <w:szCs w:val="22"/>
          <w:rtl/>
          <w:lang w:bidi="fa-IR"/>
        </w:rPr>
        <w:t>حقیق</w:t>
      </w:r>
      <w:r w:rsidR="00CC3539" w:rsidRPr="00CC3539">
        <w:rPr>
          <w:rFonts w:cs="QuranTaha" w:hint="cs"/>
          <w:sz w:val="22"/>
          <w:szCs w:val="22"/>
          <w:rtl/>
          <w:lang w:bidi="fa-IR"/>
        </w:rPr>
        <w:t>ة</w:t>
      </w:r>
      <w:r w:rsidRPr="00CA6F84">
        <w:rPr>
          <w:rFonts w:cs="QuranTaha" w:hint="cs"/>
          <w:sz w:val="22"/>
          <w:szCs w:val="22"/>
          <w:rtl/>
          <w:lang w:bidi="fa-IR"/>
        </w:rPr>
        <w:t xml:space="preserve"> الانتظار </w:t>
      </w:r>
      <w:r w:rsidR="00FA3B36" w:rsidRPr="00CA6F84">
        <w:rPr>
          <w:rFonts w:cs="QuranTaha" w:hint="cs"/>
          <w:sz w:val="22"/>
          <w:szCs w:val="22"/>
          <w:rtl/>
          <w:lang w:bidi="fa-IR"/>
        </w:rPr>
        <w:t>یجب ان نتامل</w:t>
      </w:r>
      <w:r w:rsidRPr="00CA6F84">
        <w:rPr>
          <w:rFonts w:cs="QuranTaha" w:hint="cs"/>
          <w:sz w:val="22"/>
          <w:szCs w:val="22"/>
          <w:rtl/>
          <w:lang w:bidi="fa-IR"/>
        </w:rPr>
        <w:t xml:space="preserve"> فی متعلقه لأن الانتظار </w:t>
      </w:r>
      <w:r w:rsidR="00D61E1A" w:rsidRPr="00CA6F84">
        <w:rPr>
          <w:rFonts w:cs="QuranTaha" w:hint="cs"/>
          <w:sz w:val="22"/>
          <w:szCs w:val="22"/>
          <w:rtl/>
          <w:lang w:bidi="fa-IR"/>
        </w:rPr>
        <w:t>یختلف باختلاف</w:t>
      </w:r>
      <w:r w:rsidRPr="00CA6F84">
        <w:rPr>
          <w:rFonts w:cs="QuranTaha" w:hint="cs"/>
          <w:sz w:val="22"/>
          <w:szCs w:val="22"/>
          <w:rtl/>
          <w:lang w:bidi="fa-IR"/>
        </w:rPr>
        <w:t xml:space="preserve"> متعلقه</w:t>
      </w:r>
      <w:r w:rsidR="00FA3B36" w:rsidRPr="00CA6F84">
        <w:rPr>
          <w:rFonts w:cs="QuranTaha" w:hint="cs"/>
          <w:sz w:val="22"/>
          <w:szCs w:val="22"/>
          <w:rtl/>
          <w:lang w:bidi="fa-IR"/>
        </w:rPr>
        <w:t>؛</w:t>
      </w:r>
      <w:r w:rsidRPr="00CA6F84">
        <w:rPr>
          <w:rFonts w:cs="QuranTaha" w:hint="cs"/>
          <w:sz w:val="22"/>
          <w:szCs w:val="22"/>
          <w:rtl/>
          <w:lang w:bidi="fa-IR"/>
        </w:rPr>
        <w:t xml:space="preserve"> فانتظار </w:t>
      </w:r>
      <w:r w:rsidR="00FA3B36" w:rsidRPr="00CA6F84">
        <w:rPr>
          <w:rFonts w:cs="QuranTaha" w:hint="cs"/>
          <w:sz w:val="22"/>
          <w:szCs w:val="22"/>
          <w:rtl/>
          <w:lang w:bidi="fa-IR"/>
        </w:rPr>
        <w:t>هجوم</w:t>
      </w:r>
      <w:r w:rsidRPr="00CA6F84">
        <w:rPr>
          <w:rFonts w:cs="QuranTaha" w:hint="cs"/>
          <w:sz w:val="22"/>
          <w:szCs w:val="22"/>
          <w:rtl/>
          <w:lang w:bidi="fa-IR"/>
        </w:rPr>
        <w:t xml:space="preserve"> العدو</w:t>
      </w:r>
      <w:r w:rsidR="00FA3B36" w:rsidRPr="00CA6F84">
        <w:rPr>
          <w:rFonts w:cs="QuranTaha" w:hint="cs"/>
          <w:sz w:val="22"/>
          <w:szCs w:val="22"/>
          <w:rtl/>
          <w:lang w:bidi="fa-IR"/>
        </w:rPr>
        <w:t xml:space="preserve"> علینا</w:t>
      </w:r>
      <w:r w:rsidRPr="00CA6F84">
        <w:rPr>
          <w:rFonts w:cs="QuranTaha" w:hint="cs"/>
          <w:sz w:val="22"/>
          <w:szCs w:val="22"/>
          <w:rtl/>
          <w:lang w:bidi="fa-IR"/>
        </w:rPr>
        <w:t xml:space="preserve"> یقتضی وضعاً و حالاً غیر انتظار دخول الضیف </w:t>
      </w:r>
      <w:r w:rsidR="002D58A5" w:rsidRPr="00CA6F84">
        <w:rPr>
          <w:rFonts w:cs="QuranTaha" w:hint="cs"/>
          <w:sz w:val="22"/>
          <w:szCs w:val="22"/>
          <w:rtl/>
          <w:lang w:bidi="fa-IR"/>
        </w:rPr>
        <w:t xml:space="preserve">علینا؛ </w:t>
      </w:r>
      <w:r w:rsidRPr="00CA6F84">
        <w:rPr>
          <w:rFonts w:cs="QuranTaha" w:hint="cs"/>
          <w:sz w:val="22"/>
          <w:szCs w:val="22"/>
          <w:rtl/>
          <w:lang w:bidi="fa-IR"/>
        </w:rPr>
        <w:t xml:space="preserve">و یمکن التمایز فی کلا الامرین ما بین الانتظار الصادق و الانتظار </w:t>
      </w:r>
      <w:r w:rsidR="00A45325" w:rsidRPr="00CA6F84">
        <w:rPr>
          <w:rFonts w:cs="QuranTaha" w:hint="cs"/>
          <w:sz w:val="22"/>
          <w:szCs w:val="22"/>
          <w:rtl/>
          <w:lang w:bidi="fa-IR"/>
        </w:rPr>
        <w:t>الکاذب</w:t>
      </w:r>
      <w:r w:rsidR="002D58A5" w:rsidRPr="00CA6F84">
        <w:rPr>
          <w:rFonts w:cs="QuranTaha" w:hint="cs"/>
          <w:sz w:val="22"/>
          <w:szCs w:val="22"/>
          <w:rtl/>
          <w:lang w:bidi="fa-IR"/>
        </w:rPr>
        <w:t>؛</w:t>
      </w:r>
      <w:r w:rsidRPr="00CA6F84">
        <w:rPr>
          <w:rFonts w:cs="QuranTaha" w:hint="cs"/>
          <w:sz w:val="22"/>
          <w:szCs w:val="22"/>
          <w:rtl/>
          <w:lang w:bidi="fa-IR"/>
        </w:rPr>
        <w:t xml:space="preserve"> فمثلاً فی موضوع انتظار الضیف </w:t>
      </w:r>
      <w:r w:rsidRPr="00CA6F84">
        <w:rPr>
          <w:rFonts w:cs="QuranTaha" w:hint="cs"/>
          <w:sz w:val="22"/>
          <w:szCs w:val="22"/>
          <w:rtl/>
          <w:lang w:bidi="fa-IR"/>
        </w:rPr>
        <w:t xml:space="preserve">یجب ان نکون علی حال </w:t>
      </w:r>
      <w:r w:rsidR="00FE16CE" w:rsidRPr="00CA6F84">
        <w:rPr>
          <w:rFonts w:cs="QuranTaha" w:hint="cs"/>
          <w:sz w:val="22"/>
          <w:szCs w:val="22"/>
          <w:rtl/>
          <w:lang w:bidi="fa-IR"/>
        </w:rPr>
        <w:t>بحیث</w:t>
      </w:r>
      <w:r w:rsidRPr="00CA6F84">
        <w:rPr>
          <w:rFonts w:cs="QuranTaha" w:hint="cs"/>
          <w:sz w:val="22"/>
          <w:szCs w:val="22"/>
          <w:rtl/>
          <w:lang w:bidi="fa-IR"/>
        </w:rPr>
        <w:t xml:space="preserve"> یقال لنا اننا منتظرون </w:t>
      </w:r>
      <w:r w:rsidR="002D58A5" w:rsidRPr="00CA6F84">
        <w:rPr>
          <w:rFonts w:cs="QuranTaha" w:hint="cs"/>
          <w:sz w:val="22"/>
          <w:szCs w:val="22"/>
          <w:rtl/>
          <w:lang w:bidi="fa-IR"/>
        </w:rPr>
        <w:t>ل</w:t>
      </w:r>
      <w:r w:rsidR="006A3EBD" w:rsidRPr="00CA6F84">
        <w:rPr>
          <w:rFonts w:cs="QuranTaha" w:hint="cs"/>
          <w:sz w:val="22"/>
          <w:szCs w:val="22"/>
          <w:rtl/>
          <w:lang w:bidi="fa-IR"/>
        </w:rPr>
        <w:t>مجئی</w:t>
      </w:r>
      <w:r w:rsidRPr="00CA6F84">
        <w:rPr>
          <w:rFonts w:cs="QuranTaha" w:hint="cs"/>
          <w:sz w:val="22"/>
          <w:szCs w:val="22"/>
          <w:rtl/>
          <w:lang w:bidi="fa-IR"/>
        </w:rPr>
        <w:t xml:space="preserve"> الضیف </w:t>
      </w:r>
      <w:r w:rsidR="002D58A5" w:rsidRPr="00CA6F84">
        <w:rPr>
          <w:rFonts w:cs="QuranTaha" w:hint="cs"/>
          <w:sz w:val="22"/>
          <w:szCs w:val="22"/>
          <w:rtl/>
          <w:lang w:bidi="fa-IR"/>
        </w:rPr>
        <w:t>واقعا</w:t>
      </w:r>
      <w:r w:rsidR="00F551FB" w:rsidRPr="00CA6F84">
        <w:rPr>
          <w:rFonts w:cs="QuranTaha" w:hint="cs"/>
          <w:sz w:val="22"/>
          <w:szCs w:val="22"/>
          <w:rtl/>
          <w:lang w:bidi="fa-IR"/>
        </w:rPr>
        <w:t xml:space="preserve">؛ مع انه یمکن ان یکون ظاهر </w:t>
      </w:r>
      <w:r w:rsidR="00FE16CE" w:rsidRPr="00CA6F84">
        <w:rPr>
          <w:rFonts w:cs="QuranTaha" w:hint="cs"/>
          <w:sz w:val="22"/>
          <w:szCs w:val="22"/>
          <w:rtl/>
          <w:lang w:bidi="fa-IR"/>
        </w:rPr>
        <w:t xml:space="preserve">انتظارنا انتظار الضیف ولکن </w:t>
      </w:r>
      <w:r w:rsidR="00FE16CE" w:rsidRPr="00CC3539">
        <w:rPr>
          <w:rFonts w:cs="QuranTaha" w:hint="cs"/>
          <w:sz w:val="22"/>
          <w:szCs w:val="22"/>
          <w:rtl/>
          <w:lang w:bidi="fa-IR"/>
        </w:rPr>
        <w:t>حقیق</w:t>
      </w:r>
      <w:r w:rsidR="00CC3539" w:rsidRPr="00CC3539">
        <w:rPr>
          <w:rFonts w:cs="QuranTaha" w:hint="cs"/>
          <w:sz w:val="22"/>
          <w:szCs w:val="22"/>
          <w:rtl/>
          <w:lang w:bidi="fa-IR"/>
        </w:rPr>
        <w:t>ة</w:t>
      </w:r>
      <w:r w:rsidR="00FE16CE" w:rsidRPr="00CA6F84">
        <w:rPr>
          <w:rFonts w:cs="QuranTaha" w:hint="cs"/>
          <w:sz w:val="22"/>
          <w:szCs w:val="22"/>
          <w:rtl/>
          <w:lang w:bidi="fa-IR"/>
        </w:rPr>
        <w:t xml:space="preserve"> الامر شیء آخر و هی</w:t>
      </w:r>
      <w:r w:rsidRPr="00CA6F84">
        <w:rPr>
          <w:rFonts w:cs="QuranTaha" w:hint="cs"/>
          <w:sz w:val="22"/>
          <w:szCs w:val="22"/>
          <w:rtl/>
          <w:lang w:bidi="fa-IR"/>
        </w:rPr>
        <w:t xml:space="preserve"> </w:t>
      </w:r>
      <w:r w:rsidR="002D58A5" w:rsidRPr="00CA6F84">
        <w:rPr>
          <w:rFonts w:cs="QuranTaha" w:hint="cs"/>
          <w:sz w:val="22"/>
          <w:szCs w:val="22"/>
          <w:rtl/>
          <w:lang w:bidi="fa-IR"/>
        </w:rPr>
        <w:t>ان</w:t>
      </w:r>
      <w:r w:rsidRPr="00CA6F84">
        <w:rPr>
          <w:rFonts w:cs="QuranTaha" w:hint="cs"/>
          <w:sz w:val="22"/>
          <w:szCs w:val="22"/>
          <w:rtl/>
          <w:lang w:bidi="fa-IR"/>
        </w:rPr>
        <w:t xml:space="preserve"> یمدح</w:t>
      </w:r>
      <w:r w:rsidR="006A3EBD" w:rsidRPr="00CA6F84">
        <w:rPr>
          <w:rFonts w:cs="QuranTaha" w:hint="cs"/>
          <w:sz w:val="22"/>
          <w:szCs w:val="22"/>
          <w:rtl/>
          <w:lang w:bidi="fa-IR"/>
        </w:rPr>
        <w:t>ن</w:t>
      </w:r>
      <w:r w:rsidR="002D58A5" w:rsidRPr="00CA6F84">
        <w:rPr>
          <w:rFonts w:cs="QuranTaha" w:hint="cs"/>
          <w:sz w:val="22"/>
          <w:szCs w:val="22"/>
          <w:rtl/>
          <w:lang w:bidi="fa-IR"/>
        </w:rPr>
        <w:t>ا</w:t>
      </w:r>
      <w:r w:rsidR="006A3EBD" w:rsidRPr="00CA6F84">
        <w:rPr>
          <w:rFonts w:cs="QuranTaha" w:hint="cs"/>
          <w:sz w:val="22"/>
          <w:szCs w:val="22"/>
          <w:rtl/>
          <w:lang w:bidi="fa-IR"/>
        </w:rPr>
        <w:t xml:space="preserve"> الآخرو</w:t>
      </w:r>
      <w:r w:rsidRPr="00CA6F84">
        <w:rPr>
          <w:rFonts w:cs="QuranTaha" w:hint="cs"/>
          <w:sz w:val="22"/>
          <w:szCs w:val="22"/>
          <w:rtl/>
          <w:lang w:bidi="fa-IR"/>
        </w:rPr>
        <w:t>ن علی حسن ضیافت</w:t>
      </w:r>
      <w:r w:rsidR="002D58A5" w:rsidRPr="00CA6F84">
        <w:rPr>
          <w:rFonts w:cs="QuranTaha" w:hint="cs"/>
          <w:sz w:val="22"/>
          <w:szCs w:val="22"/>
          <w:rtl/>
          <w:lang w:bidi="fa-IR"/>
        </w:rPr>
        <w:t>نا</w:t>
      </w:r>
      <w:r w:rsidRPr="00CA6F84">
        <w:rPr>
          <w:rFonts w:cs="QuranTaha" w:hint="cs"/>
          <w:sz w:val="22"/>
          <w:szCs w:val="22"/>
          <w:rtl/>
          <w:lang w:bidi="fa-IR"/>
        </w:rPr>
        <w:t xml:space="preserve"> او </w:t>
      </w:r>
      <w:r w:rsidR="00F551FB" w:rsidRPr="00CA6F84">
        <w:rPr>
          <w:rFonts w:cs="QuranTaha" w:hint="cs"/>
          <w:sz w:val="22"/>
          <w:szCs w:val="22"/>
          <w:rtl/>
          <w:lang w:bidi="fa-IR"/>
        </w:rPr>
        <w:t>ن</w:t>
      </w:r>
      <w:r w:rsidRPr="00CA6F84">
        <w:rPr>
          <w:rFonts w:cs="QuranTaha" w:hint="cs"/>
          <w:sz w:val="22"/>
          <w:szCs w:val="22"/>
          <w:rtl/>
          <w:lang w:bidi="fa-IR"/>
        </w:rPr>
        <w:t xml:space="preserve">رید ان یأتی </w:t>
      </w:r>
      <w:r w:rsidR="00FE16CE" w:rsidRPr="00CA6F84">
        <w:rPr>
          <w:rFonts w:cs="QuranTaha" w:hint="cs"/>
          <w:sz w:val="22"/>
          <w:szCs w:val="22"/>
          <w:rtl/>
          <w:lang w:bidi="fa-IR"/>
        </w:rPr>
        <w:t>ا</w:t>
      </w:r>
      <w:r w:rsidRPr="00CA6F84">
        <w:rPr>
          <w:rFonts w:cs="QuranTaha" w:hint="cs"/>
          <w:sz w:val="22"/>
          <w:szCs w:val="22"/>
          <w:rtl/>
          <w:lang w:bidi="fa-IR"/>
        </w:rPr>
        <w:t>ل</w:t>
      </w:r>
      <w:r w:rsidR="00FE16CE" w:rsidRPr="00CA6F84">
        <w:rPr>
          <w:rFonts w:cs="QuranTaha" w:hint="cs"/>
          <w:sz w:val="22"/>
          <w:szCs w:val="22"/>
          <w:rtl/>
          <w:lang w:bidi="fa-IR"/>
        </w:rPr>
        <w:t>ی</w:t>
      </w:r>
      <w:r w:rsidR="00F551FB" w:rsidRPr="00CA6F84">
        <w:rPr>
          <w:rFonts w:cs="QuranTaha" w:hint="cs"/>
          <w:sz w:val="22"/>
          <w:szCs w:val="22"/>
          <w:rtl/>
          <w:lang w:bidi="fa-IR"/>
        </w:rPr>
        <w:t>نا ضیفنا لکی ن</w:t>
      </w:r>
      <w:r w:rsidRPr="00CA6F84">
        <w:rPr>
          <w:rFonts w:cs="QuranTaha" w:hint="cs"/>
          <w:sz w:val="22"/>
          <w:szCs w:val="22"/>
          <w:rtl/>
          <w:lang w:bidi="fa-IR"/>
        </w:rPr>
        <w:t xml:space="preserve">رفع </w:t>
      </w:r>
      <w:r w:rsidR="00F551FB" w:rsidRPr="00CA6F84">
        <w:rPr>
          <w:rFonts w:cs="QuranTaha" w:hint="cs"/>
          <w:sz w:val="22"/>
          <w:szCs w:val="22"/>
          <w:rtl/>
          <w:lang w:bidi="fa-IR"/>
        </w:rPr>
        <w:t>حاجتنا الیه</w:t>
      </w:r>
      <w:r w:rsidRPr="00CA6F84">
        <w:rPr>
          <w:rFonts w:cs="QuranTaha" w:hint="cs"/>
          <w:sz w:val="22"/>
          <w:szCs w:val="22"/>
          <w:rtl/>
          <w:lang w:bidi="fa-IR"/>
        </w:rPr>
        <w:t xml:space="preserve"> </w:t>
      </w:r>
      <w:r w:rsidR="00F551FB" w:rsidRPr="00CA6F84">
        <w:rPr>
          <w:rFonts w:cs="QuranTaha" w:hint="cs"/>
          <w:sz w:val="22"/>
          <w:szCs w:val="22"/>
          <w:rtl/>
          <w:lang w:bidi="fa-IR"/>
        </w:rPr>
        <w:t>و ن</w:t>
      </w:r>
      <w:r w:rsidRPr="00CA6F84">
        <w:rPr>
          <w:rFonts w:cs="QuranTaha" w:hint="cs"/>
          <w:sz w:val="22"/>
          <w:szCs w:val="22"/>
          <w:rtl/>
          <w:lang w:bidi="fa-IR"/>
        </w:rPr>
        <w:t xml:space="preserve">طلب العون منه </w:t>
      </w:r>
      <w:r w:rsidR="00F551FB" w:rsidRPr="00CA6F84">
        <w:rPr>
          <w:rFonts w:cs="QuranTaha" w:hint="cs"/>
          <w:sz w:val="22"/>
          <w:szCs w:val="22"/>
          <w:rtl/>
          <w:lang w:bidi="fa-IR"/>
        </w:rPr>
        <w:t>و</w:t>
      </w:r>
      <w:r w:rsidR="001F781F" w:rsidRPr="00CC3539">
        <w:rPr>
          <w:rFonts w:cs="QuranTaha" w:hint="cs"/>
          <w:sz w:val="22"/>
          <w:szCs w:val="22"/>
          <w:rtl/>
          <w:lang w:bidi="fa-IR"/>
        </w:rPr>
        <w:t>.</w:t>
      </w:r>
      <w:r w:rsidR="00F551FB" w:rsidRPr="00CC3539">
        <w:rPr>
          <w:rFonts w:cs="QuranTaha" w:hint="cs"/>
          <w:sz w:val="22"/>
          <w:szCs w:val="22"/>
          <w:rtl/>
          <w:lang w:bidi="fa-IR"/>
        </w:rPr>
        <w:t>..</w:t>
      </w:r>
      <w:r w:rsidR="001F781F" w:rsidRPr="00CC3539">
        <w:rPr>
          <w:rFonts w:cs="QuranTaha" w:hint="cs"/>
          <w:sz w:val="22"/>
          <w:szCs w:val="22"/>
          <w:rtl/>
          <w:lang w:bidi="fa-IR"/>
        </w:rPr>
        <w:t>.</w:t>
      </w:r>
      <w:r w:rsidR="00F551FB" w:rsidRPr="00CA6F84">
        <w:rPr>
          <w:rFonts w:cs="QuranTaha" w:hint="cs"/>
          <w:sz w:val="22"/>
          <w:szCs w:val="22"/>
          <w:rtl/>
          <w:lang w:bidi="fa-IR"/>
        </w:rPr>
        <w:t xml:space="preserve"> فی مثل هذه الحالات انا </w:t>
      </w:r>
      <w:r w:rsidR="00C40C4D" w:rsidRPr="00CA6F84">
        <w:rPr>
          <w:rFonts w:cs="QuranTaha" w:hint="cs"/>
          <w:sz w:val="22"/>
          <w:szCs w:val="22"/>
          <w:rtl/>
          <w:lang w:bidi="fa-IR"/>
        </w:rPr>
        <w:t>في ال</w:t>
      </w:r>
      <w:r w:rsidR="00F551FB" w:rsidRPr="00CA6F84">
        <w:rPr>
          <w:rFonts w:cs="QuranTaha" w:hint="cs"/>
          <w:sz w:val="22"/>
          <w:szCs w:val="22"/>
          <w:rtl/>
          <w:lang w:bidi="fa-IR"/>
        </w:rPr>
        <w:t>ظاهر م</w:t>
      </w:r>
      <w:r w:rsidR="00B1298A" w:rsidRPr="00CA6F84">
        <w:rPr>
          <w:rFonts w:cs="QuranTaha" w:hint="cs"/>
          <w:sz w:val="22"/>
          <w:szCs w:val="22"/>
          <w:rtl/>
          <w:lang w:bidi="fa-IR"/>
        </w:rPr>
        <w:t xml:space="preserve">نتظرون للضیف ولکن لسنا صادقین فی انتظارنا بل </w:t>
      </w:r>
      <w:r w:rsidR="00B1298A" w:rsidRPr="00CC3539">
        <w:rPr>
          <w:rFonts w:cs="QuranTaha" w:hint="cs"/>
          <w:sz w:val="22"/>
          <w:szCs w:val="22"/>
          <w:rtl/>
          <w:lang w:bidi="fa-IR"/>
        </w:rPr>
        <w:t>حقیق</w:t>
      </w:r>
      <w:r w:rsidR="00CC3539" w:rsidRPr="00CC3539">
        <w:rPr>
          <w:rFonts w:cs="QuranTaha" w:hint="cs"/>
          <w:sz w:val="22"/>
          <w:szCs w:val="22"/>
          <w:rtl/>
          <w:lang w:bidi="fa-IR"/>
        </w:rPr>
        <w:t>ة</w:t>
      </w:r>
      <w:r w:rsidR="00B1298A" w:rsidRPr="00CA6F84">
        <w:rPr>
          <w:rFonts w:cs="QuranTaha" w:hint="cs"/>
          <w:sz w:val="22"/>
          <w:szCs w:val="22"/>
          <w:rtl/>
          <w:lang w:bidi="fa-IR"/>
        </w:rPr>
        <w:t xml:space="preserve"> انتظارنا، انتظار المدح او انتظار رفع حوائجنا لاانتظار الضیف.</w:t>
      </w:r>
    </w:p>
    <w:p w:rsidR="008276D1" w:rsidRPr="00CA6F84" w:rsidRDefault="008276D1" w:rsidP="004958A8">
      <w:pPr>
        <w:ind w:firstLine="284"/>
        <w:jc w:val="lowKashida"/>
        <w:rPr>
          <w:rFonts w:cs="QuranTaha" w:hint="cs"/>
          <w:sz w:val="22"/>
          <w:szCs w:val="22"/>
          <w:rtl/>
          <w:lang w:bidi="fa-IR"/>
        </w:rPr>
      </w:pPr>
      <w:r w:rsidRPr="00CA6F84">
        <w:rPr>
          <w:rFonts w:cs="QuranTaha" w:hint="cs"/>
          <w:sz w:val="22"/>
          <w:szCs w:val="22"/>
          <w:rtl/>
          <w:lang w:bidi="fa-IR"/>
        </w:rPr>
        <w:t xml:space="preserve">و علی هذا المنوال اذا انتظرنا الامام یجب علینا ان </w:t>
      </w:r>
      <w:r w:rsidR="00FE16CE" w:rsidRPr="00CA6F84">
        <w:rPr>
          <w:rFonts w:cs="QuranTaha" w:hint="cs"/>
          <w:sz w:val="22"/>
          <w:szCs w:val="22"/>
          <w:rtl/>
          <w:lang w:bidi="fa-IR"/>
        </w:rPr>
        <w:t>ت</w:t>
      </w:r>
      <w:r w:rsidRPr="00CA6F84">
        <w:rPr>
          <w:rFonts w:cs="QuranTaha" w:hint="cs"/>
          <w:sz w:val="22"/>
          <w:szCs w:val="22"/>
          <w:rtl/>
          <w:lang w:bidi="fa-IR"/>
        </w:rPr>
        <w:t xml:space="preserve">کون حیاتنا علی </w:t>
      </w:r>
      <w:r w:rsidRPr="00CC3539">
        <w:rPr>
          <w:rFonts w:cs="QuranTaha" w:hint="cs"/>
          <w:sz w:val="22"/>
          <w:szCs w:val="22"/>
          <w:rtl/>
          <w:lang w:bidi="fa-IR"/>
        </w:rPr>
        <w:t>صور</w:t>
      </w:r>
      <w:r w:rsidR="00CC3539" w:rsidRPr="00CC3539">
        <w:rPr>
          <w:rFonts w:cs="QuranTaha" w:hint="cs"/>
          <w:sz w:val="22"/>
          <w:szCs w:val="22"/>
          <w:rtl/>
          <w:lang w:bidi="fa-IR"/>
        </w:rPr>
        <w:t>ة</w:t>
      </w:r>
      <w:r w:rsidRPr="00CA6F84">
        <w:rPr>
          <w:rFonts w:cs="QuranTaha" w:hint="cs"/>
          <w:sz w:val="22"/>
          <w:szCs w:val="22"/>
          <w:rtl/>
          <w:lang w:bidi="fa-IR"/>
        </w:rPr>
        <w:t xml:space="preserve"> </w:t>
      </w:r>
      <w:r w:rsidR="00B1298A" w:rsidRPr="00CA6F84">
        <w:rPr>
          <w:rFonts w:cs="QuranTaha" w:hint="cs"/>
          <w:sz w:val="22"/>
          <w:szCs w:val="22"/>
          <w:rtl/>
          <w:lang w:bidi="fa-IR"/>
        </w:rPr>
        <w:t xml:space="preserve">یُعلم منها اننا منتظرین للامام لا لقضاء حوائجنا و </w:t>
      </w:r>
      <w:r w:rsidR="00FE16CE" w:rsidRPr="00CA6F84">
        <w:rPr>
          <w:rFonts w:cs="QuranTaha" w:hint="cs"/>
          <w:sz w:val="22"/>
          <w:szCs w:val="22"/>
          <w:rtl/>
          <w:lang w:bidi="fa-IR"/>
        </w:rPr>
        <w:t>باعتقادی یجب</w:t>
      </w:r>
      <w:r w:rsidRPr="00CA6F84">
        <w:rPr>
          <w:rFonts w:cs="QuranTaha" w:hint="cs"/>
          <w:sz w:val="22"/>
          <w:szCs w:val="22"/>
          <w:rtl/>
          <w:lang w:bidi="fa-IR"/>
        </w:rPr>
        <w:t xml:space="preserve"> ان یکون هذا الامر اهم </w:t>
      </w:r>
      <w:r w:rsidRPr="00CC3539">
        <w:rPr>
          <w:rFonts w:cs="QuranTaha" w:hint="cs"/>
          <w:sz w:val="22"/>
          <w:szCs w:val="22"/>
          <w:rtl/>
          <w:lang w:bidi="fa-IR"/>
        </w:rPr>
        <w:t>نقط</w:t>
      </w:r>
      <w:r w:rsidR="00CC3539" w:rsidRPr="00CC3539">
        <w:rPr>
          <w:rFonts w:cs="QuranTaha" w:hint="cs"/>
          <w:sz w:val="22"/>
          <w:szCs w:val="22"/>
          <w:rtl/>
          <w:lang w:bidi="fa-IR"/>
        </w:rPr>
        <w:t>ة</w:t>
      </w:r>
      <w:r w:rsidRPr="00CA6F84">
        <w:rPr>
          <w:rFonts w:cs="QuranTaha" w:hint="cs"/>
          <w:sz w:val="22"/>
          <w:szCs w:val="22"/>
          <w:rtl/>
          <w:lang w:bidi="fa-IR"/>
        </w:rPr>
        <w:t xml:space="preserve"> فی بحث </w:t>
      </w:r>
      <w:r w:rsidR="00D61A50" w:rsidRPr="00CA6F84">
        <w:rPr>
          <w:rFonts w:cs="QuranTaha" w:hint="cs"/>
          <w:sz w:val="22"/>
          <w:szCs w:val="22"/>
          <w:rtl/>
          <w:lang w:bidi="fa-IR"/>
        </w:rPr>
        <w:t xml:space="preserve">ظهور </w:t>
      </w:r>
      <w:r w:rsidR="00105F54" w:rsidRPr="00CA6F84">
        <w:rPr>
          <w:rFonts w:cs="QuranTaha" w:hint="cs"/>
          <w:sz w:val="22"/>
          <w:szCs w:val="22"/>
          <w:rtl/>
          <w:lang w:bidi="fa-IR"/>
        </w:rPr>
        <w:t>الامام المنتظر</w:t>
      </w:r>
      <w:r w:rsidR="00D61A50" w:rsidRPr="00CA6F84">
        <w:rPr>
          <w:rFonts w:cs="QuranTaha" w:hint="cs"/>
          <w:sz w:val="22"/>
          <w:szCs w:val="22"/>
          <w:rtl/>
          <w:lang w:bidi="fa-IR"/>
        </w:rPr>
        <w:t xml:space="preserve"> و انتظاره</w:t>
      </w:r>
      <w:r w:rsidR="00B1298A" w:rsidRPr="00CA6F84">
        <w:rPr>
          <w:rFonts w:cs="QuranTaha" w:hint="cs"/>
          <w:sz w:val="22"/>
          <w:szCs w:val="22"/>
          <w:rtl/>
          <w:lang w:bidi="fa-IR"/>
        </w:rPr>
        <w:t xml:space="preserve">؛ </w:t>
      </w:r>
      <w:r w:rsidR="00917A99" w:rsidRPr="00CA6F84">
        <w:rPr>
          <w:rFonts w:cs="QuranTaha" w:hint="cs"/>
          <w:sz w:val="22"/>
          <w:szCs w:val="22"/>
          <w:rtl/>
          <w:lang w:bidi="fa-IR"/>
        </w:rPr>
        <w:t xml:space="preserve">و ثمرته </w:t>
      </w:r>
      <w:r w:rsidR="004958A8" w:rsidRPr="00CA6F84">
        <w:rPr>
          <w:rFonts w:cs="QuranTaha" w:hint="cs"/>
          <w:sz w:val="22"/>
          <w:szCs w:val="22"/>
          <w:rtl/>
          <w:lang w:bidi="fa-IR"/>
        </w:rPr>
        <w:t>حینئ</w:t>
      </w:r>
      <w:r w:rsidR="00917A99" w:rsidRPr="00CA6F84">
        <w:rPr>
          <w:rFonts w:cs="QuranTaha" w:hint="cs"/>
          <w:sz w:val="22"/>
          <w:szCs w:val="22"/>
          <w:rtl/>
          <w:lang w:bidi="fa-IR"/>
        </w:rPr>
        <w:t>ذ</w:t>
      </w:r>
      <w:r w:rsidR="004958A8" w:rsidRPr="00CA6F84">
        <w:rPr>
          <w:rFonts w:cs="QuranTaha" w:hint="cs"/>
          <w:sz w:val="22"/>
          <w:szCs w:val="22"/>
          <w:rtl/>
          <w:lang w:bidi="fa-IR"/>
        </w:rPr>
        <w:t>ٍ هی ان</w:t>
      </w:r>
      <w:r w:rsidR="00B1298A" w:rsidRPr="00CA6F84">
        <w:rPr>
          <w:rFonts w:cs="QuranTaha" w:hint="cs"/>
          <w:sz w:val="22"/>
          <w:szCs w:val="22"/>
          <w:rtl/>
          <w:lang w:bidi="fa-IR"/>
        </w:rPr>
        <w:t xml:space="preserve"> ا</w:t>
      </w:r>
      <w:r w:rsidR="00D61A50" w:rsidRPr="00CA6F84">
        <w:rPr>
          <w:rFonts w:cs="QuranTaha" w:hint="cs"/>
          <w:sz w:val="22"/>
          <w:szCs w:val="22"/>
          <w:rtl/>
          <w:lang w:bidi="fa-IR"/>
        </w:rPr>
        <w:t xml:space="preserve">لظهور </w:t>
      </w:r>
      <w:r w:rsidR="004958A8" w:rsidRPr="00CA6F84">
        <w:rPr>
          <w:rFonts w:cs="QuranTaha" w:hint="cs"/>
          <w:sz w:val="22"/>
          <w:szCs w:val="22"/>
          <w:rtl/>
          <w:lang w:bidi="fa-IR"/>
        </w:rPr>
        <w:t>ی</w:t>
      </w:r>
      <w:r w:rsidR="00D61A50" w:rsidRPr="00CA6F84">
        <w:rPr>
          <w:rFonts w:cs="QuranTaha" w:hint="cs"/>
          <w:sz w:val="22"/>
          <w:szCs w:val="22"/>
          <w:rtl/>
          <w:lang w:bidi="fa-IR"/>
        </w:rPr>
        <w:t xml:space="preserve">رتبط بعملنا </w:t>
      </w:r>
      <w:r w:rsidR="00917A99" w:rsidRPr="00CA6F84">
        <w:rPr>
          <w:rFonts w:cs="QuranTaha" w:hint="cs"/>
          <w:sz w:val="22"/>
          <w:szCs w:val="22"/>
          <w:rtl/>
          <w:lang w:bidi="fa-IR"/>
        </w:rPr>
        <w:t xml:space="preserve">لا </w:t>
      </w:r>
      <w:r w:rsidR="00917A99" w:rsidRPr="00CA6F84">
        <w:rPr>
          <w:rFonts w:cs="QuranTaha" w:hint="cs"/>
          <w:sz w:val="22"/>
          <w:szCs w:val="22"/>
          <w:rtl/>
          <w:lang w:bidi="fa-IR"/>
        </w:rPr>
        <w:lastRenderedPageBreak/>
        <w:t>بنفس الامام فقط</w:t>
      </w:r>
      <w:r w:rsidR="004958A8" w:rsidRPr="00CA6F84">
        <w:rPr>
          <w:rFonts w:cs="QuranTaha" w:hint="cs"/>
          <w:sz w:val="22"/>
          <w:szCs w:val="22"/>
          <w:rtl/>
          <w:lang w:bidi="fa-IR"/>
        </w:rPr>
        <w:t>،</w:t>
      </w:r>
      <w:r w:rsidR="00917A99" w:rsidRPr="00CA6F84">
        <w:rPr>
          <w:rFonts w:cs="QuranTaha" w:hint="cs"/>
          <w:sz w:val="22"/>
          <w:szCs w:val="22"/>
          <w:rtl/>
          <w:lang w:bidi="fa-IR"/>
        </w:rPr>
        <w:t xml:space="preserve"> لان</w:t>
      </w:r>
      <w:r w:rsidR="00F92BD7" w:rsidRPr="00CA6F84">
        <w:rPr>
          <w:rFonts w:cs="QuranTaha" w:hint="cs"/>
          <w:sz w:val="22"/>
          <w:szCs w:val="22"/>
          <w:rtl/>
          <w:lang w:bidi="fa-IR"/>
        </w:rPr>
        <w:t xml:space="preserve"> </w:t>
      </w:r>
      <w:r w:rsidR="004958A8" w:rsidRPr="00CC3539">
        <w:rPr>
          <w:rFonts w:cs="QuranTaha" w:hint="cs"/>
          <w:sz w:val="22"/>
          <w:szCs w:val="22"/>
          <w:rtl/>
          <w:lang w:bidi="fa-IR"/>
        </w:rPr>
        <w:t>ال</w:t>
      </w:r>
      <w:r w:rsidR="00917A99" w:rsidRPr="00CC3539">
        <w:rPr>
          <w:rFonts w:cs="QuranTaha" w:hint="cs"/>
          <w:sz w:val="22"/>
          <w:szCs w:val="22"/>
          <w:rtl/>
          <w:lang w:bidi="fa-IR"/>
        </w:rPr>
        <w:t>حج</w:t>
      </w:r>
      <w:r w:rsidR="00CC3539" w:rsidRPr="00CC3539">
        <w:rPr>
          <w:rFonts w:cs="QuranTaha" w:hint="cs"/>
          <w:sz w:val="22"/>
          <w:szCs w:val="22"/>
          <w:rtl/>
          <w:lang w:bidi="fa-IR"/>
        </w:rPr>
        <w:t>ة</w:t>
      </w:r>
      <w:r w:rsidR="00917A99" w:rsidRPr="00CA6F84">
        <w:rPr>
          <w:rFonts w:cs="QuranTaha" w:hint="cs"/>
          <w:sz w:val="22"/>
          <w:szCs w:val="22"/>
          <w:rtl/>
          <w:lang w:bidi="fa-IR"/>
        </w:rPr>
        <w:t xml:space="preserve"> بن الحسن</w:t>
      </w:r>
      <w:r w:rsidR="00F92BD7" w:rsidRPr="00CA6F84">
        <w:rPr>
          <w:rFonts w:cs="QuranTaha" w:hint="cs"/>
          <w:sz w:val="22"/>
          <w:szCs w:val="22"/>
          <w:rtl/>
          <w:lang w:bidi="fa-IR"/>
        </w:rPr>
        <w:t xml:space="preserve"> (عج) لیس افضل من النبی الاعظم (ص) و</w:t>
      </w:r>
      <w:r w:rsidR="004958A8" w:rsidRPr="00CA6F84">
        <w:rPr>
          <w:rFonts w:cs="QuranTaha" w:hint="cs"/>
          <w:sz w:val="22"/>
          <w:szCs w:val="22"/>
          <w:rtl/>
          <w:lang w:bidi="fa-IR"/>
        </w:rPr>
        <w:t>لو</w:t>
      </w:r>
      <w:r w:rsidR="00F92BD7" w:rsidRPr="00CA6F84">
        <w:rPr>
          <w:rFonts w:cs="QuranTaha" w:hint="cs"/>
          <w:sz w:val="22"/>
          <w:szCs w:val="22"/>
          <w:rtl/>
          <w:lang w:bidi="fa-IR"/>
        </w:rPr>
        <w:t xml:space="preserve"> کان</w:t>
      </w:r>
      <w:r w:rsidR="004958A8" w:rsidRPr="00CA6F84">
        <w:rPr>
          <w:rFonts w:cs="QuranTaha" w:hint="cs"/>
          <w:sz w:val="22"/>
          <w:szCs w:val="22"/>
          <w:rtl/>
          <w:lang w:bidi="fa-IR"/>
        </w:rPr>
        <w:t xml:space="preserve"> من</w:t>
      </w:r>
      <w:r w:rsidR="006A3EBD" w:rsidRPr="00CA6F84">
        <w:rPr>
          <w:rFonts w:cs="QuranTaha" w:hint="cs"/>
          <w:sz w:val="22"/>
          <w:szCs w:val="22"/>
          <w:rtl/>
          <w:lang w:bidi="fa-IR"/>
        </w:rPr>
        <w:t xml:space="preserve"> المقرر ان یحل قضایا المجتمع الانسانی</w:t>
      </w:r>
      <w:r w:rsidR="00F92BD7" w:rsidRPr="00CA6F84">
        <w:rPr>
          <w:rFonts w:cs="QuranTaha" w:hint="cs"/>
          <w:sz w:val="22"/>
          <w:szCs w:val="22"/>
          <w:rtl/>
          <w:lang w:bidi="fa-IR"/>
        </w:rPr>
        <w:t xml:space="preserve"> شخص</w:t>
      </w:r>
      <w:r w:rsidR="004958A8" w:rsidRPr="00CA6F84">
        <w:rPr>
          <w:rFonts w:cs="QuranTaha" w:hint="cs"/>
          <w:sz w:val="22"/>
          <w:szCs w:val="22"/>
          <w:rtl/>
          <w:lang w:bidi="fa-IR"/>
        </w:rPr>
        <w:t>ٌ</w:t>
      </w:r>
      <w:r w:rsidR="00F92BD7" w:rsidRPr="00CA6F84">
        <w:rPr>
          <w:rFonts w:cs="QuranTaha" w:hint="cs"/>
          <w:sz w:val="22"/>
          <w:szCs w:val="22"/>
          <w:rtl/>
          <w:lang w:bidi="fa-IR"/>
        </w:rPr>
        <w:t xml:space="preserve"> واحد بنفسه کان النبی (ص) اولی بهذا الامر</w:t>
      </w:r>
      <w:r w:rsidR="00917A99" w:rsidRPr="00CA6F84">
        <w:rPr>
          <w:rFonts w:cs="QuranTaha" w:hint="cs"/>
          <w:sz w:val="22"/>
          <w:szCs w:val="22"/>
          <w:rtl/>
          <w:lang w:bidi="fa-IR"/>
        </w:rPr>
        <w:t xml:space="preserve">؛ فلماذا </w:t>
      </w:r>
      <w:r w:rsidR="004958A8" w:rsidRPr="00CA6F84">
        <w:rPr>
          <w:rFonts w:cs="QuranTaha" w:hint="cs"/>
          <w:sz w:val="22"/>
          <w:szCs w:val="22"/>
          <w:rtl/>
          <w:lang w:bidi="fa-IR"/>
        </w:rPr>
        <w:t>أ</w:t>
      </w:r>
      <w:r w:rsidR="00917A99" w:rsidRPr="00CA6F84">
        <w:rPr>
          <w:rFonts w:cs="QuranTaha" w:hint="cs"/>
          <w:sz w:val="22"/>
          <w:szCs w:val="22"/>
          <w:rtl/>
          <w:lang w:bidi="fa-IR"/>
        </w:rPr>
        <w:t>خ</w:t>
      </w:r>
      <w:r w:rsidR="004958A8" w:rsidRPr="00CA6F84">
        <w:rPr>
          <w:rFonts w:cs="QuranTaha" w:hint="cs"/>
          <w:sz w:val="22"/>
          <w:szCs w:val="22"/>
          <w:rtl/>
          <w:lang w:bidi="fa-IR"/>
        </w:rPr>
        <w:t>ّ</w:t>
      </w:r>
      <w:r w:rsidR="00917A99" w:rsidRPr="00CA6F84">
        <w:rPr>
          <w:rFonts w:cs="QuranTaha" w:hint="cs"/>
          <w:sz w:val="22"/>
          <w:szCs w:val="22"/>
          <w:rtl/>
          <w:lang w:bidi="fa-IR"/>
        </w:rPr>
        <w:t>ر الله هذا الامر اکثر من الف عام؟ فهذا</w:t>
      </w:r>
      <w:r w:rsidR="00F92BD7" w:rsidRPr="00CA6F84">
        <w:rPr>
          <w:rFonts w:cs="QuranTaha" w:hint="cs"/>
          <w:sz w:val="22"/>
          <w:szCs w:val="22"/>
          <w:rtl/>
          <w:lang w:bidi="fa-IR"/>
        </w:rPr>
        <w:t xml:space="preserve"> یکون خیر شاهد و دلیل علی ان دور الناس </w:t>
      </w:r>
      <w:r w:rsidR="00917A99" w:rsidRPr="00CA6F84">
        <w:rPr>
          <w:rFonts w:cs="QuranTaha" w:hint="cs"/>
          <w:sz w:val="22"/>
          <w:szCs w:val="22"/>
          <w:rtl/>
          <w:lang w:bidi="fa-IR"/>
        </w:rPr>
        <w:t xml:space="preserve">فی الظهور </w:t>
      </w:r>
      <w:r w:rsidR="00F92BD7" w:rsidRPr="00CA6F84">
        <w:rPr>
          <w:rFonts w:cs="QuranTaha" w:hint="cs"/>
          <w:sz w:val="22"/>
          <w:szCs w:val="22"/>
          <w:rtl/>
          <w:lang w:bidi="fa-IR"/>
        </w:rPr>
        <w:t xml:space="preserve">کان له </w:t>
      </w:r>
      <w:r w:rsidR="00F92BD7" w:rsidRPr="00CC3539">
        <w:rPr>
          <w:rFonts w:cs="QuranTaha" w:hint="cs"/>
          <w:sz w:val="22"/>
          <w:szCs w:val="22"/>
          <w:rtl/>
          <w:lang w:bidi="fa-IR"/>
        </w:rPr>
        <w:t>اهمی</w:t>
      </w:r>
      <w:r w:rsidR="00CC3539" w:rsidRPr="00CC3539">
        <w:rPr>
          <w:rFonts w:cs="QuranTaha" w:hint="cs"/>
          <w:sz w:val="22"/>
          <w:szCs w:val="22"/>
          <w:rtl/>
          <w:lang w:bidi="fa-IR"/>
        </w:rPr>
        <w:t>ة</w:t>
      </w:r>
      <w:r w:rsidR="00F92BD7" w:rsidRPr="00CC3539">
        <w:rPr>
          <w:rFonts w:cs="QuranTaha" w:hint="cs"/>
          <w:sz w:val="22"/>
          <w:szCs w:val="22"/>
          <w:rtl/>
          <w:lang w:bidi="fa-IR"/>
        </w:rPr>
        <w:t xml:space="preserve"> تام</w:t>
      </w:r>
      <w:r w:rsidR="00CC3539" w:rsidRPr="00CC3539">
        <w:rPr>
          <w:rFonts w:cs="QuranTaha" w:hint="cs"/>
          <w:sz w:val="22"/>
          <w:szCs w:val="22"/>
          <w:rtl/>
          <w:lang w:bidi="fa-IR"/>
        </w:rPr>
        <w:t>ة</w:t>
      </w:r>
      <w:r w:rsidR="00DB216E" w:rsidRPr="00CC3539">
        <w:rPr>
          <w:rFonts w:cs="QuranTaha" w:hint="cs"/>
          <w:sz w:val="22"/>
          <w:szCs w:val="22"/>
          <w:rtl/>
          <w:lang w:bidi="fa-IR"/>
        </w:rPr>
        <w:t>؛</w:t>
      </w:r>
      <w:r w:rsidR="00453EC2" w:rsidRPr="00CA6F84">
        <w:rPr>
          <w:rFonts w:cs="QuranTaha" w:hint="cs"/>
          <w:sz w:val="22"/>
          <w:szCs w:val="22"/>
          <w:rtl/>
          <w:lang w:bidi="fa-IR"/>
        </w:rPr>
        <w:t xml:space="preserve"> و هذا هو نفس الانتظار یعنی</w:t>
      </w:r>
      <w:r w:rsidR="00DB216E" w:rsidRPr="00CA6F84">
        <w:rPr>
          <w:rFonts w:cs="QuranTaha" w:hint="cs"/>
          <w:sz w:val="22"/>
          <w:szCs w:val="22"/>
          <w:rtl/>
          <w:lang w:bidi="fa-IR"/>
        </w:rPr>
        <w:t xml:space="preserve"> اذا کان</w:t>
      </w:r>
      <w:r w:rsidR="00F92BD7" w:rsidRPr="00CA6F84">
        <w:rPr>
          <w:rFonts w:cs="QuranTaha" w:hint="cs"/>
          <w:sz w:val="22"/>
          <w:szCs w:val="22"/>
          <w:rtl/>
          <w:lang w:bidi="fa-IR"/>
        </w:rPr>
        <w:t xml:space="preserve"> انتظارنا</w:t>
      </w:r>
      <w:r w:rsidR="003B5E11" w:rsidRPr="00CA6F84">
        <w:rPr>
          <w:rFonts w:cs="QuranTaha" w:hint="cs"/>
          <w:sz w:val="22"/>
          <w:szCs w:val="22"/>
          <w:rtl/>
          <w:lang w:bidi="fa-IR"/>
        </w:rPr>
        <w:t xml:space="preserve"> له</w:t>
      </w:r>
      <w:r w:rsidR="006A3EBD" w:rsidRPr="00CA6F84">
        <w:rPr>
          <w:rFonts w:cs="QuranTaha" w:hint="cs"/>
          <w:sz w:val="22"/>
          <w:szCs w:val="22"/>
          <w:rtl/>
          <w:lang w:bidi="fa-IR"/>
        </w:rPr>
        <w:t xml:space="preserve"> </w:t>
      </w:r>
      <w:r w:rsidR="00F92BD7" w:rsidRPr="00CA6F84">
        <w:rPr>
          <w:rFonts w:cs="QuranTaha" w:hint="cs"/>
          <w:sz w:val="22"/>
          <w:szCs w:val="22"/>
          <w:rtl/>
          <w:lang w:bidi="fa-IR"/>
        </w:rPr>
        <w:t>حقیق</w:t>
      </w:r>
      <w:r w:rsidR="00DB216E" w:rsidRPr="00CA6F84">
        <w:rPr>
          <w:rFonts w:cs="QuranTaha" w:hint="cs"/>
          <w:sz w:val="22"/>
          <w:szCs w:val="22"/>
          <w:rtl/>
          <w:lang w:bidi="fa-IR"/>
        </w:rPr>
        <w:t>ی</w:t>
      </w:r>
      <w:r w:rsidR="00F92BD7" w:rsidRPr="00CA6F84">
        <w:rPr>
          <w:rFonts w:cs="QuranTaha" w:hint="cs"/>
          <w:sz w:val="22"/>
          <w:szCs w:val="22"/>
          <w:rtl/>
          <w:lang w:bidi="fa-IR"/>
        </w:rPr>
        <w:t xml:space="preserve">ا </w:t>
      </w:r>
      <w:r w:rsidR="006A3EBD" w:rsidRPr="00CA6F84">
        <w:rPr>
          <w:rFonts w:cs="QuranTaha" w:hint="cs"/>
          <w:sz w:val="22"/>
          <w:szCs w:val="22"/>
          <w:rtl/>
          <w:lang w:bidi="fa-IR"/>
        </w:rPr>
        <w:t xml:space="preserve">ففی ذلک الحین </w:t>
      </w:r>
      <w:r w:rsidR="00F92BD7" w:rsidRPr="00CA6F84">
        <w:rPr>
          <w:rFonts w:cs="QuranTaha" w:hint="cs"/>
          <w:sz w:val="22"/>
          <w:szCs w:val="22"/>
          <w:rtl/>
          <w:lang w:bidi="fa-IR"/>
        </w:rPr>
        <w:t>یتحقق الظهور</w:t>
      </w:r>
      <w:r w:rsidR="006A3EBD" w:rsidRPr="00CA6F84">
        <w:rPr>
          <w:rFonts w:cs="QuranTaha" w:hint="cs"/>
          <w:sz w:val="22"/>
          <w:szCs w:val="22"/>
          <w:rtl/>
          <w:lang w:bidi="fa-IR"/>
        </w:rPr>
        <w:t>.</w:t>
      </w:r>
    </w:p>
    <w:p w:rsidR="002D4527" w:rsidRPr="00CA6F84" w:rsidRDefault="00F92BD7" w:rsidP="00E330FC">
      <w:pPr>
        <w:ind w:firstLine="284"/>
        <w:jc w:val="lowKashida"/>
        <w:rPr>
          <w:rFonts w:cs="QuranTaha" w:hint="cs"/>
          <w:sz w:val="22"/>
          <w:szCs w:val="22"/>
          <w:rtl/>
          <w:lang w:bidi="fa-IR"/>
        </w:rPr>
      </w:pPr>
      <w:r w:rsidRPr="00CA6F84">
        <w:rPr>
          <w:rFonts w:cs="QuranTaha" w:hint="cs"/>
          <w:sz w:val="22"/>
          <w:szCs w:val="22"/>
          <w:rtl/>
          <w:lang w:bidi="fa-IR"/>
        </w:rPr>
        <w:t xml:space="preserve">علی مر هذهِ </w:t>
      </w:r>
      <w:r w:rsidRPr="00CC3539">
        <w:rPr>
          <w:rFonts w:cs="QuranTaha" w:hint="cs"/>
          <w:sz w:val="22"/>
          <w:szCs w:val="22"/>
          <w:rtl/>
          <w:lang w:bidi="fa-IR"/>
        </w:rPr>
        <w:t>المد</w:t>
      </w:r>
      <w:r w:rsidR="00CC3539" w:rsidRPr="00CC3539">
        <w:rPr>
          <w:rFonts w:cs="QuranTaha" w:hint="cs"/>
          <w:sz w:val="22"/>
          <w:szCs w:val="22"/>
          <w:rtl/>
          <w:lang w:bidi="fa-IR"/>
        </w:rPr>
        <w:t>ة</w:t>
      </w:r>
      <w:r w:rsidRPr="00CC3539">
        <w:rPr>
          <w:rFonts w:cs="QuranTaha" w:hint="cs"/>
          <w:sz w:val="22"/>
          <w:szCs w:val="22"/>
          <w:rtl/>
          <w:lang w:bidi="fa-IR"/>
        </w:rPr>
        <w:t xml:space="preserve"> الطویل</w:t>
      </w:r>
      <w:r w:rsidR="00CC3539" w:rsidRPr="00CC3539">
        <w:rPr>
          <w:rFonts w:cs="QuranTaha" w:hint="cs"/>
          <w:sz w:val="22"/>
          <w:szCs w:val="22"/>
          <w:rtl/>
          <w:lang w:bidi="fa-IR"/>
        </w:rPr>
        <w:t>ة</w:t>
      </w:r>
      <w:r w:rsidRPr="00CA6F84">
        <w:rPr>
          <w:rFonts w:cs="QuranTaha" w:hint="cs"/>
          <w:sz w:val="22"/>
          <w:szCs w:val="22"/>
          <w:rtl/>
          <w:lang w:bidi="fa-IR"/>
        </w:rPr>
        <w:t xml:space="preserve"> </w:t>
      </w:r>
      <w:r w:rsidR="00D33803" w:rsidRPr="00CA6F84">
        <w:rPr>
          <w:rFonts w:cs="QuranTaha" w:hint="cs"/>
          <w:sz w:val="22"/>
          <w:szCs w:val="22"/>
          <w:rtl/>
          <w:lang w:bidi="fa-IR"/>
        </w:rPr>
        <w:t>التی</w:t>
      </w:r>
      <w:r w:rsidRPr="00CA6F84">
        <w:rPr>
          <w:rFonts w:cs="QuranTaha" w:hint="cs"/>
          <w:sz w:val="22"/>
          <w:szCs w:val="22"/>
          <w:rtl/>
          <w:lang w:bidi="fa-IR"/>
        </w:rPr>
        <w:t xml:space="preserve"> تکثر عن الالف عام علی </w:t>
      </w:r>
      <w:r w:rsidRPr="00CC3539">
        <w:rPr>
          <w:rFonts w:cs="QuranTaha" w:hint="cs"/>
          <w:sz w:val="22"/>
          <w:szCs w:val="22"/>
          <w:rtl/>
          <w:lang w:bidi="fa-IR"/>
        </w:rPr>
        <w:t>غیب</w:t>
      </w:r>
      <w:r w:rsidR="00CC3539" w:rsidRPr="00CC3539">
        <w:rPr>
          <w:rFonts w:cs="QuranTaha" w:hint="cs"/>
          <w:sz w:val="22"/>
          <w:szCs w:val="22"/>
          <w:rtl/>
          <w:lang w:bidi="fa-IR"/>
        </w:rPr>
        <w:t>ة</w:t>
      </w:r>
      <w:r w:rsidRPr="00CA6F84">
        <w:rPr>
          <w:rFonts w:cs="QuranTaha" w:hint="cs"/>
          <w:sz w:val="22"/>
          <w:szCs w:val="22"/>
          <w:rtl/>
          <w:lang w:bidi="fa-IR"/>
        </w:rPr>
        <w:t xml:space="preserve"> الامام </w:t>
      </w:r>
      <w:r w:rsidR="00B85ED7" w:rsidRPr="00CA6F84">
        <w:rPr>
          <w:rFonts w:cs="QuranTaha" w:hint="cs"/>
          <w:sz w:val="22"/>
          <w:szCs w:val="22"/>
          <w:rtl/>
          <w:lang w:bidi="fa-IR"/>
        </w:rPr>
        <w:t>جاء کثیر من</w:t>
      </w:r>
      <w:r w:rsidR="00DB216E" w:rsidRPr="00CA6F84">
        <w:rPr>
          <w:rFonts w:cs="QuranTaha" w:hint="cs"/>
          <w:sz w:val="22"/>
          <w:szCs w:val="22"/>
          <w:rtl/>
          <w:lang w:bidi="fa-IR"/>
        </w:rPr>
        <w:t xml:space="preserve"> اهل الایمان </w:t>
      </w:r>
      <w:r w:rsidRPr="00CA6F84">
        <w:rPr>
          <w:rFonts w:cs="QuranTaha" w:hint="cs"/>
          <w:sz w:val="22"/>
          <w:szCs w:val="22"/>
          <w:rtl/>
          <w:lang w:bidi="fa-IR"/>
        </w:rPr>
        <w:t xml:space="preserve">لکن </w:t>
      </w:r>
      <w:r w:rsidR="00DB216E" w:rsidRPr="00CA6F84">
        <w:rPr>
          <w:rFonts w:cs="QuranTaha" w:hint="cs"/>
          <w:sz w:val="22"/>
          <w:szCs w:val="22"/>
          <w:rtl/>
          <w:lang w:bidi="fa-IR"/>
        </w:rPr>
        <w:t xml:space="preserve">لم‌یرض الامام </w:t>
      </w:r>
      <w:r w:rsidR="00B85ED7" w:rsidRPr="00CA6F84">
        <w:rPr>
          <w:rFonts w:cs="QuranTaha"/>
          <w:sz w:val="22"/>
          <w:szCs w:val="22"/>
          <w:rtl/>
          <w:lang w:bidi="fa-IR"/>
        </w:rPr>
        <w:t xml:space="preserve">بهذا الحد من </w:t>
      </w:r>
      <w:r w:rsidR="00B85ED7" w:rsidRPr="00CA6F84">
        <w:rPr>
          <w:rFonts w:cs="QuranTaha"/>
          <w:sz w:val="22"/>
          <w:szCs w:val="22"/>
          <w:rtl/>
          <w:lang w:bidi="fa-IR"/>
        </w:rPr>
        <w:t>الا</w:t>
      </w:r>
      <w:r w:rsidR="00B85ED7" w:rsidRPr="00CA6F84">
        <w:rPr>
          <w:rFonts w:cs="QuranTaha" w:hint="cs"/>
          <w:sz w:val="22"/>
          <w:szCs w:val="22"/>
          <w:rtl/>
          <w:lang w:bidi="fa-IR"/>
        </w:rPr>
        <w:t>ی</w:t>
      </w:r>
      <w:r w:rsidR="00B85ED7" w:rsidRPr="00CA6F84">
        <w:rPr>
          <w:rFonts w:cs="QuranTaha" w:hint="eastAsia"/>
          <w:sz w:val="22"/>
          <w:szCs w:val="22"/>
          <w:rtl/>
          <w:lang w:bidi="fa-IR"/>
        </w:rPr>
        <w:t>مان</w:t>
      </w:r>
      <w:r w:rsidR="00B85ED7" w:rsidRPr="00CA6F84">
        <w:rPr>
          <w:rFonts w:cs="QuranTaha"/>
          <w:sz w:val="22"/>
          <w:szCs w:val="22"/>
          <w:rtl/>
          <w:lang w:bidi="fa-IR"/>
        </w:rPr>
        <w:t xml:space="preserve"> </w:t>
      </w:r>
      <w:r w:rsidR="00DB216E" w:rsidRPr="00CA6F84">
        <w:rPr>
          <w:rFonts w:cs="QuranTaha" w:hint="cs"/>
          <w:sz w:val="22"/>
          <w:szCs w:val="22"/>
          <w:rtl/>
          <w:lang w:bidi="fa-IR"/>
        </w:rPr>
        <w:t xml:space="preserve">و لم یاذن الله بظهوره </w:t>
      </w:r>
      <w:r w:rsidR="006A3EBD" w:rsidRPr="00CA6F84">
        <w:rPr>
          <w:rFonts w:cs="QuranTaha" w:hint="cs"/>
          <w:sz w:val="22"/>
          <w:szCs w:val="22"/>
          <w:rtl/>
          <w:lang w:bidi="fa-IR"/>
        </w:rPr>
        <w:t>و</w:t>
      </w:r>
      <w:r w:rsidR="00DB216E" w:rsidRPr="00CA6F84">
        <w:rPr>
          <w:rFonts w:cs="QuranTaha" w:hint="cs"/>
          <w:sz w:val="22"/>
          <w:szCs w:val="22"/>
          <w:rtl/>
          <w:lang w:bidi="fa-IR"/>
        </w:rPr>
        <w:t xml:space="preserve"> </w:t>
      </w:r>
      <w:r w:rsidR="006A3EBD" w:rsidRPr="00CA6F84">
        <w:rPr>
          <w:rFonts w:cs="QuranTaha" w:hint="cs"/>
          <w:sz w:val="22"/>
          <w:szCs w:val="22"/>
          <w:rtl/>
          <w:lang w:bidi="fa-IR"/>
        </w:rPr>
        <w:t>احدی</w:t>
      </w:r>
      <w:r w:rsidRPr="00CA6F84">
        <w:rPr>
          <w:rFonts w:cs="QuranTaha" w:hint="cs"/>
          <w:sz w:val="22"/>
          <w:szCs w:val="22"/>
          <w:rtl/>
          <w:lang w:bidi="fa-IR"/>
        </w:rPr>
        <w:t xml:space="preserve"> القضایا </w:t>
      </w:r>
      <w:r w:rsidR="00D33803" w:rsidRPr="00CA6F84">
        <w:rPr>
          <w:rFonts w:cs="QuranTaha" w:hint="cs"/>
          <w:sz w:val="22"/>
          <w:szCs w:val="22"/>
          <w:rtl/>
          <w:lang w:bidi="fa-IR"/>
        </w:rPr>
        <w:t>التی</w:t>
      </w:r>
      <w:r w:rsidRPr="00CA6F84">
        <w:rPr>
          <w:rFonts w:cs="QuranTaha" w:hint="cs"/>
          <w:sz w:val="22"/>
          <w:szCs w:val="22"/>
          <w:rtl/>
          <w:lang w:bidi="fa-IR"/>
        </w:rPr>
        <w:t xml:space="preserve"> جعلت الظهور یتأخر الی هذا الحد هی</w:t>
      </w:r>
      <w:r w:rsidR="00DB216E" w:rsidRPr="00CA6F84">
        <w:rPr>
          <w:rFonts w:cs="QuranTaha" w:hint="cs"/>
          <w:sz w:val="22"/>
          <w:szCs w:val="22"/>
          <w:rtl/>
          <w:lang w:bidi="fa-IR"/>
        </w:rPr>
        <w:t xml:space="preserve"> </w:t>
      </w:r>
      <w:r w:rsidR="00B85ED7" w:rsidRPr="00CA6F84">
        <w:rPr>
          <w:rFonts w:cs="QuranTaha" w:hint="cs"/>
          <w:sz w:val="22"/>
          <w:szCs w:val="22"/>
          <w:rtl/>
          <w:lang w:bidi="fa-IR"/>
        </w:rPr>
        <w:t xml:space="preserve">انک تری </w:t>
      </w:r>
      <w:r w:rsidRPr="00CA6F84">
        <w:rPr>
          <w:rFonts w:cs="QuranTaha" w:hint="cs"/>
          <w:sz w:val="22"/>
          <w:szCs w:val="22"/>
          <w:rtl/>
          <w:lang w:bidi="fa-IR"/>
        </w:rPr>
        <w:t xml:space="preserve">فی </w:t>
      </w:r>
      <w:r w:rsidRPr="00CC3539">
        <w:rPr>
          <w:rFonts w:cs="QuranTaha" w:hint="cs"/>
          <w:sz w:val="22"/>
          <w:szCs w:val="22"/>
          <w:rtl/>
          <w:lang w:bidi="fa-IR"/>
        </w:rPr>
        <w:t>حیا</w:t>
      </w:r>
      <w:r w:rsidR="00CC3539" w:rsidRPr="00CC3539">
        <w:rPr>
          <w:rFonts w:cs="QuranTaha" w:hint="cs"/>
          <w:sz w:val="22"/>
          <w:szCs w:val="22"/>
          <w:rtl/>
          <w:lang w:bidi="fa-IR"/>
        </w:rPr>
        <w:t>ة</w:t>
      </w:r>
      <w:r w:rsidR="00E65911" w:rsidRPr="00CA6F84">
        <w:rPr>
          <w:rFonts w:cs="QuranTaha" w:hint="cs"/>
          <w:sz w:val="22"/>
          <w:szCs w:val="22"/>
          <w:rtl/>
          <w:lang w:bidi="fa-IR"/>
        </w:rPr>
        <w:t xml:space="preserve"> کثیر من الناس و حتی فی تدین اکثرهم </w:t>
      </w:r>
      <w:r w:rsidR="00E65911" w:rsidRPr="00CC3539">
        <w:rPr>
          <w:rFonts w:cs="QuranTaha" w:hint="cs"/>
          <w:sz w:val="22"/>
          <w:szCs w:val="22"/>
          <w:rtl/>
          <w:lang w:bidi="fa-IR"/>
        </w:rPr>
        <w:t>ریب</w:t>
      </w:r>
      <w:r w:rsidR="00CC3539" w:rsidRPr="00CC3539">
        <w:rPr>
          <w:rFonts w:cs="QuranTaha" w:hint="cs"/>
          <w:sz w:val="22"/>
          <w:szCs w:val="22"/>
          <w:rtl/>
          <w:lang w:bidi="fa-IR"/>
        </w:rPr>
        <w:t>ة</w:t>
      </w:r>
      <w:r w:rsidR="00E65911" w:rsidRPr="00CA6F84">
        <w:rPr>
          <w:rFonts w:cs="QuranTaha" w:hint="cs"/>
          <w:sz w:val="22"/>
          <w:szCs w:val="22"/>
          <w:rtl/>
          <w:lang w:bidi="fa-IR"/>
        </w:rPr>
        <w:t xml:space="preserve"> و تزلزل کما قال الامام الحسین ع</w:t>
      </w:r>
      <w:r w:rsidR="007F4341" w:rsidRPr="00CC3539">
        <w:rPr>
          <w:rFonts w:cs="QuranTaha"/>
          <w:sz w:val="22"/>
          <w:szCs w:val="22"/>
          <w:rtl/>
          <w:lang w:bidi="fa-IR"/>
        </w:rPr>
        <w:t xml:space="preserve"> فِي مَسِيرِهِ إِلَى كَرْبَلَاءَ</w:t>
      </w:r>
      <w:r w:rsidR="007F4341" w:rsidRPr="00CC3539">
        <w:rPr>
          <w:rFonts w:cs="QuranTaha" w:hint="cs"/>
          <w:sz w:val="22"/>
          <w:szCs w:val="22"/>
          <w:rtl/>
          <w:lang w:bidi="fa-IR"/>
        </w:rPr>
        <w:t>:</w:t>
      </w:r>
      <w:r w:rsidR="00E65911" w:rsidRPr="00CA6F84">
        <w:rPr>
          <w:rFonts w:cs="QuranTaha" w:hint="cs"/>
          <w:sz w:val="22"/>
          <w:szCs w:val="22"/>
          <w:rtl/>
          <w:lang w:bidi="fa-IR"/>
        </w:rPr>
        <w:t xml:space="preserve"> </w:t>
      </w:r>
      <w:r w:rsidR="00E330FC" w:rsidRPr="00CA6F84">
        <w:rPr>
          <w:rFonts w:eastAsia="Calibri" w:cs="QuranTaha" w:hint="cs"/>
          <w:sz w:val="22"/>
          <w:szCs w:val="22"/>
          <w:rtl/>
          <w:lang w:bidi="fa-IR"/>
        </w:rPr>
        <w:t xml:space="preserve">«إِنَّ </w:t>
      </w:r>
      <w:r w:rsidR="007F4341" w:rsidRPr="00CC3539">
        <w:rPr>
          <w:rFonts w:cs="QuranTaha"/>
          <w:sz w:val="22"/>
          <w:szCs w:val="22"/>
          <w:rtl/>
          <w:lang w:bidi="fa-IR"/>
        </w:rPr>
        <w:t xml:space="preserve">هَذِهِ الدُّنْيَا قَدْ تَغَيَّرَتْ وَ تَنَكَّرَتْ وَ أَدْبَرَ مَعْرُوفُهَا فَلَمْ يَبْقَ مِنْهَا إِلَّا صُبَابَةٌ كَصُبَابَةِ الْإِنَاءِ وَ خَسِيسُ عَيْشٍ كَالْمَرْعَى الْوَبِيلِ </w:t>
      </w:r>
      <w:r w:rsidR="007F4341" w:rsidRPr="00CC3539">
        <w:rPr>
          <w:rFonts w:cs="QuranTaha" w:hint="cs"/>
          <w:sz w:val="22"/>
          <w:szCs w:val="22"/>
          <w:rtl/>
          <w:lang w:bidi="fa-IR"/>
        </w:rPr>
        <w:t>...</w:t>
      </w:r>
      <w:r w:rsidR="007F4341" w:rsidRPr="00CC3539">
        <w:rPr>
          <w:rFonts w:cs="QuranTaha"/>
          <w:sz w:val="22"/>
          <w:szCs w:val="22"/>
          <w:rtl/>
          <w:lang w:bidi="fa-IR"/>
        </w:rPr>
        <w:t xml:space="preserve"> إِنَّ </w:t>
      </w:r>
      <w:r w:rsidR="00E330FC" w:rsidRPr="00CA6F84">
        <w:rPr>
          <w:rFonts w:eastAsia="Calibri" w:cs="QuranTaha" w:hint="cs"/>
          <w:sz w:val="22"/>
          <w:szCs w:val="22"/>
          <w:rtl/>
          <w:lang w:bidi="fa-IR"/>
        </w:rPr>
        <w:t xml:space="preserve">النَّاسَ عَبِيدُ الدُّنْيَا وَ الدِّينُ لَعْقٌ عَلَى أَلْسِنَتِهِمْ يَحُوطُونَهُ مَا دَرَّتْ مَعَايِشُهُمْ فَإِذَا مُحِّصُوا بِالْبَلَاءِ قَلَّ </w:t>
      </w:r>
      <w:r w:rsidR="007F4341" w:rsidRPr="00CC3539">
        <w:rPr>
          <w:rFonts w:cs="QuranTaha"/>
          <w:sz w:val="22"/>
          <w:szCs w:val="22"/>
          <w:rtl/>
          <w:lang w:bidi="fa-IR"/>
        </w:rPr>
        <w:t>الدَّيَّانُونَ</w:t>
      </w:r>
      <w:r w:rsidR="00B85ED7" w:rsidRPr="00CC3539">
        <w:rPr>
          <w:rFonts w:cs="QuranTaha" w:hint="cs"/>
          <w:sz w:val="22"/>
          <w:szCs w:val="22"/>
          <w:rtl/>
          <w:lang w:bidi="fa-IR"/>
        </w:rPr>
        <w:t>»</w:t>
      </w:r>
      <w:r w:rsidR="00B85ED7" w:rsidRPr="00CC3539">
        <w:rPr>
          <w:rStyle w:val="FootnoteReference"/>
          <w:rFonts w:cs="QuranTaha"/>
          <w:sz w:val="22"/>
          <w:szCs w:val="22"/>
          <w:rtl/>
          <w:lang w:bidi="fa-IR"/>
        </w:rPr>
        <w:footnoteReference w:id="5"/>
      </w:r>
      <w:r w:rsidR="00E65911" w:rsidRPr="00CC3539">
        <w:rPr>
          <w:rFonts w:cs="QuranTaha" w:hint="cs"/>
          <w:sz w:val="22"/>
          <w:szCs w:val="22"/>
          <w:rtl/>
          <w:lang w:bidi="fa-IR"/>
        </w:rPr>
        <w:t>.</w:t>
      </w:r>
      <w:r w:rsidR="00E65911" w:rsidRPr="00CA6F84">
        <w:rPr>
          <w:rFonts w:cs="QuranTaha" w:hint="cs"/>
          <w:sz w:val="22"/>
          <w:szCs w:val="22"/>
          <w:rtl/>
          <w:lang w:bidi="fa-IR"/>
        </w:rPr>
        <w:t xml:space="preserve"> نحن حتی فی </w:t>
      </w:r>
      <w:r w:rsidR="00962555" w:rsidRPr="00CA6F84">
        <w:rPr>
          <w:rFonts w:cs="QuranTaha" w:hint="cs"/>
          <w:sz w:val="22"/>
          <w:szCs w:val="22"/>
          <w:rtl/>
          <w:lang w:bidi="fa-IR"/>
        </w:rPr>
        <w:t>ت</w:t>
      </w:r>
      <w:r w:rsidR="00E65911" w:rsidRPr="00CA6F84">
        <w:rPr>
          <w:rFonts w:cs="QuranTaha" w:hint="cs"/>
          <w:sz w:val="22"/>
          <w:szCs w:val="22"/>
          <w:rtl/>
          <w:lang w:bidi="fa-IR"/>
        </w:rPr>
        <w:t>دی</w:t>
      </w:r>
      <w:r w:rsidR="00962555" w:rsidRPr="00CA6F84">
        <w:rPr>
          <w:rFonts w:cs="QuranTaha" w:hint="cs"/>
          <w:sz w:val="22"/>
          <w:szCs w:val="22"/>
          <w:rtl/>
          <w:lang w:bidi="fa-IR"/>
        </w:rPr>
        <w:t>ن</w:t>
      </w:r>
      <w:r w:rsidR="00E65911" w:rsidRPr="00CA6F84">
        <w:rPr>
          <w:rFonts w:cs="QuranTaha" w:hint="cs"/>
          <w:sz w:val="22"/>
          <w:szCs w:val="22"/>
          <w:rtl/>
          <w:lang w:bidi="fa-IR"/>
        </w:rPr>
        <w:t xml:space="preserve">نا نسعی ان نعمل </w:t>
      </w:r>
      <w:r w:rsidR="00C113A0" w:rsidRPr="00CA6F84">
        <w:rPr>
          <w:rFonts w:cs="QuranTaha" w:hint="cs"/>
          <w:sz w:val="22"/>
          <w:szCs w:val="22"/>
          <w:rtl/>
          <w:lang w:bidi="fa-IR"/>
        </w:rPr>
        <w:t>بحیث</w:t>
      </w:r>
      <w:r w:rsidR="00E65911" w:rsidRPr="00CA6F84">
        <w:rPr>
          <w:rFonts w:cs="QuranTaha" w:hint="cs"/>
          <w:sz w:val="22"/>
          <w:szCs w:val="22"/>
          <w:rtl/>
          <w:lang w:bidi="fa-IR"/>
        </w:rPr>
        <w:t xml:space="preserve"> </w:t>
      </w:r>
      <w:r w:rsidRPr="00CA6F84">
        <w:rPr>
          <w:rFonts w:cs="QuranTaha" w:hint="cs"/>
          <w:sz w:val="22"/>
          <w:szCs w:val="22"/>
          <w:rtl/>
          <w:lang w:bidi="fa-IR"/>
        </w:rPr>
        <w:t xml:space="preserve">نرضی عن انفسنا لا ان یرضی عنا الامام و </w:t>
      </w:r>
      <w:r w:rsidR="00E8711E" w:rsidRPr="00CA6F84">
        <w:rPr>
          <w:rFonts w:cs="QuranTaha" w:hint="cs"/>
          <w:sz w:val="22"/>
          <w:szCs w:val="22"/>
          <w:rtl/>
          <w:lang w:bidi="fa-IR"/>
        </w:rPr>
        <w:t>ن</w:t>
      </w:r>
      <w:r w:rsidRPr="00CA6F84">
        <w:rPr>
          <w:rFonts w:cs="QuranTaha" w:hint="cs"/>
          <w:sz w:val="22"/>
          <w:szCs w:val="22"/>
          <w:rtl/>
          <w:lang w:bidi="fa-IR"/>
        </w:rPr>
        <w:t xml:space="preserve">نتظر تحقق متطلباتنا </w:t>
      </w:r>
      <w:r w:rsidRPr="00CC3539">
        <w:rPr>
          <w:rFonts w:cs="QuranTaha" w:hint="cs"/>
          <w:sz w:val="22"/>
          <w:szCs w:val="22"/>
          <w:rtl/>
          <w:lang w:bidi="fa-IR"/>
        </w:rPr>
        <w:t>الوضیع</w:t>
      </w:r>
      <w:r w:rsidR="00CC3539" w:rsidRPr="00CC3539">
        <w:rPr>
          <w:rFonts w:cs="QuranTaha" w:hint="cs"/>
          <w:sz w:val="22"/>
          <w:szCs w:val="22"/>
          <w:rtl/>
          <w:lang w:bidi="fa-IR"/>
        </w:rPr>
        <w:t>ة</w:t>
      </w:r>
      <w:r w:rsidRPr="00CA6F84">
        <w:rPr>
          <w:rFonts w:cs="QuranTaha" w:hint="cs"/>
          <w:sz w:val="22"/>
          <w:szCs w:val="22"/>
          <w:rtl/>
          <w:lang w:bidi="fa-IR"/>
        </w:rPr>
        <w:t xml:space="preserve"> </w:t>
      </w:r>
      <w:r w:rsidR="00C113A0" w:rsidRPr="00CA6F84">
        <w:rPr>
          <w:rFonts w:cs="QuranTaha" w:hint="cs"/>
          <w:sz w:val="22"/>
          <w:szCs w:val="22"/>
          <w:rtl/>
          <w:lang w:bidi="fa-IR"/>
        </w:rPr>
        <w:t>لا تحقق مرادات</w:t>
      </w:r>
      <w:r w:rsidRPr="00CA6F84">
        <w:rPr>
          <w:rFonts w:cs="QuranTaha" w:hint="cs"/>
          <w:sz w:val="22"/>
          <w:szCs w:val="22"/>
          <w:rtl/>
          <w:lang w:bidi="fa-IR"/>
        </w:rPr>
        <w:t xml:space="preserve"> الامام</w:t>
      </w:r>
      <w:r w:rsidR="00C113A0" w:rsidRPr="00CA6F84">
        <w:rPr>
          <w:rFonts w:cs="QuranTaha" w:hint="cs"/>
          <w:sz w:val="22"/>
          <w:szCs w:val="22"/>
          <w:rtl/>
          <w:lang w:bidi="fa-IR"/>
        </w:rPr>
        <w:t>؛</w:t>
      </w:r>
      <w:r w:rsidRPr="00CA6F84">
        <w:rPr>
          <w:rFonts w:cs="QuranTaha" w:hint="cs"/>
          <w:sz w:val="22"/>
          <w:szCs w:val="22"/>
          <w:rtl/>
          <w:lang w:bidi="fa-IR"/>
        </w:rPr>
        <w:t xml:space="preserve"> لیس لنا درک</w:t>
      </w:r>
      <w:r w:rsidR="00962555" w:rsidRPr="00CA6F84">
        <w:rPr>
          <w:rFonts w:cs="QuranTaha" w:hint="cs"/>
          <w:sz w:val="22"/>
          <w:szCs w:val="22"/>
          <w:rtl/>
          <w:lang w:bidi="fa-IR"/>
        </w:rPr>
        <w:t xml:space="preserve"> صحیح</w:t>
      </w:r>
      <w:r w:rsidRPr="00CA6F84">
        <w:rPr>
          <w:rFonts w:cs="QuranTaha" w:hint="cs"/>
          <w:sz w:val="22"/>
          <w:szCs w:val="22"/>
          <w:rtl/>
          <w:lang w:bidi="fa-IR"/>
        </w:rPr>
        <w:t xml:space="preserve"> عن</w:t>
      </w:r>
      <w:r w:rsidR="00C405AB" w:rsidRPr="00CA6F84">
        <w:rPr>
          <w:rFonts w:cs="QuranTaha" w:hint="cs"/>
          <w:sz w:val="22"/>
          <w:szCs w:val="22"/>
          <w:rtl/>
          <w:lang w:bidi="fa-IR"/>
        </w:rPr>
        <w:t xml:space="preserve"> انه</w:t>
      </w:r>
      <w:r w:rsidRPr="00CA6F84">
        <w:rPr>
          <w:rFonts w:cs="QuranTaha" w:hint="cs"/>
          <w:sz w:val="22"/>
          <w:szCs w:val="22"/>
          <w:rtl/>
          <w:lang w:bidi="fa-IR"/>
        </w:rPr>
        <w:t xml:space="preserve"> لماذا </w:t>
      </w:r>
      <w:r w:rsidR="00962555" w:rsidRPr="00CA6F84">
        <w:rPr>
          <w:rFonts w:cs="QuranTaha" w:hint="cs"/>
          <w:sz w:val="22"/>
          <w:szCs w:val="22"/>
          <w:rtl/>
          <w:lang w:bidi="fa-IR"/>
        </w:rPr>
        <w:t>لم‌یظهر</w:t>
      </w:r>
      <w:r w:rsidRPr="00CA6F84">
        <w:rPr>
          <w:rFonts w:cs="QuranTaha" w:hint="cs"/>
          <w:sz w:val="22"/>
          <w:szCs w:val="22"/>
          <w:rtl/>
          <w:lang w:bidi="fa-IR"/>
        </w:rPr>
        <w:t xml:space="preserve"> </w:t>
      </w:r>
      <w:r w:rsidR="00C405AB" w:rsidRPr="00CA6F84">
        <w:rPr>
          <w:rFonts w:cs="QuranTaha" w:hint="cs"/>
          <w:sz w:val="22"/>
          <w:szCs w:val="22"/>
          <w:rtl/>
          <w:lang w:bidi="fa-IR"/>
        </w:rPr>
        <w:t xml:space="preserve">الامام </w:t>
      </w:r>
      <w:r w:rsidRPr="00CA6F84">
        <w:rPr>
          <w:rFonts w:cs="QuranTaha" w:hint="cs"/>
          <w:sz w:val="22"/>
          <w:szCs w:val="22"/>
          <w:rtl/>
          <w:lang w:bidi="fa-IR"/>
        </w:rPr>
        <w:t xml:space="preserve">و </w:t>
      </w:r>
      <w:r w:rsidR="00C405AB" w:rsidRPr="00CA6F84">
        <w:rPr>
          <w:rFonts w:cs="QuranTaha" w:hint="cs"/>
          <w:sz w:val="22"/>
          <w:szCs w:val="22"/>
          <w:rtl/>
          <w:lang w:bidi="fa-IR"/>
        </w:rPr>
        <w:t>ما</w:t>
      </w:r>
      <w:r w:rsidR="00962555" w:rsidRPr="00CA6F84">
        <w:rPr>
          <w:rFonts w:cs="QuranTaha" w:hint="cs"/>
          <w:sz w:val="22"/>
          <w:szCs w:val="22"/>
          <w:rtl/>
          <w:lang w:bidi="fa-IR"/>
        </w:rPr>
        <w:t>هو</w:t>
      </w:r>
      <w:r w:rsidR="00C405AB" w:rsidRPr="00CA6F84">
        <w:rPr>
          <w:rFonts w:cs="QuranTaha" w:hint="cs"/>
          <w:sz w:val="22"/>
          <w:szCs w:val="22"/>
          <w:rtl/>
          <w:lang w:bidi="fa-IR"/>
        </w:rPr>
        <w:t xml:space="preserve"> دورنا فی </w:t>
      </w:r>
      <w:r w:rsidR="00962555" w:rsidRPr="00CA6F84">
        <w:rPr>
          <w:rFonts w:cs="QuranTaha" w:hint="cs"/>
          <w:sz w:val="22"/>
          <w:szCs w:val="22"/>
          <w:rtl/>
          <w:lang w:bidi="fa-IR"/>
        </w:rPr>
        <w:t>تحقق ال</w:t>
      </w:r>
      <w:r w:rsidR="00C405AB" w:rsidRPr="00CA6F84">
        <w:rPr>
          <w:rFonts w:cs="QuranTaha" w:hint="cs"/>
          <w:sz w:val="22"/>
          <w:szCs w:val="22"/>
          <w:rtl/>
          <w:lang w:bidi="fa-IR"/>
        </w:rPr>
        <w:t>ظ</w:t>
      </w:r>
      <w:r w:rsidR="00962555" w:rsidRPr="00CA6F84">
        <w:rPr>
          <w:rFonts w:cs="QuranTaha" w:hint="cs"/>
          <w:sz w:val="22"/>
          <w:szCs w:val="22"/>
          <w:rtl/>
          <w:lang w:bidi="fa-IR"/>
        </w:rPr>
        <w:t>ه</w:t>
      </w:r>
      <w:r w:rsidR="00C405AB" w:rsidRPr="00CA6F84">
        <w:rPr>
          <w:rFonts w:cs="QuranTaha" w:hint="cs"/>
          <w:sz w:val="22"/>
          <w:szCs w:val="22"/>
          <w:rtl/>
          <w:lang w:bidi="fa-IR"/>
        </w:rPr>
        <w:t xml:space="preserve">ور؟ </w:t>
      </w:r>
    </w:p>
    <w:p w:rsidR="00F92BD7" w:rsidRPr="00CA6F84" w:rsidRDefault="00F92BD7" w:rsidP="002D058A">
      <w:pPr>
        <w:ind w:firstLine="284"/>
        <w:jc w:val="lowKashida"/>
        <w:rPr>
          <w:rFonts w:cs="QuranTaha" w:hint="cs"/>
          <w:sz w:val="22"/>
          <w:szCs w:val="22"/>
          <w:rtl/>
          <w:lang w:bidi="fa-IR"/>
        </w:rPr>
      </w:pPr>
      <w:r w:rsidRPr="00CA6F84">
        <w:rPr>
          <w:rFonts w:cs="QuranTaha" w:hint="cs"/>
          <w:sz w:val="22"/>
          <w:szCs w:val="22"/>
          <w:rtl/>
          <w:lang w:bidi="fa-IR"/>
        </w:rPr>
        <w:t xml:space="preserve">یمکن تشییه </w:t>
      </w:r>
      <w:r w:rsidR="009F34A8" w:rsidRPr="00CA6F84">
        <w:rPr>
          <w:rFonts w:cs="QuranTaha" w:hint="cs"/>
          <w:sz w:val="22"/>
          <w:szCs w:val="22"/>
          <w:rtl/>
          <w:lang w:bidi="fa-IR"/>
        </w:rPr>
        <w:t xml:space="preserve">الانتظار </w:t>
      </w:r>
      <w:r w:rsidRPr="00CA6F84">
        <w:rPr>
          <w:rFonts w:cs="QuranTaha" w:hint="cs"/>
          <w:sz w:val="22"/>
          <w:szCs w:val="22"/>
          <w:rtl/>
          <w:lang w:bidi="fa-IR"/>
        </w:rPr>
        <w:t>بالاستعداد للأمتحان الدراسی</w:t>
      </w:r>
      <w:r w:rsidR="002B5B66" w:rsidRPr="00CA6F84">
        <w:rPr>
          <w:rFonts w:cs="QuranTaha" w:hint="cs"/>
          <w:sz w:val="22"/>
          <w:szCs w:val="22"/>
          <w:rtl/>
          <w:lang w:bidi="fa-IR"/>
        </w:rPr>
        <w:t>:</w:t>
      </w:r>
      <w:r w:rsidRPr="00CA6F84">
        <w:rPr>
          <w:rFonts w:cs="QuranTaha" w:hint="cs"/>
          <w:sz w:val="22"/>
          <w:szCs w:val="22"/>
          <w:rtl/>
          <w:lang w:bidi="fa-IR"/>
        </w:rPr>
        <w:t xml:space="preserve"> </w:t>
      </w:r>
      <w:r w:rsidR="009F34A8" w:rsidRPr="00CA6F84">
        <w:rPr>
          <w:rFonts w:cs="QuranTaha" w:hint="cs"/>
          <w:sz w:val="22"/>
          <w:szCs w:val="22"/>
          <w:rtl/>
          <w:lang w:bidi="fa-IR"/>
        </w:rPr>
        <w:t>نفرض انا ذهبنا</w:t>
      </w:r>
      <w:r w:rsidRPr="00CA6F84">
        <w:rPr>
          <w:rFonts w:cs="QuranTaha" w:hint="cs"/>
          <w:sz w:val="22"/>
          <w:szCs w:val="22"/>
          <w:rtl/>
          <w:lang w:bidi="fa-IR"/>
        </w:rPr>
        <w:t xml:space="preserve"> </w:t>
      </w:r>
      <w:r w:rsidR="009F34A8" w:rsidRPr="00CA6F84">
        <w:rPr>
          <w:rFonts w:cs="QuranTaha" w:hint="cs"/>
          <w:sz w:val="22"/>
          <w:szCs w:val="22"/>
          <w:rtl/>
          <w:lang w:bidi="fa-IR"/>
        </w:rPr>
        <w:t>ل</w:t>
      </w:r>
      <w:r w:rsidRPr="00CA6F84">
        <w:rPr>
          <w:rFonts w:cs="QuranTaha" w:hint="cs"/>
          <w:sz w:val="22"/>
          <w:szCs w:val="22"/>
          <w:rtl/>
          <w:lang w:bidi="fa-IR"/>
        </w:rPr>
        <w:t>امتحان الدکتور</w:t>
      </w:r>
      <w:r w:rsidR="00E8711E" w:rsidRPr="00CA6F84">
        <w:rPr>
          <w:rFonts w:cs="QuranTaha" w:hint="cs"/>
          <w:sz w:val="22"/>
          <w:szCs w:val="22"/>
          <w:rtl/>
          <w:lang w:bidi="fa-IR"/>
        </w:rPr>
        <w:t>ا</w:t>
      </w:r>
      <w:r w:rsidRPr="00CA6F84">
        <w:rPr>
          <w:rFonts w:cs="QuranTaha" w:hint="cs"/>
          <w:sz w:val="22"/>
          <w:szCs w:val="22"/>
          <w:rtl/>
          <w:lang w:bidi="fa-IR"/>
        </w:rPr>
        <w:t xml:space="preserve"> </w:t>
      </w:r>
      <w:r w:rsidR="009F34A8" w:rsidRPr="00CA6F84">
        <w:rPr>
          <w:rFonts w:cs="QuranTaha" w:hint="cs"/>
          <w:sz w:val="22"/>
          <w:szCs w:val="22"/>
          <w:rtl/>
          <w:lang w:bidi="fa-IR"/>
        </w:rPr>
        <w:t xml:space="preserve">لکن </w:t>
      </w:r>
      <w:r w:rsidR="0074536B" w:rsidRPr="00CA6F84">
        <w:rPr>
          <w:rFonts w:cs="QuranTaha" w:hint="cs"/>
          <w:sz w:val="22"/>
          <w:szCs w:val="22"/>
          <w:rtl/>
          <w:lang w:bidi="fa-IR"/>
        </w:rPr>
        <w:t>استعدادنا</w:t>
      </w:r>
      <w:r w:rsidR="00E8711E" w:rsidRPr="00CA6F84">
        <w:rPr>
          <w:rFonts w:cs="QuranTaha" w:hint="cs"/>
          <w:sz w:val="22"/>
          <w:szCs w:val="22"/>
          <w:rtl/>
          <w:lang w:bidi="fa-IR"/>
        </w:rPr>
        <w:t xml:space="preserve"> له علی قدر </w:t>
      </w:r>
      <w:r w:rsidR="0074536B" w:rsidRPr="00CA6F84">
        <w:rPr>
          <w:rFonts w:cs="QuranTaha" w:hint="cs"/>
          <w:sz w:val="22"/>
          <w:szCs w:val="22"/>
          <w:rtl/>
          <w:lang w:bidi="fa-IR"/>
        </w:rPr>
        <w:t>استعدادنا</w:t>
      </w:r>
      <w:r w:rsidRPr="00CA6F84">
        <w:rPr>
          <w:rFonts w:cs="QuranTaha" w:hint="cs"/>
          <w:sz w:val="22"/>
          <w:szCs w:val="22"/>
          <w:rtl/>
          <w:lang w:bidi="fa-IR"/>
        </w:rPr>
        <w:t xml:space="preserve"> للصف الاول الابتدایی و </w:t>
      </w:r>
      <w:r w:rsidR="00C405AB" w:rsidRPr="00CA6F84">
        <w:rPr>
          <w:rFonts w:cs="QuranTaha" w:hint="cs"/>
          <w:sz w:val="22"/>
          <w:szCs w:val="22"/>
          <w:rtl/>
          <w:lang w:bidi="fa-IR"/>
        </w:rPr>
        <w:t>نرجو</w:t>
      </w:r>
      <w:r w:rsidRPr="00CA6F84">
        <w:rPr>
          <w:rFonts w:cs="QuranTaha" w:hint="cs"/>
          <w:sz w:val="22"/>
          <w:szCs w:val="22"/>
          <w:rtl/>
          <w:lang w:bidi="fa-IR"/>
        </w:rPr>
        <w:t xml:space="preserve"> ان </w:t>
      </w:r>
      <w:r w:rsidR="0074536B" w:rsidRPr="00CA6F84">
        <w:rPr>
          <w:rFonts w:cs="QuranTaha" w:hint="cs"/>
          <w:sz w:val="22"/>
          <w:szCs w:val="22"/>
          <w:rtl/>
          <w:lang w:bidi="fa-IR"/>
        </w:rPr>
        <w:t>تکون</w:t>
      </w:r>
      <w:r w:rsidRPr="00CA6F84">
        <w:rPr>
          <w:rFonts w:cs="QuranTaha" w:hint="cs"/>
          <w:sz w:val="22"/>
          <w:szCs w:val="22"/>
          <w:rtl/>
          <w:lang w:bidi="fa-IR"/>
        </w:rPr>
        <w:t xml:space="preserve"> </w:t>
      </w:r>
      <w:r w:rsidR="002D4527" w:rsidRPr="00CA6F84">
        <w:rPr>
          <w:rFonts w:cs="QuranTaha" w:hint="cs"/>
          <w:sz w:val="22"/>
          <w:szCs w:val="22"/>
          <w:rtl/>
          <w:lang w:bidi="fa-IR"/>
        </w:rPr>
        <w:t xml:space="preserve">الامتحان </w:t>
      </w:r>
      <w:r w:rsidRPr="00CA6F84">
        <w:rPr>
          <w:rFonts w:cs="QuranTaha" w:hint="cs"/>
          <w:sz w:val="22"/>
          <w:szCs w:val="22"/>
          <w:rtl/>
          <w:lang w:bidi="fa-IR"/>
        </w:rPr>
        <w:t xml:space="preserve">علی قدر هذا المستوی </w:t>
      </w:r>
      <w:r w:rsidR="00C405AB" w:rsidRPr="00CA6F84">
        <w:rPr>
          <w:rFonts w:cs="QuranTaha" w:hint="cs"/>
          <w:sz w:val="22"/>
          <w:szCs w:val="22"/>
          <w:rtl/>
          <w:lang w:bidi="fa-IR"/>
        </w:rPr>
        <w:t>لا علی مستوی الدکتورا؛ اذاً</w:t>
      </w:r>
      <w:r w:rsidRPr="00CA6F84">
        <w:rPr>
          <w:rFonts w:cs="QuranTaha" w:hint="cs"/>
          <w:sz w:val="22"/>
          <w:szCs w:val="22"/>
          <w:rtl/>
          <w:lang w:bidi="fa-IR"/>
        </w:rPr>
        <w:t xml:space="preserve"> </w:t>
      </w:r>
      <w:r w:rsidR="002D4527" w:rsidRPr="00CA6F84">
        <w:rPr>
          <w:rFonts w:cs="QuranTaha" w:hint="cs"/>
          <w:sz w:val="22"/>
          <w:szCs w:val="22"/>
          <w:rtl/>
          <w:lang w:bidi="fa-IR"/>
        </w:rPr>
        <w:t>علی‌رغم</w:t>
      </w:r>
      <w:r w:rsidRPr="00CA6F84">
        <w:rPr>
          <w:rFonts w:cs="QuranTaha" w:hint="cs"/>
          <w:sz w:val="22"/>
          <w:szCs w:val="22"/>
          <w:rtl/>
          <w:lang w:bidi="fa-IR"/>
        </w:rPr>
        <w:t xml:space="preserve"> ما ادعینا</w:t>
      </w:r>
      <w:r w:rsidR="002D4527" w:rsidRPr="00CA6F84">
        <w:rPr>
          <w:rFonts w:cs="QuranTaha" w:hint="cs"/>
          <w:sz w:val="22"/>
          <w:szCs w:val="22"/>
          <w:rtl/>
          <w:lang w:bidi="fa-IR"/>
        </w:rPr>
        <w:t>ه من</w:t>
      </w:r>
      <w:r w:rsidRPr="00CA6F84">
        <w:rPr>
          <w:rFonts w:cs="QuranTaha" w:hint="cs"/>
          <w:sz w:val="22"/>
          <w:szCs w:val="22"/>
          <w:rtl/>
          <w:lang w:bidi="fa-IR"/>
        </w:rPr>
        <w:t xml:space="preserve"> الانتظار للامتحان لکن</w:t>
      </w:r>
      <w:r w:rsidR="002D4527" w:rsidRPr="00CA6F84">
        <w:rPr>
          <w:rFonts w:cs="QuranTaha" w:hint="cs"/>
          <w:sz w:val="22"/>
          <w:szCs w:val="22"/>
          <w:rtl/>
          <w:lang w:bidi="fa-IR"/>
        </w:rPr>
        <w:t>ن</w:t>
      </w:r>
      <w:r w:rsidRPr="00CA6F84">
        <w:rPr>
          <w:rFonts w:cs="QuranTaha" w:hint="cs"/>
          <w:sz w:val="22"/>
          <w:szCs w:val="22"/>
          <w:rtl/>
          <w:lang w:bidi="fa-IR"/>
        </w:rPr>
        <w:t xml:space="preserve">ا </w:t>
      </w:r>
      <w:r w:rsidR="002D4527" w:rsidRPr="00CA6F84">
        <w:rPr>
          <w:rFonts w:cs="QuranTaha" w:hint="cs"/>
          <w:sz w:val="22"/>
          <w:szCs w:val="22"/>
          <w:rtl/>
          <w:lang w:bidi="fa-IR"/>
        </w:rPr>
        <w:t>فی‌</w:t>
      </w:r>
      <w:r w:rsidRPr="00CA6F84">
        <w:rPr>
          <w:rFonts w:cs="QuranTaha" w:hint="cs"/>
          <w:sz w:val="22"/>
          <w:szCs w:val="22"/>
          <w:rtl/>
          <w:lang w:bidi="fa-IR"/>
        </w:rPr>
        <w:t xml:space="preserve">الواقع لم نکن مستعدین </w:t>
      </w:r>
      <w:r w:rsidR="000D1DEE" w:rsidRPr="00CA6F84">
        <w:rPr>
          <w:rFonts w:cs="QuranTaha" w:hint="cs"/>
          <w:sz w:val="22"/>
          <w:szCs w:val="22"/>
          <w:rtl/>
          <w:lang w:bidi="fa-IR"/>
        </w:rPr>
        <w:t xml:space="preserve">للامتحان الحقیقی </w:t>
      </w:r>
      <w:r w:rsidR="004F2943" w:rsidRPr="00CA6F84">
        <w:rPr>
          <w:rFonts w:cs="QuranTaha" w:hint="cs"/>
          <w:sz w:val="22"/>
          <w:szCs w:val="22"/>
          <w:rtl/>
          <w:lang w:bidi="fa-IR"/>
        </w:rPr>
        <w:t xml:space="preserve">و لهذا لم </w:t>
      </w:r>
      <w:r w:rsidR="002D058A" w:rsidRPr="00CA6F84">
        <w:rPr>
          <w:rFonts w:cs="QuranTaha" w:hint="cs"/>
          <w:sz w:val="22"/>
          <w:szCs w:val="22"/>
          <w:rtl/>
          <w:lang w:bidi="fa-IR"/>
        </w:rPr>
        <w:t>تتحقق ظروف</w:t>
      </w:r>
      <w:r w:rsidR="004F2943" w:rsidRPr="00CA6F84">
        <w:rPr>
          <w:rFonts w:cs="QuranTaha" w:hint="cs"/>
          <w:sz w:val="22"/>
          <w:szCs w:val="22"/>
          <w:rtl/>
          <w:lang w:bidi="fa-IR"/>
        </w:rPr>
        <w:t xml:space="preserve"> الامتحان لانه معلوم لدی الجمیع ان هذا الحد من الاستعداد </w:t>
      </w:r>
      <w:r w:rsidR="0074536B" w:rsidRPr="00CA6F84">
        <w:rPr>
          <w:rFonts w:cs="QuranTaha" w:hint="cs"/>
          <w:sz w:val="22"/>
          <w:szCs w:val="22"/>
          <w:rtl/>
          <w:lang w:bidi="fa-IR"/>
        </w:rPr>
        <w:t>لن‌</w:t>
      </w:r>
      <w:r w:rsidR="002B5B66" w:rsidRPr="00CA6F84">
        <w:rPr>
          <w:rFonts w:cs="QuranTaha" w:hint="cs"/>
          <w:sz w:val="22"/>
          <w:szCs w:val="22"/>
          <w:rtl/>
          <w:lang w:bidi="fa-IR"/>
        </w:rPr>
        <w:t>ي</w:t>
      </w:r>
      <w:r w:rsidR="004F2943" w:rsidRPr="00CA6F84">
        <w:rPr>
          <w:rFonts w:cs="QuranTaha" w:hint="cs"/>
          <w:sz w:val="22"/>
          <w:szCs w:val="22"/>
          <w:rtl/>
          <w:lang w:bidi="fa-IR"/>
        </w:rPr>
        <w:t xml:space="preserve">نجح فیه </w:t>
      </w:r>
      <w:r w:rsidR="000D1DEE" w:rsidRPr="00CA6F84">
        <w:rPr>
          <w:rFonts w:cs="QuranTaha" w:hint="cs"/>
          <w:sz w:val="22"/>
          <w:szCs w:val="22"/>
          <w:rtl/>
          <w:lang w:bidi="fa-IR"/>
        </w:rPr>
        <w:t>من یرید الفوز فی ال</w:t>
      </w:r>
      <w:r w:rsidR="009F34A8" w:rsidRPr="00CA6F84">
        <w:rPr>
          <w:rFonts w:cs="QuranTaha" w:hint="cs"/>
          <w:sz w:val="22"/>
          <w:szCs w:val="22"/>
          <w:rtl/>
          <w:lang w:bidi="fa-IR"/>
        </w:rPr>
        <w:t>د</w:t>
      </w:r>
      <w:r w:rsidR="000D1DEE" w:rsidRPr="00CA6F84">
        <w:rPr>
          <w:rFonts w:cs="QuranTaha" w:hint="cs"/>
          <w:sz w:val="22"/>
          <w:szCs w:val="22"/>
          <w:rtl/>
          <w:lang w:bidi="fa-IR"/>
        </w:rPr>
        <w:t xml:space="preserve">کتورا. </w:t>
      </w:r>
      <w:r w:rsidR="004F2943" w:rsidRPr="00CA6F84">
        <w:rPr>
          <w:rFonts w:cs="QuranTaha" w:hint="cs"/>
          <w:sz w:val="22"/>
          <w:szCs w:val="22"/>
          <w:rtl/>
          <w:lang w:bidi="fa-IR"/>
        </w:rPr>
        <w:t>فی عاشورا کان یظن الکوفیون انهم مستعدون لم</w:t>
      </w:r>
      <w:r w:rsidR="00E8711E" w:rsidRPr="00CA6F84">
        <w:rPr>
          <w:rFonts w:cs="QuranTaha" w:hint="cs"/>
          <w:sz w:val="22"/>
          <w:szCs w:val="22"/>
          <w:rtl/>
          <w:lang w:bidi="fa-IR"/>
        </w:rPr>
        <w:t>ج</w:t>
      </w:r>
      <w:r w:rsidR="004F2943" w:rsidRPr="00CA6F84">
        <w:rPr>
          <w:rFonts w:cs="QuranTaha" w:hint="cs"/>
          <w:sz w:val="22"/>
          <w:szCs w:val="22"/>
          <w:rtl/>
          <w:lang w:bidi="fa-IR"/>
        </w:rPr>
        <w:t>ی</w:t>
      </w:r>
      <w:r w:rsidR="00E8711E" w:rsidRPr="00CA6F84">
        <w:rPr>
          <w:rFonts w:cs="QuranTaha" w:hint="cs"/>
          <w:sz w:val="22"/>
          <w:szCs w:val="22"/>
          <w:rtl/>
          <w:lang w:bidi="fa-IR"/>
        </w:rPr>
        <w:t>ء</w:t>
      </w:r>
      <w:r w:rsidR="004F2943" w:rsidRPr="00CA6F84">
        <w:rPr>
          <w:rFonts w:cs="QuranTaha" w:hint="cs"/>
          <w:sz w:val="22"/>
          <w:szCs w:val="22"/>
          <w:rtl/>
          <w:lang w:bidi="fa-IR"/>
        </w:rPr>
        <w:t xml:space="preserve"> الامام و کان</w:t>
      </w:r>
      <w:r w:rsidR="00456EED" w:rsidRPr="00CA6F84">
        <w:rPr>
          <w:rFonts w:cs="QuranTaha" w:hint="cs"/>
          <w:sz w:val="22"/>
          <w:szCs w:val="22"/>
          <w:rtl/>
          <w:lang w:bidi="fa-IR"/>
        </w:rPr>
        <w:t>وا</w:t>
      </w:r>
      <w:r w:rsidR="004F2943" w:rsidRPr="00CA6F84">
        <w:rPr>
          <w:rFonts w:cs="QuranTaha" w:hint="cs"/>
          <w:sz w:val="22"/>
          <w:szCs w:val="22"/>
          <w:rtl/>
          <w:lang w:bidi="fa-IR"/>
        </w:rPr>
        <w:t xml:space="preserve"> اکثر </w:t>
      </w:r>
      <w:r w:rsidR="00456EED" w:rsidRPr="00CA6F84">
        <w:rPr>
          <w:rFonts w:cs="QuranTaha" w:hint="cs"/>
          <w:sz w:val="22"/>
          <w:szCs w:val="22"/>
          <w:rtl/>
          <w:lang w:bidi="fa-IR"/>
        </w:rPr>
        <w:t>استعدادا</w:t>
      </w:r>
      <w:r w:rsidR="004F2943" w:rsidRPr="00CA6F84">
        <w:rPr>
          <w:rFonts w:cs="QuranTaha" w:hint="cs"/>
          <w:sz w:val="22"/>
          <w:szCs w:val="22"/>
          <w:rtl/>
          <w:lang w:bidi="fa-IR"/>
        </w:rPr>
        <w:t xml:space="preserve"> من </w:t>
      </w:r>
      <w:r w:rsidR="00456EED" w:rsidRPr="00CA6F84">
        <w:rPr>
          <w:rFonts w:cs="QuranTaha" w:hint="cs"/>
          <w:sz w:val="22"/>
          <w:szCs w:val="22"/>
          <w:rtl/>
          <w:lang w:bidi="fa-IR"/>
        </w:rPr>
        <w:t>سائر</w:t>
      </w:r>
      <w:r w:rsidR="004F2943" w:rsidRPr="00CA6F84">
        <w:rPr>
          <w:rFonts w:cs="QuranTaha" w:hint="cs"/>
          <w:sz w:val="22"/>
          <w:szCs w:val="22"/>
          <w:rtl/>
          <w:lang w:bidi="fa-IR"/>
        </w:rPr>
        <w:t xml:space="preserve"> المناطق </w:t>
      </w:r>
      <w:r w:rsidR="004F2943" w:rsidRPr="00CC3539">
        <w:rPr>
          <w:rFonts w:cs="QuranTaha" w:hint="cs"/>
          <w:sz w:val="22"/>
          <w:szCs w:val="22"/>
          <w:rtl/>
          <w:lang w:bidi="fa-IR"/>
        </w:rPr>
        <w:t>الاسلامی</w:t>
      </w:r>
      <w:r w:rsidR="00CC3539" w:rsidRPr="00CC3539">
        <w:rPr>
          <w:rFonts w:cs="QuranTaha" w:hint="cs"/>
          <w:sz w:val="22"/>
          <w:szCs w:val="22"/>
          <w:rtl/>
          <w:lang w:bidi="fa-IR"/>
        </w:rPr>
        <w:t>ة</w:t>
      </w:r>
      <w:r w:rsidR="004F2943" w:rsidRPr="00CA6F84">
        <w:rPr>
          <w:rFonts w:cs="QuranTaha" w:hint="cs"/>
          <w:sz w:val="22"/>
          <w:szCs w:val="22"/>
          <w:rtl/>
          <w:lang w:bidi="fa-IR"/>
        </w:rPr>
        <w:t xml:space="preserve"> (مثل </w:t>
      </w:r>
      <w:r w:rsidR="000D1DEE" w:rsidRPr="00CC3539">
        <w:rPr>
          <w:rFonts w:cs="QuranTaha" w:hint="cs"/>
          <w:sz w:val="22"/>
          <w:szCs w:val="22"/>
          <w:rtl/>
          <w:lang w:bidi="fa-IR"/>
        </w:rPr>
        <w:t>ال</w:t>
      </w:r>
      <w:r w:rsidR="004F2943" w:rsidRPr="00CC3539">
        <w:rPr>
          <w:rFonts w:cs="QuranTaha" w:hint="cs"/>
          <w:sz w:val="22"/>
          <w:szCs w:val="22"/>
          <w:rtl/>
          <w:lang w:bidi="fa-IR"/>
        </w:rPr>
        <w:t>مک</w:t>
      </w:r>
      <w:r w:rsidR="00CC3539" w:rsidRPr="00CC3539">
        <w:rPr>
          <w:rFonts w:cs="QuranTaha" w:hint="cs"/>
          <w:sz w:val="22"/>
          <w:szCs w:val="22"/>
          <w:rtl/>
          <w:lang w:bidi="fa-IR"/>
        </w:rPr>
        <w:t>ة</w:t>
      </w:r>
      <w:r w:rsidR="004F2943" w:rsidRPr="00CA6F84">
        <w:rPr>
          <w:rFonts w:cs="QuranTaha" w:hint="cs"/>
          <w:sz w:val="22"/>
          <w:szCs w:val="22"/>
          <w:rtl/>
          <w:lang w:bidi="fa-IR"/>
        </w:rPr>
        <w:t xml:space="preserve"> و </w:t>
      </w:r>
      <w:r w:rsidR="004F2943" w:rsidRPr="00CC3539">
        <w:rPr>
          <w:rFonts w:cs="QuranTaha" w:hint="cs"/>
          <w:sz w:val="22"/>
          <w:szCs w:val="22"/>
          <w:rtl/>
          <w:lang w:bidi="fa-IR"/>
        </w:rPr>
        <w:t>المدین</w:t>
      </w:r>
      <w:r w:rsidR="00CC3539" w:rsidRPr="00CC3539">
        <w:rPr>
          <w:rFonts w:cs="QuranTaha" w:hint="cs"/>
          <w:sz w:val="22"/>
          <w:szCs w:val="22"/>
          <w:rtl/>
          <w:lang w:bidi="fa-IR"/>
        </w:rPr>
        <w:t>ة</w:t>
      </w:r>
      <w:r w:rsidR="004F2943" w:rsidRPr="00CA6F84">
        <w:rPr>
          <w:rFonts w:cs="QuranTaha" w:hint="cs"/>
          <w:sz w:val="22"/>
          <w:szCs w:val="22"/>
          <w:rtl/>
          <w:lang w:bidi="fa-IR"/>
        </w:rPr>
        <w:t xml:space="preserve"> و </w:t>
      </w:r>
      <w:r w:rsidR="004F2943" w:rsidRPr="00CC3539">
        <w:rPr>
          <w:rFonts w:cs="QuranTaha" w:hint="cs"/>
          <w:sz w:val="22"/>
          <w:szCs w:val="22"/>
          <w:rtl/>
          <w:lang w:bidi="fa-IR"/>
        </w:rPr>
        <w:t>البصر</w:t>
      </w:r>
      <w:r w:rsidR="00CC3539" w:rsidRPr="00CC3539">
        <w:rPr>
          <w:rFonts w:cs="QuranTaha" w:hint="cs"/>
          <w:sz w:val="22"/>
          <w:szCs w:val="22"/>
          <w:rtl/>
          <w:lang w:bidi="fa-IR"/>
        </w:rPr>
        <w:t>ة</w:t>
      </w:r>
      <w:r w:rsidR="004F2943" w:rsidRPr="00CA6F84">
        <w:rPr>
          <w:rFonts w:cs="QuranTaha" w:hint="cs"/>
          <w:sz w:val="22"/>
          <w:szCs w:val="22"/>
          <w:rtl/>
          <w:lang w:bidi="fa-IR"/>
        </w:rPr>
        <w:t xml:space="preserve"> و الشام) لکن </w:t>
      </w:r>
      <w:r w:rsidR="00456EED" w:rsidRPr="00CA6F84">
        <w:rPr>
          <w:rFonts w:cs="QuranTaha" w:hint="cs"/>
          <w:sz w:val="22"/>
          <w:szCs w:val="22"/>
          <w:rtl/>
          <w:lang w:bidi="fa-IR"/>
        </w:rPr>
        <w:t xml:space="preserve">مستوی </w:t>
      </w:r>
      <w:r w:rsidR="004F2943" w:rsidRPr="00CA6F84">
        <w:rPr>
          <w:rFonts w:cs="QuranTaha" w:hint="cs"/>
          <w:sz w:val="22"/>
          <w:szCs w:val="22"/>
          <w:rtl/>
          <w:lang w:bidi="fa-IR"/>
        </w:rPr>
        <w:t>هذا الاستعداد علی حد امتحان ا</w:t>
      </w:r>
      <w:r w:rsidR="00E8711E" w:rsidRPr="00CA6F84">
        <w:rPr>
          <w:rFonts w:cs="QuranTaha" w:hint="cs"/>
          <w:sz w:val="22"/>
          <w:szCs w:val="22"/>
          <w:rtl/>
          <w:lang w:bidi="fa-IR"/>
        </w:rPr>
        <w:t>لص</w:t>
      </w:r>
      <w:r w:rsidR="004F2943" w:rsidRPr="00CA6F84">
        <w:rPr>
          <w:rFonts w:cs="QuranTaha" w:hint="cs"/>
          <w:sz w:val="22"/>
          <w:szCs w:val="22"/>
          <w:rtl/>
          <w:lang w:bidi="fa-IR"/>
        </w:rPr>
        <w:t>ف الاول الابتدائی</w:t>
      </w:r>
      <w:r w:rsidR="00456EED" w:rsidRPr="00CA6F84">
        <w:rPr>
          <w:rFonts w:cs="QuranTaha" w:hint="cs"/>
          <w:sz w:val="22"/>
          <w:szCs w:val="22"/>
          <w:rtl/>
          <w:lang w:bidi="fa-IR"/>
        </w:rPr>
        <w:t>:</w:t>
      </w:r>
      <w:r w:rsidR="004F2943" w:rsidRPr="00CA6F84">
        <w:rPr>
          <w:rFonts w:cs="QuranTaha" w:hint="cs"/>
          <w:sz w:val="22"/>
          <w:szCs w:val="22"/>
          <w:rtl/>
          <w:lang w:bidi="fa-IR"/>
        </w:rPr>
        <w:t xml:space="preserve"> لما اصبح الامتحان صعباً </w:t>
      </w:r>
      <w:r w:rsidR="00E8711E" w:rsidRPr="00CA6F84">
        <w:rPr>
          <w:rFonts w:cs="QuranTaha" w:hint="cs"/>
          <w:sz w:val="22"/>
          <w:szCs w:val="22"/>
          <w:rtl/>
          <w:lang w:bidi="fa-IR"/>
        </w:rPr>
        <w:t>انسح</w:t>
      </w:r>
      <w:r w:rsidR="004F2943" w:rsidRPr="00CA6F84">
        <w:rPr>
          <w:rFonts w:cs="QuranTaha" w:hint="cs"/>
          <w:sz w:val="22"/>
          <w:szCs w:val="22"/>
          <w:rtl/>
          <w:lang w:bidi="fa-IR"/>
        </w:rPr>
        <w:t>ب الکثیر منهم و التحق</w:t>
      </w:r>
      <w:r w:rsidR="000D1DEE" w:rsidRPr="00CA6F84">
        <w:rPr>
          <w:rFonts w:cs="QuranTaha" w:hint="cs"/>
          <w:sz w:val="22"/>
          <w:szCs w:val="22"/>
          <w:rtl/>
          <w:lang w:bidi="fa-IR"/>
        </w:rPr>
        <w:t>وا</w:t>
      </w:r>
      <w:r w:rsidR="004F2943" w:rsidRPr="00CA6F84">
        <w:rPr>
          <w:rFonts w:cs="QuranTaha" w:hint="cs"/>
          <w:sz w:val="22"/>
          <w:szCs w:val="22"/>
          <w:rtl/>
          <w:lang w:bidi="fa-IR"/>
        </w:rPr>
        <w:t xml:space="preserve"> بعسکر العدو</w:t>
      </w:r>
      <w:r w:rsidR="000D1DEE" w:rsidRPr="00CA6F84">
        <w:rPr>
          <w:rFonts w:cs="QuranTaha" w:hint="cs"/>
          <w:sz w:val="22"/>
          <w:szCs w:val="22"/>
          <w:rtl/>
          <w:lang w:bidi="fa-IR"/>
        </w:rPr>
        <w:t xml:space="preserve">. </w:t>
      </w:r>
      <w:r w:rsidR="00AA4869" w:rsidRPr="00CA6F84">
        <w:rPr>
          <w:rFonts w:cs="QuranTaha" w:hint="cs"/>
          <w:sz w:val="22"/>
          <w:szCs w:val="22"/>
          <w:rtl/>
          <w:lang w:bidi="fa-IR"/>
        </w:rPr>
        <w:t xml:space="preserve">و </w:t>
      </w:r>
      <w:r w:rsidR="000D1DEE" w:rsidRPr="00CA6F84">
        <w:rPr>
          <w:rFonts w:cs="QuranTaha" w:hint="cs"/>
          <w:sz w:val="22"/>
          <w:szCs w:val="22"/>
          <w:rtl/>
          <w:lang w:bidi="fa-IR"/>
        </w:rPr>
        <w:t>ان</w:t>
      </w:r>
      <w:r w:rsidR="00AA4869" w:rsidRPr="00CA6F84">
        <w:rPr>
          <w:rFonts w:cs="QuranTaha" w:hint="cs"/>
          <w:sz w:val="22"/>
          <w:szCs w:val="22"/>
          <w:rtl/>
          <w:lang w:bidi="fa-IR"/>
        </w:rPr>
        <w:t xml:space="preserve"> الله تبارک و تعالی</w:t>
      </w:r>
      <w:r w:rsidR="000D1DEE" w:rsidRPr="00CA6F84">
        <w:rPr>
          <w:rFonts w:cs="QuranTaha" w:hint="cs"/>
          <w:sz w:val="22"/>
          <w:szCs w:val="22"/>
          <w:rtl/>
          <w:lang w:bidi="fa-IR"/>
        </w:rPr>
        <w:t xml:space="preserve"> لا یرید </w:t>
      </w:r>
      <w:r w:rsidR="004F2943" w:rsidRPr="00CA6F84">
        <w:rPr>
          <w:rFonts w:cs="QuranTaha" w:hint="cs"/>
          <w:sz w:val="22"/>
          <w:szCs w:val="22"/>
          <w:rtl/>
          <w:lang w:bidi="fa-IR"/>
        </w:rPr>
        <w:t xml:space="preserve">ان تتکرر </w:t>
      </w:r>
      <w:r w:rsidR="004F2943" w:rsidRPr="00CC3539">
        <w:rPr>
          <w:rFonts w:cs="QuranTaha" w:hint="cs"/>
          <w:sz w:val="22"/>
          <w:szCs w:val="22"/>
          <w:rtl/>
          <w:lang w:bidi="fa-IR"/>
        </w:rPr>
        <w:t>حادث</w:t>
      </w:r>
      <w:r w:rsidR="00CC3539" w:rsidRPr="00CC3539">
        <w:rPr>
          <w:rFonts w:cs="QuranTaha" w:hint="cs"/>
          <w:sz w:val="22"/>
          <w:szCs w:val="22"/>
          <w:rtl/>
          <w:lang w:bidi="fa-IR"/>
        </w:rPr>
        <w:t>ة</w:t>
      </w:r>
      <w:r w:rsidR="004F2943" w:rsidRPr="00CA6F84">
        <w:rPr>
          <w:rFonts w:cs="QuranTaha" w:hint="cs"/>
          <w:sz w:val="22"/>
          <w:szCs w:val="22"/>
          <w:rtl/>
          <w:lang w:bidi="fa-IR"/>
        </w:rPr>
        <w:t xml:space="preserve"> عاشورا </w:t>
      </w:r>
      <w:r w:rsidR="004F2943" w:rsidRPr="00CC3539">
        <w:rPr>
          <w:rFonts w:cs="QuranTaha" w:hint="cs"/>
          <w:sz w:val="22"/>
          <w:szCs w:val="22"/>
          <w:rtl/>
          <w:lang w:bidi="fa-IR"/>
        </w:rPr>
        <w:t>مر</w:t>
      </w:r>
      <w:r w:rsidR="00CC3539" w:rsidRPr="00CC3539">
        <w:rPr>
          <w:rFonts w:cs="QuranTaha" w:hint="cs"/>
          <w:sz w:val="22"/>
          <w:szCs w:val="22"/>
          <w:rtl/>
          <w:lang w:bidi="fa-IR"/>
        </w:rPr>
        <w:t>ة</w:t>
      </w:r>
      <w:r w:rsidR="004F2943" w:rsidRPr="00CA6F84">
        <w:rPr>
          <w:rFonts w:cs="QuranTaha" w:hint="cs"/>
          <w:sz w:val="22"/>
          <w:szCs w:val="22"/>
          <w:rtl/>
          <w:lang w:bidi="fa-IR"/>
        </w:rPr>
        <w:t xml:space="preserve"> اخری فل</w:t>
      </w:r>
      <w:r w:rsidR="00B712CE" w:rsidRPr="00CA6F84">
        <w:rPr>
          <w:rFonts w:cs="QuranTaha" w:hint="cs"/>
          <w:sz w:val="22"/>
          <w:szCs w:val="22"/>
          <w:rtl/>
          <w:lang w:bidi="fa-IR"/>
        </w:rPr>
        <w:t>هذ</w:t>
      </w:r>
      <w:r w:rsidR="004F2943" w:rsidRPr="00CA6F84">
        <w:rPr>
          <w:rFonts w:cs="QuranTaha" w:hint="cs"/>
          <w:sz w:val="22"/>
          <w:szCs w:val="22"/>
          <w:rtl/>
          <w:lang w:bidi="fa-IR"/>
        </w:rPr>
        <w:t xml:space="preserve">ا </w:t>
      </w:r>
      <w:r w:rsidR="00B712CE" w:rsidRPr="00CA6F84">
        <w:rPr>
          <w:rFonts w:cs="QuranTaha" w:hint="cs"/>
          <w:sz w:val="22"/>
          <w:szCs w:val="22"/>
          <w:rtl/>
          <w:lang w:bidi="fa-IR"/>
        </w:rPr>
        <w:t>صار</w:t>
      </w:r>
      <w:r w:rsidR="004F2943" w:rsidRPr="00CA6F84">
        <w:rPr>
          <w:rFonts w:cs="QuranTaha" w:hint="cs"/>
          <w:sz w:val="22"/>
          <w:szCs w:val="22"/>
          <w:rtl/>
          <w:lang w:bidi="fa-IR"/>
        </w:rPr>
        <w:t xml:space="preserve"> الامام غائب</w:t>
      </w:r>
      <w:r w:rsidR="00B712CE" w:rsidRPr="00CA6F84">
        <w:rPr>
          <w:rFonts w:cs="QuranTaha" w:hint="cs"/>
          <w:sz w:val="22"/>
          <w:szCs w:val="22"/>
          <w:rtl/>
          <w:lang w:bidi="fa-IR"/>
        </w:rPr>
        <w:t>اً</w:t>
      </w:r>
      <w:r w:rsidR="004F2943" w:rsidRPr="00CA6F84">
        <w:rPr>
          <w:rFonts w:cs="QuranTaha" w:hint="cs"/>
          <w:sz w:val="22"/>
          <w:szCs w:val="22"/>
          <w:rtl/>
          <w:lang w:bidi="fa-IR"/>
        </w:rPr>
        <w:t xml:space="preserve"> لایأتی</w:t>
      </w:r>
      <w:r w:rsidR="00AA4869" w:rsidRPr="00CA6F84">
        <w:rPr>
          <w:rFonts w:cs="QuranTaha" w:hint="cs"/>
          <w:sz w:val="22"/>
          <w:szCs w:val="22"/>
          <w:rtl/>
          <w:lang w:bidi="fa-IR"/>
        </w:rPr>
        <w:t xml:space="preserve"> و لایظهر.</w:t>
      </w:r>
    </w:p>
    <w:p w:rsidR="004F2943" w:rsidRPr="00CA6F84" w:rsidRDefault="004F2943" w:rsidP="007E1299">
      <w:pPr>
        <w:ind w:firstLine="284"/>
        <w:jc w:val="lowKashida"/>
        <w:rPr>
          <w:rFonts w:cs="QuranTaha" w:hint="cs"/>
          <w:sz w:val="22"/>
          <w:szCs w:val="22"/>
          <w:rtl/>
          <w:lang w:bidi="fa-IR"/>
        </w:rPr>
      </w:pPr>
      <w:r w:rsidRPr="00CA6F84">
        <w:rPr>
          <w:rFonts w:cs="QuranTaha" w:hint="cs"/>
          <w:sz w:val="22"/>
          <w:szCs w:val="22"/>
          <w:rtl/>
          <w:lang w:bidi="fa-IR"/>
        </w:rPr>
        <w:t xml:space="preserve">و هذه </w:t>
      </w:r>
      <w:r w:rsidRPr="00CC3539">
        <w:rPr>
          <w:rFonts w:cs="QuranTaha" w:hint="cs"/>
          <w:sz w:val="22"/>
          <w:szCs w:val="22"/>
          <w:rtl/>
          <w:lang w:bidi="fa-IR"/>
        </w:rPr>
        <w:t>الوضعی</w:t>
      </w:r>
      <w:r w:rsidR="00CC3539" w:rsidRPr="00CC3539">
        <w:rPr>
          <w:rFonts w:cs="QuranTaha" w:hint="cs"/>
          <w:sz w:val="22"/>
          <w:szCs w:val="22"/>
          <w:rtl/>
          <w:lang w:bidi="fa-IR"/>
        </w:rPr>
        <w:t>ة</w:t>
      </w:r>
      <w:r w:rsidRPr="00CA6F84">
        <w:rPr>
          <w:rFonts w:cs="QuranTaha" w:hint="cs"/>
          <w:sz w:val="22"/>
          <w:szCs w:val="22"/>
          <w:rtl/>
          <w:lang w:bidi="fa-IR"/>
        </w:rPr>
        <w:t xml:space="preserve"> و الاسلوب من حیاتنا هی</w:t>
      </w:r>
      <w:r w:rsidR="00AA4869" w:rsidRPr="00CA6F84">
        <w:rPr>
          <w:rFonts w:cs="QuranTaha" w:hint="cs"/>
          <w:sz w:val="22"/>
          <w:szCs w:val="22"/>
          <w:rtl/>
          <w:lang w:bidi="fa-IR"/>
        </w:rPr>
        <w:t xml:space="preserve"> </w:t>
      </w:r>
      <w:r w:rsidR="00AA4869" w:rsidRPr="00CC3539">
        <w:rPr>
          <w:rFonts w:cs="QuranTaha" w:hint="cs"/>
          <w:sz w:val="22"/>
          <w:szCs w:val="22"/>
          <w:rtl/>
          <w:lang w:bidi="fa-IR"/>
        </w:rPr>
        <w:t>المصیب</w:t>
      </w:r>
      <w:r w:rsidR="00CC3539" w:rsidRPr="00CC3539">
        <w:rPr>
          <w:rFonts w:cs="QuranTaha" w:hint="cs"/>
          <w:sz w:val="22"/>
          <w:szCs w:val="22"/>
          <w:rtl/>
          <w:lang w:bidi="fa-IR"/>
        </w:rPr>
        <w:t>ة</w:t>
      </w:r>
      <w:r w:rsidR="00AA4869" w:rsidRPr="00CA6F84">
        <w:rPr>
          <w:rFonts w:cs="QuranTaha" w:hint="cs"/>
          <w:sz w:val="22"/>
          <w:szCs w:val="22"/>
          <w:rtl/>
          <w:lang w:bidi="fa-IR"/>
        </w:rPr>
        <w:t xml:space="preserve"> </w:t>
      </w:r>
      <w:r w:rsidR="00E50C4B" w:rsidRPr="00CA6F84">
        <w:rPr>
          <w:rFonts w:cs="QuranTaha" w:hint="cs"/>
          <w:sz w:val="22"/>
          <w:szCs w:val="22"/>
          <w:rtl/>
          <w:lang w:bidi="fa-IR"/>
        </w:rPr>
        <w:t>التي</w:t>
      </w:r>
      <w:r w:rsidR="00AA4869" w:rsidRPr="00CA6F84">
        <w:rPr>
          <w:rFonts w:cs="QuranTaha" w:hint="cs"/>
          <w:sz w:val="22"/>
          <w:szCs w:val="22"/>
          <w:rtl/>
          <w:lang w:bidi="fa-IR"/>
        </w:rPr>
        <w:t xml:space="preserve"> شیبت النبی الاعظ</w:t>
      </w:r>
      <w:r w:rsidRPr="00CA6F84">
        <w:rPr>
          <w:rFonts w:cs="QuranTaha" w:hint="cs"/>
          <w:sz w:val="22"/>
          <w:szCs w:val="22"/>
          <w:rtl/>
          <w:lang w:bidi="fa-IR"/>
        </w:rPr>
        <w:t>م (ص)</w:t>
      </w:r>
      <w:r w:rsidR="00AA4869" w:rsidRPr="00CA6F84">
        <w:rPr>
          <w:rFonts w:cs="QuranTaha" w:hint="cs"/>
          <w:sz w:val="22"/>
          <w:szCs w:val="22"/>
          <w:rtl/>
          <w:lang w:bidi="fa-IR"/>
        </w:rPr>
        <w:t>.</w:t>
      </w:r>
      <w:r w:rsidRPr="00CA6F84">
        <w:rPr>
          <w:rFonts w:cs="QuranTaha" w:hint="cs"/>
          <w:sz w:val="22"/>
          <w:szCs w:val="22"/>
          <w:rtl/>
          <w:lang w:bidi="fa-IR"/>
        </w:rPr>
        <w:t xml:space="preserve"> </w:t>
      </w:r>
      <w:r w:rsidR="0001387A" w:rsidRPr="00CA6F84">
        <w:rPr>
          <w:rFonts w:cs="QuranTaha" w:hint="cs"/>
          <w:sz w:val="22"/>
          <w:szCs w:val="22"/>
          <w:rtl/>
          <w:lang w:bidi="fa-IR"/>
        </w:rPr>
        <w:t>«قَالَ رَجُلٌ يَا رَسُولَ اللَّهِ ص، أَسْرَعَ إِلَيْكَ الشَّيْبُ؟! قَالَ شَيَّبَتْنِي‏ هُودُ وَ الْوَاقِعَةُ وَ الْمُرْسَلاتِ عُرْفاً وَ عَمَّ يَتَساءَلُونَ‏</w:t>
      </w:r>
      <w:r w:rsidR="0001387A" w:rsidRPr="00CA6F84">
        <w:rPr>
          <w:rFonts w:cs="QuranTaha"/>
          <w:sz w:val="22"/>
          <w:szCs w:val="22"/>
          <w:vertAlign w:val="superscript"/>
          <w:rtl/>
          <w:lang w:bidi="fa-IR"/>
        </w:rPr>
        <w:footnoteReference w:id="6"/>
      </w:r>
      <w:r w:rsidR="0001387A" w:rsidRPr="00CA6F84">
        <w:rPr>
          <w:rFonts w:cs="QuranTaha" w:hint="cs"/>
          <w:sz w:val="22"/>
          <w:szCs w:val="22"/>
          <w:rtl/>
          <w:lang w:bidi="fa-IR"/>
        </w:rPr>
        <w:t>»</w:t>
      </w:r>
      <w:r w:rsidR="00AA4869" w:rsidRPr="00CA6F84">
        <w:rPr>
          <w:rFonts w:cs="QuranTaha" w:hint="cs"/>
          <w:sz w:val="22"/>
          <w:szCs w:val="22"/>
          <w:rtl/>
          <w:lang w:bidi="fa-IR"/>
        </w:rPr>
        <w:t xml:space="preserve"> الامر المشترک بین</w:t>
      </w:r>
      <w:r w:rsidRPr="00CA6F84">
        <w:rPr>
          <w:rFonts w:cs="QuranTaha" w:hint="cs"/>
          <w:sz w:val="22"/>
          <w:szCs w:val="22"/>
          <w:rtl/>
          <w:lang w:bidi="fa-IR"/>
        </w:rPr>
        <w:t xml:space="preserve"> هذهِ السور </w:t>
      </w:r>
      <w:r w:rsidR="00D33803" w:rsidRPr="00CA6F84">
        <w:rPr>
          <w:rFonts w:cs="QuranTaha" w:hint="cs"/>
          <w:sz w:val="22"/>
          <w:szCs w:val="22"/>
          <w:rtl/>
          <w:lang w:bidi="fa-IR"/>
        </w:rPr>
        <w:t>التی</w:t>
      </w:r>
      <w:r w:rsidRPr="00CA6F84">
        <w:rPr>
          <w:rFonts w:cs="QuranTaha" w:hint="cs"/>
          <w:sz w:val="22"/>
          <w:szCs w:val="22"/>
          <w:rtl/>
          <w:lang w:bidi="fa-IR"/>
        </w:rPr>
        <w:t xml:space="preserve"> </w:t>
      </w:r>
      <w:r w:rsidR="00AA4869" w:rsidRPr="00CA6F84">
        <w:rPr>
          <w:rFonts w:cs="QuranTaha" w:hint="cs"/>
          <w:sz w:val="22"/>
          <w:szCs w:val="22"/>
          <w:rtl/>
          <w:lang w:bidi="fa-IR"/>
        </w:rPr>
        <w:t>هی</w:t>
      </w:r>
      <w:r w:rsidRPr="00CA6F84">
        <w:rPr>
          <w:rFonts w:cs="QuranTaha" w:hint="cs"/>
          <w:sz w:val="22"/>
          <w:szCs w:val="22"/>
          <w:rtl/>
          <w:lang w:bidi="fa-IR"/>
        </w:rPr>
        <w:t xml:space="preserve"> ذکر احوال و مصاعب </w:t>
      </w:r>
      <w:r w:rsidRPr="00CC3539">
        <w:rPr>
          <w:rFonts w:cs="QuranTaha" w:hint="cs"/>
          <w:sz w:val="22"/>
          <w:szCs w:val="22"/>
          <w:rtl/>
          <w:lang w:bidi="fa-IR"/>
        </w:rPr>
        <w:t>الآخر</w:t>
      </w:r>
      <w:r w:rsidR="00CC3539" w:rsidRPr="00CC3539">
        <w:rPr>
          <w:rFonts w:cs="QuranTaha" w:hint="cs"/>
          <w:sz w:val="22"/>
          <w:szCs w:val="22"/>
          <w:rtl/>
          <w:lang w:bidi="fa-IR"/>
        </w:rPr>
        <w:t>ة</w:t>
      </w:r>
      <w:r w:rsidRPr="00CA6F84">
        <w:rPr>
          <w:rFonts w:cs="QuranTaha" w:hint="cs"/>
          <w:sz w:val="22"/>
          <w:szCs w:val="22"/>
          <w:rtl/>
          <w:lang w:bidi="fa-IR"/>
        </w:rPr>
        <w:t xml:space="preserve"> </w:t>
      </w:r>
      <w:r w:rsidR="00AA4869" w:rsidRPr="00CA6F84">
        <w:rPr>
          <w:rFonts w:cs="QuranTaha" w:hint="cs"/>
          <w:sz w:val="22"/>
          <w:szCs w:val="22"/>
          <w:rtl/>
          <w:lang w:bidi="fa-IR"/>
        </w:rPr>
        <w:t xml:space="preserve">و </w:t>
      </w:r>
      <w:r w:rsidR="00AA4869" w:rsidRPr="00CC3539">
        <w:rPr>
          <w:rFonts w:cs="QuranTaha" w:hint="cs"/>
          <w:sz w:val="22"/>
          <w:szCs w:val="22"/>
          <w:rtl/>
          <w:lang w:bidi="fa-IR"/>
        </w:rPr>
        <w:t>اه</w:t>
      </w:r>
      <w:r w:rsidR="00E34750" w:rsidRPr="00CC3539">
        <w:rPr>
          <w:rFonts w:cs="QuranTaha" w:hint="cs"/>
          <w:sz w:val="22"/>
          <w:szCs w:val="22"/>
          <w:rtl/>
          <w:lang w:bidi="fa-IR"/>
        </w:rPr>
        <w:t>م</w:t>
      </w:r>
      <w:r w:rsidR="00AA4869" w:rsidRPr="00CC3539">
        <w:rPr>
          <w:rFonts w:cs="QuranTaha" w:hint="cs"/>
          <w:sz w:val="22"/>
          <w:szCs w:val="22"/>
          <w:rtl/>
          <w:lang w:bidi="fa-IR"/>
        </w:rPr>
        <w:t>ی</w:t>
      </w:r>
      <w:r w:rsidR="00CC3539" w:rsidRPr="00CC3539">
        <w:rPr>
          <w:rFonts w:cs="QuranTaha" w:hint="cs"/>
          <w:sz w:val="22"/>
          <w:szCs w:val="22"/>
          <w:rtl/>
          <w:lang w:bidi="fa-IR"/>
        </w:rPr>
        <w:t>ة</w:t>
      </w:r>
      <w:r w:rsidR="00AA4869" w:rsidRPr="00CA6F84">
        <w:rPr>
          <w:rFonts w:cs="QuranTaha" w:hint="cs"/>
          <w:sz w:val="22"/>
          <w:szCs w:val="22"/>
          <w:rtl/>
          <w:lang w:bidi="fa-IR"/>
        </w:rPr>
        <w:t xml:space="preserve"> الصبر و الاستقامه فی </w:t>
      </w:r>
      <w:r w:rsidR="00AA4869" w:rsidRPr="00CC3539">
        <w:rPr>
          <w:rFonts w:cs="QuranTaha" w:hint="cs"/>
          <w:sz w:val="22"/>
          <w:szCs w:val="22"/>
          <w:rtl/>
          <w:lang w:bidi="fa-IR"/>
        </w:rPr>
        <w:t>الحیا</w:t>
      </w:r>
      <w:r w:rsidR="00CC3539" w:rsidRPr="00CC3539">
        <w:rPr>
          <w:rFonts w:cs="QuranTaha" w:hint="cs"/>
          <w:sz w:val="22"/>
          <w:szCs w:val="22"/>
          <w:rtl/>
          <w:lang w:bidi="fa-IR"/>
        </w:rPr>
        <w:t>ة</w:t>
      </w:r>
      <w:r w:rsidR="00AA4869" w:rsidRPr="00CA6F84">
        <w:rPr>
          <w:rFonts w:cs="QuranTaha" w:hint="cs"/>
          <w:sz w:val="22"/>
          <w:szCs w:val="22"/>
          <w:rtl/>
          <w:lang w:bidi="fa-IR"/>
        </w:rPr>
        <w:t xml:space="preserve"> الدنیا للوصول الی هذه </w:t>
      </w:r>
      <w:r w:rsidR="00AA4869" w:rsidRPr="00CC3539">
        <w:rPr>
          <w:rFonts w:cs="QuranTaha" w:hint="cs"/>
          <w:sz w:val="22"/>
          <w:szCs w:val="22"/>
          <w:rtl/>
          <w:lang w:bidi="fa-IR"/>
        </w:rPr>
        <w:t>الغای</w:t>
      </w:r>
      <w:r w:rsidR="00CC3539" w:rsidRPr="00CC3539">
        <w:rPr>
          <w:rFonts w:cs="QuranTaha" w:hint="cs"/>
          <w:sz w:val="22"/>
          <w:szCs w:val="22"/>
          <w:rtl/>
          <w:lang w:bidi="fa-IR"/>
        </w:rPr>
        <w:t>ة</w:t>
      </w:r>
      <w:r w:rsidR="00A14970" w:rsidRPr="00CC3539">
        <w:rPr>
          <w:rFonts w:cs="QuranTaha" w:hint="cs"/>
          <w:sz w:val="22"/>
          <w:szCs w:val="22"/>
          <w:rtl/>
          <w:lang w:bidi="fa-IR"/>
        </w:rPr>
        <w:t>:</w:t>
      </w:r>
      <w:r w:rsidR="00A14970" w:rsidRPr="00CA6F84">
        <w:rPr>
          <w:rFonts w:cs="QuranTaha" w:hint="cs"/>
          <w:sz w:val="22"/>
          <w:szCs w:val="22"/>
          <w:rtl/>
          <w:lang w:bidi="fa-IR"/>
        </w:rPr>
        <w:t xml:space="preserve"> </w:t>
      </w:r>
      <w:r w:rsidRPr="00CA6F84">
        <w:rPr>
          <w:rFonts w:cs="QuranTaha" w:hint="cs"/>
          <w:sz w:val="22"/>
          <w:szCs w:val="22"/>
          <w:rtl/>
          <w:lang w:bidi="fa-IR"/>
        </w:rPr>
        <w:t xml:space="preserve">کانت </w:t>
      </w:r>
      <w:r w:rsidRPr="00CC3539">
        <w:rPr>
          <w:rFonts w:cs="QuranTaha" w:hint="cs"/>
          <w:sz w:val="22"/>
          <w:szCs w:val="22"/>
          <w:rtl/>
          <w:lang w:bidi="fa-IR"/>
        </w:rPr>
        <w:t>سور</w:t>
      </w:r>
      <w:r w:rsidR="00CC3539" w:rsidRPr="00CC3539">
        <w:rPr>
          <w:rFonts w:cs="QuranTaha" w:hint="cs"/>
          <w:sz w:val="22"/>
          <w:szCs w:val="22"/>
          <w:rtl/>
          <w:lang w:bidi="fa-IR"/>
        </w:rPr>
        <w:t>ة</w:t>
      </w:r>
      <w:r w:rsidRPr="00CA6F84">
        <w:rPr>
          <w:rFonts w:cs="QuranTaha" w:hint="cs"/>
          <w:sz w:val="22"/>
          <w:szCs w:val="22"/>
          <w:rtl/>
          <w:lang w:bidi="fa-IR"/>
        </w:rPr>
        <w:t xml:space="preserve"> هود</w:t>
      </w:r>
      <w:r w:rsidR="00563267" w:rsidRPr="00CA6F84">
        <w:rPr>
          <w:rFonts w:cs="QuranTaha" w:hint="cs"/>
          <w:sz w:val="22"/>
          <w:szCs w:val="22"/>
          <w:rtl/>
          <w:lang w:bidi="fa-IR"/>
        </w:rPr>
        <w:t xml:space="preserve"> </w:t>
      </w:r>
      <w:r w:rsidRPr="00CA6F84">
        <w:rPr>
          <w:rFonts w:cs="QuranTaha" w:hint="cs"/>
          <w:sz w:val="22"/>
          <w:szCs w:val="22"/>
          <w:rtl/>
          <w:lang w:bidi="fa-IR"/>
        </w:rPr>
        <w:t xml:space="preserve">تصور الدنیا انها </w:t>
      </w:r>
      <w:r w:rsidRPr="00CC3539">
        <w:rPr>
          <w:rFonts w:cs="QuranTaha" w:hint="cs"/>
          <w:sz w:val="22"/>
          <w:szCs w:val="22"/>
          <w:rtl/>
          <w:lang w:bidi="fa-IR"/>
        </w:rPr>
        <w:t>مقدم</w:t>
      </w:r>
      <w:r w:rsidR="00CC3539" w:rsidRPr="00CC3539">
        <w:rPr>
          <w:rFonts w:cs="QuranTaha" w:hint="cs"/>
          <w:sz w:val="22"/>
          <w:szCs w:val="22"/>
          <w:rtl/>
          <w:lang w:bidi="fa-IR"/>
        </w:rPr>
        <w:t>ة</w:t>
      </w:r>
      <w:r w:rsidRPr="00CC3539">
        <w:rPr>
          <w:rFonts w:cs="QuranTaha" w:hint="cs"/>
          <w:sz w:val="22"/>
          <w:szCs w:val="22"/>
          <w:rtl/>
          <w:lang w:bidi="fa-IR"/>
        </w:rPr>
        <w:t xml:space="preserve"> الآخر</w:t>
      </w:r>
      <w:r w:rsidR="00CC3539" w:rsidRPr="00CC3539">
        <w:rPr>
          <w:rFonts w:cs="QuranTaha" w:hint="cs"/>
          <w:sz w:val="22"/>
          <w:szCs w:val="22"/>
          <w:rtl/>
          <w:lang w:bidi="fa-IR"/>
        </w:rPr>
        <w:t>ة</w:t>
      </w:r>
      <w:r w:rsidRPr="00CA6F84">
        <w:rPr>
          <w:rFonts w:cs="QuranTaha" w:hint="cs"/>
          <w:sz w:val="22"/>
          <w:szCs w:val="22"/>
          <w:rtl/>
          <w:lang w:bidi="fa-IR"/>
        </w:rPr>
        <w:t xml:space="preserve"> و </w:t>
      </w:r>
      <w:r w:rsidR="00A94A0E" w:rsidRPr="00CA6F84">
        <w:rPr>
          <w:rFonts w:cs="QuranTaha" w:hint="cs"/>
          <w:sz w:val="22"/>
          <w:szCs w:val="22"/>
          <w:rtl/>
          <w:lang w:bidi="fa-IR"/>
        </w:rPr>
        <w:t>دائما ت</w:t>
      </w:r>
      <w:r w:rsidR="00A14970" w:rsidRPr="00CA6F84">
        <w:rPr>
          <w:rFonts w:cs="QuranTaha" w:hint="cs"/>
          <w:sz w:val="22"/>
          <w:szCs w:val="22"/>
          <w:rtl/>
          <w:lang w:bidi="fa-IR"/>
        </w:rPr>
        <w:t>دعو الناس</w:t>
      </w:r>
      <w:r w:rsidRPr="00CA6F84">
        <w:rPr>
          <w:rFonts w:cs="QuranTaha" w:hint="cs"/>
          <w:sz w:val="22"/>
          <w:szCs w:val="22"/>
          <w:rtl/>
          <w:lang w:bidi="fa-IR"/>
        </w:rPr>
        <w:t xml:space="preserve"> </w:t>
      </w:r>
      <w:r w:rsidR="00A14970" w:rsidRPr="00CA6F84">
        <w:rPr>
          <w:rFonts w:cs="QuranTaha" w:hint="cs"/>
          <w:sz w:val="22"/>
          <w:szCs w:val="22"/>
          <w:rtl/>
          <w:lang w:bidi="fa-IR"/>
        </w:rPr>
        <w:t>ا</w:t>
      </w:r>
      <w:r w:rsidRPr="00CA6F84">
        <w:rPr>
          <w:rFonts w:cs="QuranTaha" w:hint="cs"/>
          <w:sz w:val="22"/>
          <w:szCs w:val="22"/>
          <w:rtl/>
          <w:lang w:bidi="fa-IR"/>
        </w:rPr>
        <w:t>لی الصبر</w:t>
      </w:r>
      <w:r w:rsidR="007E3261" w:rsidRPr="00CA6F84">
        <w:rPr>
          <w:rFonts w:cs="QuranTaha" w:hint="cs"/>
          <w:sz w:val="22"/>
          <w:szCs w:val="22"/>
          <w:rtl/>
          <w:lang w:bidi="fa-IR"/>
        </w:rPr>
        <w:t xml:space="preserve"> و</w:t>
      </w:r>
      <w:r w:rsidRPr="00CA6F84">
        <w:rPr>
          <w:rFonts w:cs="QuranTaha" w:hint="cs"/>
          <w:sz w:val="22"/>
          <w:szCs w:val="22"/>
          <w:rtl/>
          <w:lang w:bidi="fa-IR"/>
        </w:rPr>
        <w:t xml:space="preserve"> </w:t>
      </w:r>
      <w:r w:rsidRPr="00CC3539">
        <w:rPr>
          <w:rFonts w:cs="QuranTaha" w:hint="cs"/>
          <w:sz w:val="22"/>
          <w:szCs w:val="22"/>
          <w:rtl/>
          <w:lang w:bidi="fa-IR"/>
        </w:rPr>
        <w:t>الاستقام</w:t>
      </w:r>
      <w:r w:rsidR="00CC3539" w:rsidRPr="00CC3539">
        <w:rPr>
          <w:rFonts w:cs="QuranTaha" w:hint="cs"/>
          <w:sz w:val="22"/>
          <w:szCs w:val="22"/>
          <w:rtl/>
          <w:lang w:bidi="fa-IR"/>
        </w:rPr>
        <w:t>ة</w:t>
      </w:r>
      <w:r w:rsidRPr="00CA6F84">
        <w:rPr>
          <w:rFonts w:cs="QuranTaha" w:hint="cs"/>
          <w:sz w:val="22"/>
          <w:szCs w:val="22"/>
          <w:rtl/>
          <w:lang w:bidi="fa-IR"/>
        </w:rPr>
        <w:t xml:space="preserve"> فی طریق الدین و التدین </w:t>
      </w:r>
      <w:r w:rsidR="00A14970" w:rsidRPr="00CA6F84">
        <w:rPr>
          <w:rFonts w:cs="QuranTaha" w:hint="cs"/>
          <w:sz w:val="22"/>
          <w:szCs w:val="22"/>
          <w:rtl/>
          <w:lang w:bidi="fa-IR"/>
        </w:rPr>
        <w:t xml:space="preserve">بحیث انه فی اکثر السور نری </w:t>
      </w:r>
      <w:r w:rsidR="00A14970" w:rsidRPr="00CC3539">
        <w:rPr>
          <w:rFonts w:cs="QuranTaha" w:hint="cs"/>
          <w:sz w:val="22"/>
          <w:szCs w:val="22"/>
          <w:rtl/>
          <w:lang w:bidi="fa-IR"/>
        </w:rPr>
        <w:t>عبار</w:t>
      </w:r>
      <w:r w:rsidR="00CC3539" w:rsidRPr="00CC3539">
        <w:rPr>
          <w:rFonts w:cs="QuranTaha" w:hint="cs"/>
          <w:sz w:val="22"/>
          <w:szCs w:val="22"/>
          <w:rtl/>
          <w:lang w:bidi="fa-IR"/>
        </w:rPr>
        <w:t>ة</w:t>
      </w:r>
      <w:r w:rsidR="00A14970" w:rsidRPr="00CC3539">
        <w:rPr>
          <w:rFonts w:cs="QuranTaha" w:hint="cs"/>
          <w:sz w:val="22"/>
          <w:szCs w:val="22"/>
          <w:rtl/>
          <w:lang w:bidi="fa-IR"/>
        </w:rPr>
        <w:t xml:space="preserve"> </w:t>
      </w:r>
      <w:r w:rsidR="00D34434" w:rsidRPr="00CC3539">
        <w:rPr>
          <w:rFonts w:cs="QuranTaha" w:hint="cs"/>
          <w:sz w:val="22"/>
          <w:szCs w:val="22"/>
          <w:rtl/>
          <w:lang w:bidi="fa-IR"/>
        </w:rPr>
        <w:t>«</w:t>
      </w:r>
      <w:r w:rsidRPr="00CC3539">
        <w:rPr>
          <w:rFonts w:cs="QuranTaha" w:hint="cs"/>
          <w:sz w:val="22"/>
          <w:szCs w:val="22"/>
          <w:rtl/>
          <w:lang w:bidi="fa-IR"/>
        </w:rPr>
        <w:t>الذین</w:t>
      </w:r>
      <w:r w:rsidRPr="00CA6F84">
        <w:rPr>
          <w:rFonts w:cs="QuranTaha" w:hint="cs"/>
          <w:sz w:val="22"/>
          <w:szCs w:val="22"/>
          <w:rtl/>
          <w:lang w:bidi="fa-IR"/>
        </w:rPr>
        <w:t xml:space="preserve"> آمنوا و عم</w:t>
      </w:r>
      <w:r w:rsidR="00E8711E" w:rsidRPr="00CA6F84">
        <w:rPr>
          <w:rFonts w:cs="QuranTaha" w:hint="cs"/>
          <w:sz w:val="22"/>
          <w:szCs w:val="22"/>
          <w:rtl/>
          <w:lang w:bidi="fa-IR"/>
        </w:rPr>
        <w:t>ل</w:t>
      </w:r>
      <w:r w:rsidRPr="00CA6F84">
        <w:rPr>
          <w:rFonts w:cs="QuranTaha" w:hint="cs"/>
          <w:sz w:val="22"/>
          <w:szCs w:val="22"/>
          <w:rtl/>
          <w:lang w:bidi="fa-IR"/>
        </w:rPr>
        <w:t xml:space="preserve">وا </w:t>
      </w:r>
      <w:r w:rsidRPr="00CC3539">
        <w:rPr>
          <w:rFonts w:cs="QuranTaha" w:hint="cs"/>
          <w:sz w:val="22"/>
          <w:szCs w:val="22"/>
          <w:rtl/>
          <w:lang w:bidi="fa-IR"/>
        </w:rPr>
        <w:t>الصالحات</w:t>
      </w:r>
      <w:r w:rsidR="00D34434" w:rsidRPr="00CC3539">
        <w:rPr>
          <w:rFonts w:cs="QuranTaha" w:hint="cs"/>
          <w:sz w:val="22"/>
          <w:szCs w:val="22"/>
          <w:rtl/>
          <w:lang w:bidi="fa-IR"/>
        </w:rPr>
        <w:t>»</w:t>
      </w:r>
      <w:r w:rsidR="00A14970" w:rsidRPr="00CC3539">
        <w:rPr>
          <w:rFonts w:cs="QuranTaha" w:hint="cs"/>
          <w:sz w:val="22"/>
          <w:szCs w:val="22"/>
          <w:rtl/>
          <w:lang w:bidi="fa-IR"/>
        </w:rPr>
        <w:t>؛</w:t>
      </w:r>
      <w:r w:rsidR="00A14970" w:rsidRPr="00CA6F84">
        <w:rPr>
          <w:rFonts w:cs="QuranTaha" w:hint="cs"/>
          <w:sz w:val="22"/>
          <w:szCs w:val="22"/>
          <w:rtl/>
          <w:lang w:bidi="fa-IR"/>
        </w:rPr>
        <w:t xml:space="preserve"> لکن نری فی هذه السوره </w:t>
      </w:r>
      <w:r w:rsidR="00A14970" w:rsidRPr="00CC3539">
        <w:rPr>
          <w:rFonts w:cs="QuranTaha" w:hint="cs"/>
          <w:sz w:val="22"/>
          <w:szCs w:val="22"/>
          <w:rtl/>
          <w:lang w:bidi="fa-IR"/>
        </w:rPr>
        <w:t>عبار</w:t>
      </w:r>
      <w:r w:rsidR="00CC3539" w:rsidRPr="00CC3539">
        <w:rPr>
          <w:rFonts w:cs="QuranTaha" w:hint="cs"/>
          <w:sz w:val="22"/>
          <w:szCs w:val="22"/>
          <w:rtl/>
          <w:lang w:bidi="fa-IR"/>
        </w:rPr>
        <w:t>ة</w:t>
      </w:r>
      <w:r w:rsidRPr="00CC3539">
        <w:rPr>
          <w:rFonts w:cs="QuranTaha" w:hint="cs"/>
          <w:sz w:val="22"/>
          <w:szCs w:val="22"/>
          <w:rtl/>
          <w:lang w:bidi="fa-IR"/>
        </w:rPr>
        <w:t xml:space="preserve"> </w:t>
      </w:r>
      <w:r w:rsidR="00D34434" w:rsidRPr="00CC3539">
        <w:rPr>
          <w:rFonts w:cs="QuranTaha" w:hint="cs"/>
          <w:sz w:val="22"/>
          <w:szCs w:val="22"/>
          <w:rtl/>
          <w:lang w:bidi="fa-IR"/>
        </w:rPr>
        <w:t>«</w:t>
      </w:r>
      <w:r w:rsidRPr="00CC3539">
        <w:rPr>
          <w:rFonts w:cs="QuranTaha" w:hint="cs"/>
          <w:sz w:val="22"/>
          <w:szCs w:val="22"/>
          <w:rtl/>
          <w:lang w:bidi="fa-IR"/>
        </w:rPr>
        <w:t>الذین</w:t>
      </w:r>
      <w:r w:rsidRPr="00CA6F84">
        <w:rPr>
          <w:rFonts w:cs="QuranTaha" w:hint="cs"/>
          <w:sz w:val="22"/>
          <w:szCs w:val="22"/>
          <w:rtl/>
          <w:lang w:bidi="fa-IR"/>
        </w:rPr>
        <w:t xml:space="preserve"> صبروا و عملوا الصالحات</w:t>
      </w:r>
      <w:r w:rsidR="00D34434" w:rsidRPr="00CC3539">
        <w:rPr>
          <w:rFonts w:cs="QuranTaha" w:hint="cs"/>
          <w:sz w:val="22"/>
          <w:szCs w:val="22"/>
          <w:rtl/>
          <w:lang w:bidi="fa-IR"/>
        </w:rPr>
        <w:t>»</w:t>
      </w:r>
      <w:r w:rsidRPr="00CC3539">
        <w:rPr>
          <w:rFonts w:cs="QuranTaha" w:hint="cs"/>
          <w:sz w:val="22"/>
          <w:szCs w:val="22"/>
          <w:rtl/>
          <w:lang w:bidi="fa-IR"/>
        </w:rPr>
        <w:t xml:space="preserve"> </w:t>
      </w:r>
      <w:r w:rsidR="00D34434" w:rsidRPr="00CC3539">
        <w:rPr>
          <w:rFonts w:cs="QuranTaha" w:hint="cs"/>
          <w:sz w:val="22"/>
          <w:szCs w:val="22"/>
          <w:rtl/>
          <w:lang w:bidi="fa-IR"/>
        </w:rPr>
        <w:t>(</w:t>
      </w:r>
      <w:r w:rsidRPr="00CA6F84">
        <w:rPr>
          <w:rFonts w:cs="QuranTaha" w:hint="cs"/>
          <w:sz w:val="22"/>
          <w:szCs w:val="22"/>
          <w:rtl/>
          <w:lang w:bidi="fa-IR"/>
        </w:rPr>
        <w:t>هود 11/11)</w:t>
      </w:r>
      <w:r w:rsidR="001A2462" w:rsidRPr="00CA6F84">
        <w:rPr>
          <w:rFonts w:cs="QuranTaha" w:hint="cs"/>
          <w:sz w:val="22"/>
          <w:szCs w:val="22"/>
          <w:rtl/>
          <w:lang w:bidi="fa-IR"/>
        </w:rPr>
        <w:t>.</w:t>
      </w:r>
      <w:r w:rsidRPr="00CA6F84">
        <w:rPr>
          <w:rFonts w:cs="QuranTaha" w:hint="cs"/>
          <w:sz w:val="22"/>
          <w:szCs w:val="22"/>
          <w:rtl/>
          <w:lang w:bidi="fa-IR"/>
        </w:rPr>
        <w:t xml:space="preserve"> و</w:t>
      </w:r>
      <w:r w:rsidR="001A2462" w:rsidRPr="00CA6F84">
        <w:rPr>
          <w:rFonts w:cs="QuranTaha" w:hint="cs"/>
          <w:sz w:val="22"/>
          <w:szCs w:val="22"/>
          <w:rtl/>
          <w:lang w:bidi="fa-IR"/>
        </w:rPr>
        <w:t xml:space="preserve"> </w:t>
      </w:r>
      <w:r w:rsidRPr="00CA6F84">
        <w:rPr>
          <w:rFonts w:cs="QuranTaha" w:hint="cs"/>
          <w:sz w:val="22"/>
          <w:szCs w:val="22"/>
          <w:rtl/>
          <w:lang w:bidi="fa-IR"/>
        </w:rPr>
        <w:t>ورد</w:t>
      </w:r>
      <w:r w:rsidR="00563267" w:rsidRPr="00CA6F84">
        <w:rPr>
          <w:rFonts w:cs="QuranTaha" w:hint="cs"/>
          <w:sz w:val="22"/>
          <w:szCs w:val="22"/>
          <w:rtl/>
          <w:lang w:bidi="fa-IR"/>
        </w:rPr>
        <w:t xml:space="preserve"> </w:t>
      </w:r>
      <w:r w:rsidR="00A94A0E" w:rsidRPr="00CA6F84">
        <w:rPr>
          <w:rFonts w:cs="QuranTaha" w:hint="cs"/>
          <w:sz w:val="22"/>
          <w:szCs w:val="22"/>
          <w:rtl/>
          <w:lang w:bidi="fa-IR"/>
        </w:rPr>
        <w:t xml:space="preserve">فی بعض </w:t>
      </w:r>
      <w:r w:rsidRPr="00CA6F84">
        <w:rPr>
          <w:rFonts w:cs="QuranTaha" w:hint="cs"/>
          <w:sz w:val="22"/>
          <w:szCs w:val="22"/>
          <w:rtl/>
          <w:lang w:bidi="fa-IR"/>
        </w:rPr>
        <w:t>الروایات ان</w:t>
      </w:r>
      <w:r w:rsidR="001A2462" w:rsidRPr="00CA6F84">
        <w:rPr>
          <w:rFonts w:cs="QuranTaha" w:hint="cs"/>
          <w:sz w:val="22"/>
          <w:szCs w:val="22"/>
          <w:rtl/>
          <w:lang w:bidi="fa-IR"/>
        </w:rPr>
        <w:t xml:space="preserve"> </w:t>
      </w:r>
      <w:r w:rsidR="001A2462" w:rsidRPr="00CC3539">
        <w:rPr>
          <w:rFonts w:cs="QuranTaha" w:hint="cs"/>
          <w:sz w:val="22"/>
          <w:szCs w:val="22"/>
          <w:rtl/>
          <w:lang w:bidi="fa-IR"/>
        </w:rPr>
        <w:t>آی</w:t>
      </w:r>
      <w:r w:rsidR="00CC3539" w:rsidRPr="00CC3539">
        <w:rPr>
          <w:rFonts w:cs="QuranTaha" w:hint="cs"/>
          <w:sz w:val="22"/>
          <w:szCs w:val="22"/>
          <w:rtl/>
          <w:lang w:bidi="fa-IR"/>
        </w:rPr>
        <w:t>ة</w:t>
      </w:r>
      <w:r w:rsidR="001A2462" w:rsidRPr="00CC3539">
        <w:rPr>
          <w:rFonts w:cs="QuranTaha" w:hint="cs"/>
          <w:sz w:val="22"/>
          <w:szCs w:val="22"/>
          <w:rtl/>
          <w:lang w:bidi="fa-IR"/>
        </w:rPr>
        <w:t xml:space="preserve"> </w:t>
      </w:r>
      <w:r w:rsidR="00D34434" w:rsidRPr="00CC3539">
        <w:rPr>
          <w:rFonts w:cs="QuranTaha" w:hint="cs"/>
          <w:sz w:val="22"/>
          <w:szCs w:val="22"/>
          <w:rtl/>
          <w:lang w:bidi="fa-IR"/>
        </w:rPr>
        <w:t>«فَاسْتَقِمْ كَما أُمِرْتَ وَ مَنْ تابَ مَعَكَ وَ لا تَطْغَوْا إِنَّهُ بِما تَعْمَلُونَ بَصير» (هود11/</w:t>
      </w:r>
      <w:r w:rsidR="001A2462" w:rsidRPr="00CA6F84">
        <w:rPr>
          <w:rFonts w:cs="QuranTaha" w:hint="cs"/>
          <w:sz w:val="22"/>
          <w:szCs w:val="22"/>
          <w:rtl/>
          <w:lang w:bidi="fa-IR"/>
        </w:rPr>
        <w:t>112</w:t>
      </w:r>
      <w:r w:rsidR="00D34434" w:rsidRPr="00CC3539">
        <w:rPr>
          <w:rFonts w:cs="QuranTaha" w:hint="cs"/>
          <w:sz w:val="22"/>
          <w:szCs w:val="22"/>
          <w:rtl/>
          <w:lang w:bidi="fa-IR"/>
        </w:rPr>
        <w:t>)</w:t>
      </w:r>
      <w:r w:rsidRPr="00CA6F84">
        <w:rPr>
          <w:rFonts w:cs="QuranTaha" w:hint="cs"/>
          <w:sz w:val="22"/>
          <w:szCs w:val="22"/>
          <w:rtl/>
          <w:lang w:bidi="fa-IR"/>
        </w:rPr>
        <w:t xml:space="preserve"> </w:t>
      </w:r>
      <w:r w:rsidR="001A2462" w:rsidRPr="00CA6F84">
        <w:rPr>
          <w:rFonts w:cs="QuranTaha"/>
          <w:sz w:val="22"/>
          <w:szCs w:val="22"/>
          <w:rtl/>
          <w:lang w:bidi="fa-IR"/>
        </w:rPr>
        <w:t>ه</w:t>
      </w:r>
      <w:r w:rsidR="001A2462" w:rsidRPr="00CA6F84">
        <w:rPr>
          <w:rFonts w:cs="QuranTaha" w:hint="cs"/>
          <w:sz w:val="22"/>
          <w:szCs w:val="22"/>
          <w:rtl/>
          <w:lang w:bidi="fa-IR"/>
        </w:rPr>
        <w:t>ی</w:t>
      </w:r>
      <w:r w:rsidR="001A2462" w:rsidRPr="00CA6F84">
        <w:rPr>
          <w:rFonts w:cs="QuranTaha"/>
          <w:sz w:val="22"/>
          <w:szCs w:val="22"/>
          <w:rtl/>
          <w:lang w:bidi="fa-IR"/>
        </w:rPr>
        <w:t xml:space="preserve"> السبب ف</w:t>
      </w:r>
      <w:r w:rsidR="001A2462" w:rsidRPr="00CA6F84">
        <w:rPr>
          <w:rFonts w:cs="QuranTaha" w:hint="cs"/>
          <w:sz w:val="22"/>
          <w:szCs w:val="22"/>
          <w:rtl/>
          <w:lang w:bidi="fa-IR"/>
        </w:rPr>
        <w:t>ی</w:t>
      </w:r>
      <w:r w:rsidR="001A2462" w:rsidRPr="00CA6F84">
        <w:rPr>
          <w:rFonts w:cs="QuranTaha"/>
          <w:sz w:val="22"/>
          <w:szCs w:val="22"/>
          <w:rtl/>
          <w:lang w:bidi="fa-IR"/>
        </w:rPr>
        <w:t xml:space="preserve"> ان </w:t>
      </w:r>
      <w:r w:rsidR="001A2462" w:rsidRPr="00CA6F84">
        <w:rPr>
          <w:rFonts w:cs="QuranTaha" w:hint="cs"/>
          <w:sz w:val="22"/>
          <w:szCs w:val="22"/>
          <w:rtl/>
          <w:lang w:bidi="fa-IR"/>
        </w:rPr>
        <w:t>ی</w:t>
      </w:r>
      <w:r w:rsidR="001A2462" w:rsidRPr="00CA6F84">
        <w:rPr>
          <w:rFonts w:cs="QuranTaha" w:hint="eastAsia"/>
          <w:sz w:val="22"/>
          <w:szCs w:val="22"/>
          <w:rtl/>
          <w:lang w:bidi="fa-IR"/>
        </w:rPr>
        <w:t>سرع</w:t>
      </w:r>
      <w:r w:rsidR="001A2462" w:rsidRPr="00CA6F84">
        <w:rPr>
          <w:rFonts w:cs="QuranTaha"/>
          <w:sz w:val="22"/>
          <w:szCs w:val="22"/>
          <w:rtl/>
          <w:lang w:bidi="fa-IR"/>
        </w:rPr>
        <w:t xml:space="preserve"> الش</w:t>
      </w:r>
      <w:r w:rsidR="001A2462" w:rsidRPr="00CA6F84">
        <w:rPr>
          <w:rFonts w:cs="QuranTaha" w:hint="cs"/>
          <w:sz w:val="22"/>
          <w:szCs w:val="22"/>
          <w:rtl/>
          <w:lang w:bidi="fa-IR"/>
        </w:rPr>
        <w:t>ی</w:t>
      </w:r>
      <w:r w:rsidR="001A2462" w:rsidRPr="00CA6F84">
        <w:rPr>
          <w:rFonts w:cs="QuranTaha" w:hint="eastAsia"/>
          <w:sz w:val="22"/>
          <w:szCs w:val="22"/>
          <w:rtl/>
          <w:lang w:bidi="fa-IR"/>
        </w:rPr>
        <w:t>ب</w:t>
      </w:r>
      <w:r w:rsidR="001A2462" w:rsidRPr="00CA6F84">
        <w:rPr>
          <w:rFonts w:cs="QuranTaha"/>
          <w:sz w:val="22"/>
          <w:szCs w:val="22"/>
          <w:rtl/>
          <w:lang w:bidi="fa-IR"/>
        </w:rPr>
        <w:t xml:space="preserve"> برسول الله</w:t>
      </w:r>
      <w:r w:rsidR="001A2462" w:rsidRPr="00CA6F84">
        <w:rPr>
          <w:rFonts w:cs="QuranTaha" w:hint="cs"/>
          <w:sz w:val="22"/>
          <w:szCs w:val="22"/>
          <w:rtl/>
          <w:lang w:bidi="fa-IR"/>
        </w:rPr>
        <w:t>.</w:t>
      </w:r>
      <w:r w:rsidR="0001387A" w:rsidRPr="00CA6F84">
        <w:rPr>
          <w:rFonts w:cs="QuranTaha"/>
          <w:sz w:val="22"/>
          <w:szCs w:val="22"/>
          <w:vertAlign w:val="superscript"/>
          <w:rtl/>
          <w:lang w:bidi="fa-IR"/>
        </w:rPr>
        <w:footnoteReference w:id="7"/>
      </w:r>
      <w:r w:rsidR="001A2462" w:rsidRPr="00CA6F84">
        <w:rPr>
          <w:rFonts w:cs="QuranTaha"/>
          <w:sz w:val="22"/>
          <w:szCs w:val="22"/>
          <w:rtl/>
          <w:lang w:bidi="fa-IR"/>
        </w:rPr>
        <w:t xml:space="preserve"> </w:t>
      </w:r>
      <w:r w:rsidRPr="00CA6F84">
        <w:rPr>
          <w:rFonts w:cs="QuranTaha" w:hint="cs"/>
          <w:sz w:val="22"/>
          <w:szCs w:val="22"/>
          <w:rtl/>
          <w:lang w:bidi="fa-IR"/>
        </w:rPr>
        <w:t xml:space="preserve">فی هذه </w:t>
      </w:r>
      <w:r w:rsidRPr="00CC3539">
        <w:rPr>
          <w:rFonts w:cs="QuranTaha" w:hint="cs"/>
          <w:sz w:val="22"/>
          <w:szCs w:val="22"/>
          <w:rtl/>
          <w:lang w:bidi="fa-IR"/>
        </w:rPr>
        <w:t>الآی</w:t>
      </w:r>
      <w:r w:rsidR="00CC3539" w:rsidRPr="00CC3539">
        <w:rPr>
          <w:rFonts w:cs="QuranTaha" w:hint="cs"/>
          <w:sz w:val="22"/>
          <w:szCs w:val="22"/>
          <w:rtl/>
          <w:lang w:bidi="fa-IR"/>
        </w:rPr>
        <w:t>ة</w:t>
      </w:r>
      <w:r w:rsidRPr="00CA6F84">
        <w:rPr>
          <w:rFonts w:cs="QuranTaha" w:hint="cs"/>
          <w:sz w:val="22"/>
          <w:szCs w:val="22"/>
          <w:rtl/>
          <w:lang w:bidi="fa-IR"/>
        </w:rPr>
        <w:t xml:space="preserve"> ورد الامر بالصبر و </w:t>
      </w:r>
      <w:r w:rsidRPr="00CC3539">
        <w:rPr>
          <w:rFonts w:cs="QuranTaha" w:hint="cs"/>
          <w:sz w:val="22"/>
          <w:szCs w:val="22"/>
          <w:rtl/>
          <w:lang w:bidi="fa-IR"/>
        </w:rPr>
        <w:t>الاستقام</w:t>
      </w:r>
      <w:r w:rsidR="00CC3539" w:rsidRPr="00CC3539">
        <w:rPr>
          <w:rFonts w:cs="QuranTaha" w:hint="cs"/>
          <w:sz w:val="22"/>
          <w:szCs w:val="22"/>
          <w:rtl/>
          <w:lang w:bidi="fa-IR"/>
        </w:rPr>
        <w:t>ة</w:t>
      </w:r>
      <w:r w:rsidRPr="00CA6F84">
        <w:rPr>
          <w:rFonts w:cs="QuranTaha" w:hint="cs"/>
          <w:sz w:val="22"/>
          <w:szCs w:val="22"/>
          <w:rtl/>
          <w:lang w:bidi="fa-IR"/>
        </w:rPr>
        <w:t xml:space="preserve"> لکن</w:t>
      </w:r>
      <w:r w:rsidR="001A2462" w:rsidRPr="00CA6F84">
        <w:rPr>
          <w:rFonts w:cs="QuranTaha" w:hint="cs"/>
          <w:sz w:val="22"/>
          <w:szCs w:val="22"/>
          <w:rtl/>
          <w:lang w:bidi="fa-IR"/>
        </w:rPr>
        <w:t xml:space="preserve"> لامجرد الصبر و </w:t>
      </w:r>
      <w:r w:rsidR="001A2462" w:rsidRPr="00CC3539">
        <w:rPr>
          <w:rFonts w:cs="QuranTaha" w:hint="cs"/>
          <w:sz w:val="22"/>
          <w:szCs w:val="22"/>
          <w:rtl/>
          <w:lang w:bidi="fa-IR"/>
        </w:rPr>
        <w:t>الاستقام</w:t>
      </w:r>
      <w:r w:rsidR="00CC3539" w:rsidRPr="00CC3539">
        <w:rPr>
          <w:rFonts w:cs="QuranTaha" w:hint="cs"/>
          <w:sz w:val="22"/>
          <w:szCs w:val="22"/>
          <w:rtl/>
          <w:lang w:bidi="fa-IR"/>
        </w:rPr>
        <w:t>ة</w:t>
      </w:r>
      <w:r w:rsidR="001A2462" w:rsidRPr="00CA6F84">
        <w:rPr>
          <w:rFonts w:cs="QuranTaha" w:hint="cs"/>
          <w:sz w:val="22"/>
          <w:szCs w:val="22"/>
          <w:rtl/>
          <w:lang w:bidi="fa-IR"/>
        </w:rPr>
        <w:t xml:space="preserve"> التی نعرفها، بل بشرطین:</w:t>
      </w:r>
      <w:r w:rsidRPr="00CA6F84">
        <w:rPr>
          <w:rFonts w:cs="QuranTaha" w:hint="cs"/>
          <w:sz w:val="22"/>
          <w:szCs w:val="22"/>
          <w:rtl/>
          <w:lang w:bidi="fa-IR"/>
        </w:rPr>
        <w:t xml:space="preserve"> اولاً </w:t>
      </w:r>
      <w:r w:rsidR="009C6E54" w:rsidRPr="00CA6F84">
        <w:rPr>
          <w:rFonts w:cs="QuranTaha" w:hint="cs"/>
          <w:sz w:val="22"/>
          <w:szCs w:val="22"/>
          <w:rtl/>
          <w:lang w:bidi="fa-IR"/>
        </w:rPr>
        <w:t>قال «کما امرت» ای</w:t>
      </w:r>
      <w:r w:rsidRPr="00CA6F84">
        <w:rPr>
          <w:rFonts w:cs="QuranTaha" w:hint="cs"/>
          <w:sz w:val="22"/>
          <w:szCs w:val="22"/>
          <w:rtl/>
          <w:lang w:bidi="fa-IR"/>
        </w:rPr>
        <w:t xml:space="preserve"> </w:t>
      </w:r>
      <w:r w:rsidR="001A2462" w:rsidRPr="00CA6F84">
        <w:rPr>
          <w:rFonts w:cs="QuranTaha" w:hint="cs"/>
          <w:sz w:val="22"/>
          <w:szCs w:val="22"/>
          <w:rtl/>
          <w:lang w:bidi="fa-IR"/>
        </w:rPr>
        <w:t>یجب ان تصبر لا کما ت</w:t>
      </w:r>
      <w:r w:rsidRPr="00CA6F84">
        <w:rPr>
          <w:rFonts w:cs="QuranTaha" w:hint="cs"/>
          <w:sz w:val="22"/>
          <w:szCs w:val="22"/>
          <w:rtl/>
          <w:lang w:bidi="fa-IR"/>
        </w:rPr>
        <w:t xml:space="preserve">ریده و </w:t>
      </w:r>
      <w:r w:rsidR="001A2462" w:rsidRPr="00CA6F84">
        <w:rPr>
          <w:rFonts w:cs="QuranTaha" w:hint="cs"/>
          <w:sz w:val="22"/>
          <w:szCs w:val="22"/>
          <w:rtl/>
          <w:lang w:bidi="fa-IR"/>
        </w:rPr>
        <w:t>ت</w:t>
      </w:r>
      <w:r w:rsidRPr="00CA6F84">
        <w:rPr>
          <w:rFonts w:cs="QuranTaha" w:hint="cs"/>
          <w:sz w:val="22"/>
          <w:szCs w:val="22"/>
          <w:rtl/>
          <w:lang w:bidi="fa-IR"/>
        </w:rPr>
        <w:t xml:space="preserve">رتضیه بل کما </w:t>
      </w:r>
      <w:r w:rsidR="009F34A8" w:rsidRPr="00CA6F84">
        <w:rPr>
          <w:rFonts w:cs="QuranTaha" w:hint="cs"/>
          <w:sz w:val="22"/>
          <w:szCs w:val="22"/>
          <w:rtl/>
          <w:lang w:bidi="fa-IR"/>
        </w:rPr>
        <w:t>يامرک</w:t>
      </w:r>
      <w:r w:rsidRPr="00CA6F84">
        <w:rPr>
          <w:rFonts w:cs="QuranTaha" w:hint="cs"/>
          <w:sz w:val="22"/>
          <w:szCs w:val="22"/>
          <w:rtl/>
          <w:lang w:bidi="fa-IR"/>
        </w:rPr>
        <w:t xml:space="preserve"> الله و یرتضیه</w:t>
      </w:r>
      <w:r w:rsidR="0042797B" w:rsidRPr="00CA6F84">
        <w:rPr>
          <w:rFonts w:cs="QuranTaha" w:hint="cs"/>
          <w:sz w:val="22"/>
          <w:szCs w:val="22"/>
          <w:rtl/>
          <w:lang w:bidi="fa-IR"/>
        </w:rPr>
        <w:t>؛</w:t>
      </w:r>
      <w:r w:rsidRPr="00CA6F84">
        <w:rPr>
          <w:rFonts w:cs="QuranTaha" w:hint="cs"/>
          <w:sz w:val="22"/>
          <w:szCs w:val="22"/>
          <w:rtl/>
          <w:lang w:bidi="fa-IR"/>
        </w:rPr>
        <w:t xml:space="preserve"> و ثانیاً </w:t>
      </w:r>
      <w:r w:rsidR="00A9019C" w:rsidRPr="00CA6F84">
        <w:rPr>
          <w:rFonts w:cs="QuranTaha" w:hint="cs"/>
          <w:sz w:val="22"/>
          <w:szCs w:val="22"/>
          <w:rtl/>
          <w:lang w:bidi="fa-IR"/>
        </w:rPr>
        <w:t xml:space="preserve">قال «ومن تاب معک» یعنی لم یکلف الله النبیَ فقط بالصبر بشرط «کما امرت» بل </w:t>
      </w:r>
      <w:r w:rsidRPr="00CA6F84">
        <w:rPr>
          <w:rFonts w:cs="QuranTaha" w:hint="cs"/>
          <w:sz w:val="22"/>
          <w:szCs w:val="22"/>
          <w:rtl/>
          <w:lang w:bidi="fa-IR"/>
        </w:rPr>
        <w:t xml:space="preserve">هذا الامر یشمل حال </w:t>
      </w:r>
      <w:r w:rsidR="00F45D46" w:rsidRPr="00CA6F84">
        <w:rPr>
          <w:rFonts w:cs="QuranTaha" w:hint="cs"/>
          <w:sz w:val="22"/>
          <w:szCs w:val="22"/>
          <w:rtl/>
          <w:lang w:bidi="fa-IR"/>
        </w:rPr>
        <w:t>أ</w:t>
      </w:r>
      <w:r w:rsidRPr="00CA6F84">
        <w:rPr>
          <w:rFonts w:cs="QuranTaha" w:hint="cs"/>
          <w:sz w:val="22"/>
          <w:szCs w:val="22"/>
          <w:rtl/>
          <w:lang w:bidi="fa-IR"/>
        </w:rPr>
        <w:t>تباع النبی (ص) ایضاً حیث یجب علیهم ان یصبرو</w:t>
      </w:r>
      <w:r w:rsidR="009608D8" w:rsidRPr="00CA6F84">
        <w:rPr>
          <w:rFonts w:cs="QuranTaha" w:hint="cs"/>
          <w:sz w:val="22"/>
          <w:szCs w:val="22"/>
          <w:rtl/>
          <w:lang w:bidi="fa-IR"/>
        </w:rPr>
        <w:t>ا</w:t>
      </w:r>
      <w:r w:rsidRPr="00CA6F84">
        <w:rPr>
          <w:rFonts w:cs="QuranTaha" w:hint="cs"/>
          <w:sz w:val="22"/>
          <w:szCs w:val="22"/>
          <w:rtl/>
          <w:lang w:bidi="fa-IR"/>
        </w:rPr>
        <w:t xml:space="preserve"> و یستقیمو</w:t>
      </w:r>
      <w:r w:rsidR="009608D8" w:rsidRPr="00CA6F84">
        <w:rPr>
          <w:rFonts w:cs="QuranTaha" w:hint="cs"/>
          <w:sz w:val="22"/>
          <w:szCs w:val="22"/>
          <w:rtl/>
          <w:lang w:bidi="fa-IR"/>
        </w:rPr>
        <w:t>ا</w:t>
      </w:r>
      <w:r w:rsidRPr="00CA6F84">
        <w:rPr>
          <w:rFonts w:cs="QuranTaha" w:hint="cs"/>
          <w:sz w:val="22"/>
          <w:szCs w:val="22"/>
          <w:rtl/>
          <w:lang w:bidi="fa-IR"/>
        </w:rPr>
        <w:t xml:space="preserve"> </w:t>
      </w:r>
      <w:r w:rsidR="0048672A" w:rsidRPr="00CA6F84">
        <w:rPr>
          <w:rFonts w:cs="QuranTaha" w:hint="cs"/>
          <w:sz w:val="22"/>
          <w:szCs w:val="22"/>
          <w:rtl/>
          <w:lang w:bidi="fa-IR"/>
        </w:rPr>
        <w:t>هکذا؛</w:t>
      </w:r>
      <w:r w:rsidRPr="00CA6F84">
        <w:rPr>
          <w:rFonts w:cs="QuranTaha" w:hint="cs"/>
          <w:sz w:val="22"/>
          <w:szCs w:val="22"/>
          <w:rtl/>
          <w:lang w:bidi="fa-IR"/>
        </w:rPr>
        <w:t xml:space="preserve"> و لاشک ان </w:t>
      </w:r>
      <w:r w:rsidR="00105F54" w:rsidRPr="00CA6F84">
        <w:rPr>
          <w:rFonts w:cs="QuranTaha" w:hint="cs"/>
          <w:sz w:val="22"/>
          <w:szCs w:val="22"/>
          <w:rtl/>
          <w:lang w:bidi="fa-IR"/>
        </w:rPr>
        <w:t>الامام المنتظر</w:t>
      </w:r>
      <w:r w:rsidRPr="00CA6F84">
        <w:rPr>
          <w:rFonts w:cs="QuranTaha" w:hint="cs"/>
          <w:sz w:val="22"/>
          <w:szCs w:val="22"/>
          <w:rtl/>
          <w:lang w:bidi="fa-IR"/>
        </w:rPr>
        <w:t xml:space="preserve"> </w:t>
      </w:r>
      <w:r w:rsidR="00A9019C" w:rsidRPr="00CA6F84">
        <w:rPr>
          <w:rFonts w:cs="QuranTaha" w:hint="cs"/>
          <w:sz w:val="22"/>
          <w:szCs w:val="22"/>
          <w:rtl/>
          <w:lang w:bidi="fa-IR"/>
        </w:rPr>
        <w:t xml:space="preserve">یحتاج الی </w:t>
      </w:r>
      <w:r w:rsidR="00A9019C" w:rsidRPr="00CC3539">
        <w:rPr>
          <w:rFonts w:cs="QuranTaha" w:hint="cs"/>
          <w:sz w:val="22"/>
          <w:szCs w:val="22"/>
          <w:rtl/>
          <w:lang w:bidi="fa-IR"/>
        </w:rPr>
        <w:t>شیع</w:t>
      </w:r>
      <w:r w:rsidR="00CC3539" w:rsidRPr="00CC3539">
        <w:rPr>
          <w:rFonts w:cs="QuranTaha" w:hint="cs"/>
          <w:sz w:val="22"/>
          <w:szCs w:val="22"/>
          <w:rtl/>
          <w:lang w:bidi="fa-IR"/>
        </w:rPr>
        <w:t>ة</w:t>
      </w:r>
      <w:r w:rsidR="00A9019C" w:rsidRPr="00CA6F84">
        <w:rPr>
          <w:rFonts w:cs="QuranTaha" w:hint="cs"/>
          <w:sz w:val="22"/>
          <w:szCs w:val="22"/>
          <w:rtl/>
          <w:lang w:bidi="fa-IR"/>
        </w:rPr>
        <w:t xml:space="preserve"> یکون علی </w:t>
      </w:r>
      <w:r w:rsidRPr="00CA6F84">
        <w:rPr>
          <w:rFonts w:cs="QuranTaha" w:hint="cs"/>
          <w:sz w:val="22"/>
          <w:szCs w:val="22"/>
          <w:rtl/>
          <w:lang w:bidi="fa-IR"/>
        </w:rPr>
        <w:t xml:space="preserve">مثل هذا الصبر و </w:t>
      </w:r>
      <w:r w:rsidRPr="00CC3539">
        <w:rPr>
          <w:rFonts w:cs="QuranTaha" w:hint="cs"/>
          <w:sz w:val="22"/>
          <w:szCs w:val="22"/>
          <w:rtl/>
          <w:lang w:bidi="fa-IR"/>
        </w:rPr>
        <w:t>الاستقام</w:t>
      </w:r>
      <w:r w:rsidR="00CC3539" w:rsidRPr="00CC3539">
        <w:rPr>
          <w:rFonts w:cs="QuranTaha" w:hint="cs"/>
          <w:sz w:val="22"/>
          <w:szCs w:val="22"/>
          <w:rtl/>
          <w:lang w:bidi="fa-IR"/>
        </w:rPr>
        <w:t>ة</w:t>
      </w:r>
      <w:r w:rsidR="00A9019C" w:rsidRPr="00CC3539">
        <w:rPr>
          <w:rFonts w:cs="QuranTaha" w:hint="cs"/>
          <w:sz w:val="22"/>
          <w:szCs w:val="22"/>
          <w:rtl/>
          <w:lang w:bidi="fa-IR"/>
        </w:rPr>
        <w:t>؛</w:t>
      </w:r>
      <w:r w:rsidR="00A9019C" w:rsidRPr="00CA6F84">
        <w:rPr>
          <w:rFonts w:cs="QuranTaha" w:hint="cs"/>
          <w:sz w:val="22"/>
          <w:szCs w:val="22"/>
          <w:rtl/>
          <w:lang w:bidi="fa-IR"/>
        </w:rPr>
        <w:t xml:space="preserve"> </w:t>
      </w:r>
      <w:r w:rsidR="00A9019C" w:rsidRPr="00CA6F84">
        <w:rPr>
          <w:rFonts w:cs="QuranTaha" w:hint="cs"/>
          <w:sz w:val="22"/>
          <w:szCs w:val="22"/>
          <w:rtl/>
          <w:lang w:bidi="fa-IR"/>
        </w:rPr>
        <w:t>و مادام</w:t>
      </w:r>
      <w:r w:rsidRPr="00CA6F84">
        <w:rPr>
          <w:rFonts w:cs="QuranTaha" w:hint="cs"/>
          <w:sz w:val="22"/>
          <w:szCs w:val="22"/>
          <w:rtl/>
          <w:lang w:bidi="fa-IR"/>
        </w:rPr>
        <w:t xml:space="preserve"> </w:t>
      </w:r>
      <w:r w:rsidR="00150FE9" w:rsidRPr="00CA6F84">
        <w:rPr>
          <w:rFonts w:cs="QuranTaha" w:hint="cs"/>
          <w:sz w:val="22"/>
          <w:szCs w:val="22"/>
          <w:rtl/>
          <w:lang w:bidi="fa-IR"/>
        </w:rPr>
        <w:t xml:space="preserve">لاتوجد </w:t>
      </w:r>
      <w:r w:rsidR="00150FE9" w:rsidRPr="00CC3539">
        <w:rPr>
          <w:rFonts w:cs="QuranTaha" w:hint="cs"/>
          <w:sz w:val="22"/>
          <w:szCs w:val="22"/>
          <w:rtl/>
          <w:lang w:bidi="fa-IR"/>
        </w:rPr>
        <w:t>عد</w:t>
      </w:r>
      <w:r w:rsidR="00CC3539" w:rsidRPr="00CC3539">
        <w:rPr>
          <w:rFonts w:cs="QuranTaha" w:hint="cs"/>
          <w:sz w:val="22"/>
          <w:szCs w:val="22"/>
          <w:rtl/>
          <w:lang w:bidi="fa-IR"/>
        </w:rPr>
        <w:t>ة</w:t>
      </w:r>
      <w:r w:rsidR="00150FE9" w:rsidRPr="00CA6F84">
        <w:rPr>
          <w:rFonts w:cs="QuranTaha" w:hint="cs"/>
          <w:sz w:val="22"/>
          <w:szCs w:val="22"/>
          <w:rtl/>
          <w:lang w:bidi="fa-IR"/>
        </w:rPr>
        <w:t xml:space="preserve"> من الناس هکذا </w:t>
      </w:r>
      <w:r w:rsidR="00A9019C" w:rsidRPr="00CA6F84">
        <w:rPr>
          <w:rFonts w:cs="QuranTaha" w:hint="cs"/>
          <w:sz w:val="22"/>
          <w:szCs w:val="22"/>
          <w:rtl/>
          <w:lang w:bidi="fa-IR"/>
        </w:rPr>
        <w:t>لم</w:t>
      </w:r>
      <w:r w:rsidR="00BC615B" w:rsidRPr="00CA6F84">
        <w:rPr>
          <w:rFonts w:cs="QuranTaha" w:hint="eastAsia"/>
          <w:sz w:val="22"/>
          <w:szCs w:val="22"/>
          <w:rtl/>
          <w:lang w:bidi="fa-IR"/>
        </w:rPr>
        <w:t xml:space="preserve">‌یاذن الله </w:t>
      </w:r>
      <w:r w:rsidR="007E1299" w:rsidRPr="00CA6F84">
        <w:rPr>
          <w:rFonts w:cs="QuranTaha" w:hint="cs"/>
          <w:sz w:val="22"/>
          <w:szCs w:val="22"/>
          <w:rtl/>
          <w:lang w:bidi="fa-IR"/>
        </w:rPr>
        <w:t>ل</w:t>
      </w:r>
      <w:r w:rsidR="00105F54" w:rsidRPr="00CA6F84">
        <w:rPr>
          <w:rFonts w:cs="QuranTaha" w:hint="cs"/>
          <w:sz w:val="22"/>
          <w:szCs w:val="22"/>
          <w:rtl/>
          <w:lang w:bidi="fa-IR"/>
        </w:rPr>
        <w:t>لامام المنتظر</w:t>
      </w:r>
      <w:r w:rsidR="00150FE9" w:rsidRPr="00CA6F84">
        <w:rPr>
          <w:rFonts w:cs="QuranTaha" w:hint="cs"/>
          <w:sz w:val="22"/>
          <w:szCs w:val="22"/>
          <w:rtl/>
          <w:lang w:bidi="fa-IR"/>
        </w:rPr>
        <w:t xml:space="preserve"> بالظهور</w:t>
      </w:r>
      <w:r w:rsidR="00BC615B" w:rsidRPr="00CA6F84">
        <w:rPr>
          <w:rFonts w:cs="QuranTaha" w:hint="cs"/>
          <w:sz w:val="22"/>
          <w:szCs w:val="22"/>
          <w:rtl/>
          <w:lang w:bidi="fa-IR"/>
        </w:rPr>
        <w:t>.</w:t>
      </w:r>
    </w:p>
    <w:p w:rsidR="00150FE9" w:rsidRPr="00CA6F84" w:rsidRDefault="00BC615B" w:rsidP="007E1299">
      <w:pPr>
        <w:ind w:firstLine="284"/>
        <w:jc w:val="lowKashida"/>
        <w:rPr>
          <w:rFonts w:cs="QuranTaha" w:hint="cs"/>
          <w:sz w:val="22"/>
          <w:szCs w:val="22"/>
          <w:rtl/>
          <w:lang w:bidi="fa-IR"/>
        </w:rPr>
      </w:pPr>
      <w:r w:rsidRPr="00CA6F84">
        <w:rPr>
          <w:rFonts w:cs="QuranTaha" w:hint="cs"/>
          <w:sz w:val="22"/>
          <w:szCs w:val="22"/>
          <w:rtl/>
          <w:lang w:bidi="fa-IR"/>
        </w:rPr>
        <w:lastRenderedPageBreak/>
        <w:t>من هنا یفهم ان اهم المسائل</w:t>
      </w:r>
      <w:r w:rsidR="00150FE9" w:rsidRPr="00CA6F84">
        <w:rPr>
          <w:rFonts w:cs="QuranTaha" w:hint="cs"/>
          <w:sz w:val="22"/>
          <w:szCs w:val="22"/>
          <w:rtl/>
          <w:lang w:bidi="fa-IR"/>
        </w:rPr>
        <w:t xml:space="preserve"> فی </w:t>
      </w:r>
      <w:r w:rsidR="00150FE9" w:rsidRPr="00CC3539">
        <w:rPr>
          <w:rFonts w:cs="QuranTaha" w:hint="cs"/>
          <w:sz w:val="22"/>
          <w:szCs w:val="22"/>
          <w:rtl/>
          <w:lang w:bidi="fa-IR"/>
        </w:rPr>
        <w:t>کیفی</w:t>
      </w:r>
      <w:r w:rsidR="00CC3539" w:rsidRPr="00CC3539">
        <w:rPr>
          <w:rFonts w:cs="QuranTaha" w:hint="cs"/>
          <w:sz w:val="22"/>
          <w:szCs w:val="22"/>
          <w:rtl/>
          <w:lang w:bidi="fa-IR"/>
        </w:rPr>
        <w:t>ة</w:t>
      </w:r>
      <w:r w:rsidR="00150FE9" w:rsidRPr="00CA6F84">
        <w:rPr>
          <w:rFonts w:cs="QuranTaha" w:hint="cs"/>
          <w:sz w:val="22"/>
          <w:szCs w:val="22"/>
          <w:rtl/>
          <w:lang w:bidi="fa-IR"/>
        </w:rPr>
        <w:t xml:space="preserve"> الانتظار هی ان </w:t>
      </w:r>
      <w:r w:rsidRPr="00CA6F84">
        <w:rPr>
          <w:rFonts w:cs="QuranTaha" w:hint="cs"/>
          <w:sz w:val="22"/>
          <w:szCs w:val="22"/>
          <w:rtl/>
          <w:lang w:bidi="fa-IR"/>
        </w:rPr>
        <w:t>نعلم کیف نعمل حتی</w:t>
      </w:r>
      <w:r w:rsidR="00150FE9" w:rsidRPr="00CA6F84">
        <w:rPr>
          <w:rFonts w:cs="QuranTaha" w:hint="cs"/>
          <w:sz w:val="22"/>
          <w:szCs w:val="22"/>
          <w:rtl/>
          <w:lang w:bidi="fa-IR"/>
        </w:rPr>
        <w:t xml:space="preserve"> یرضی عنا</w:t>
      </w:r>
      <w:r w:rsidRPr="00CA6F84">
        <w:rPr>
          <w:rFonts w:cs="QuranTaha" w:hint="cs"/>
          <w:sz w:val="22"/>
          <w:szCs w:val="22"/>
          <w:rtl/>
          <w:lang w:bidi="fa-IR"/>
        </w:rPr>
        <w:t xml:space="preserve"> الامام ع</w:t>
      </w:r>
      <w:r w:rsidR="0038635D" w:rsidRPr="00CA6F84">
        <w:rPr>
          <w:rFonts w:cs="QuranTaha" w:hint="cs"/>
          <w:sz w:val="22"/>
          <w:szCs w:val="22"/>
          <w:rtl/>
          <w:lang w:bidi="fa-IR"/>
        </w:rPr>
        <w:t>،</w:t>
      </w:r>
      <w:r w:rsidR="00150FE9" w:rsidRPr="00CA6F84">
        <w:rPr>
          <w:rFonts w:cs="QuranTaha" w:hint="cs"/>
          <w:sz w:val="22"/>
          <w:szCs w:val="22"/>
          <w:rtl/>
          <w:lang w:bidi="fa-IR"/>
        </w:rPr>
        <w:t xml:space="preserve"> </w:t>
      </w:r>
      <w:r w:rsidRPr="00CA6F84">
        <w:rPr>
          <w:rFonts w:cs="QuranTaha" w:hint="cs"/>
          <w:sz w:val="22"/>
          <w:szCs w:val="22"/>
          <w:rtl/>
          <w:lang w:bidi="fa-IR"/>
        </w:rPr>
        <w:t>ل</w:t>
      </w:r>
      <w:r w:rsidR="00150FE9" w:rsidRPr="00CA6F84">
        <w:rPr>
          <w:rFonts w:cs="QuranTaha" w:hint="cs"/>
          <w:sz w:val="22"/>
          <w:szCs w:val="22"/>
          <w:rtl/>
          <w:lang w:bidi="fa-IR"/>
        </w:rPr>
        <w:t xml:space="preserve">ان رضی الامام هو رضی الله </w:t>
      </w:r>
      <w:r w:rsidRPr="00CA6F84">
        <w:rPr>
          <w:rFonts w:cs="QuranTaha" w:hint="cs"/>
          <w:sz w:val="22"/>
          <w:szCs w:val="22"/>
          <w:rtl/>
          <w:lang w:bidi="fa-IR"/>
        </w:rPr>
        <w:t xml:space="preserve">سبحانه </w:t>
      </w:r>
      <w:r w:rsidR="00150FE9" w:rsidRPr="00CA6F84">
        <w:rPr>
          <w:rFonts w:cs="QuranTaha" w:hint="cs"/>
          <w:sz w:val="22"/>
          <w:szCs w:val="22"/>
          <w:rtl/>
          <w:lang w:bidi="fa-IR"/>
        </w:rPr>
        <w:t>و الله ار</w:t>
      </w:r>
      <w:r w:rsidR="00C21977" w:rsidRPr="00CA6F84">
        <w:rPr>
          <w:rFonts w:cs="QuranTaha" w:hint="cs"/>
          <w:sz w:val="22"/>
          <w:szCs w:val="22"/>
          <w:rtl/>
          <w:lang w:bidi="fa-IR"/>
        </w:rPr>
        <w:t>ت</w:t>
      </w:r>
      <w:r w:rsidR="00150FE9" w:rsidRPr="00CA6F84">
        <w:rPr>
          <w:rFonts w:cs="QuranTaha" w:hint="cs"/>
          <w:sz w:val="22"/>
          <w:szCs w:val="22"/>
          <w:rtl/>
          <w:lang w:bidi="fa-IR"/>
        </w:rPr>
        <w:t xml:space="preserve">ضی لنا الایمان به و بتعالیمه و </w:t>
      </w:r>
      <w:r w:rsidR="00A26A8C" w:rsidRPr="00CA6F84">
        <w:rPr>
          <w:rFonts w:cs="QuranTaha" w:hint="cs"/>
          <w:sz w:val="22"/>
          <w:szCs w:val="22"/>
          <w:rtl/>
          <w:lang w:bidi="fa-IR"/>
        </w:rPr>
        <w:t>بکلام</w:t>
      </w:r>
      <w:r w:rsidR="00C21977" w:rsidRPr="00CA6F84">
        <w:rPr>
          <w:rFonts w:cs="QuranTaha" w:hint="cs"/>
          <w:sz w:val="22"/>
          <w:szCs w:val="22"/>
          <w:rtl/>
          <w:lang w:bidi="fa-IR"/>
        </w:rPr>
        <w:t>ه</w:t>
      </w:r>
      <w:r w:rsidR="00A26A8C" w:rsidRPr="00CA6F84">
        <w:rPr>
          <w:rFonts w:cs="QuranTaha" w:hint="cs"/>
          <w:sz w:val="22"/>
          <w:szCs w:val="22"/>
          <w:rtl/>
          <w:lang w:bidi="fa-IR"/>
        </w:rPr>
        <w:t xml:space="preserve"> و ارتضی لنا دین الاسلام</w:t>
      </w:r>
      <w:r w:rsidR="00CD365D" w:rsidRPr="00CA6F84">
        <w:rPr>
          <w:rFonts w:cs="QuranTaha" w:hint="cs"/>
          <w:sz w:val="22"/>
          <w:szCs w:val="22"/>
          <w:rtl/>
          <w:lang w:bidi="fa-IR"/>
        </w:rPr>
        <w:t>:</w:t>
      </w:r>
      <w:r w:rsidR="00A26A8C" w:rsidRPr="00CA6F84">
        <w:rPr>
          <w:rFonts w:cs="QuranTaha" w:hint="cs"/>
          <w:sz w:val="22"/>
          <w:szCs w:val="22"/>
          <w:rtl/>
          <w:lang w:bidi="fa-IR"/>
        </w:rPr>
        <w:t xml:space="preserve"> </w:t>
      </w:r>
      <w:r w:rsidR="00DB37B4" w:rsidRPr="00CA6F84">
        <w:rPr>
          <w:rFonts w:cs="QuranTaha" w:hint="cs"/>
          <w:sz w:val="22"/>
          <w:szCs w:val="22"/>
          <w:rtl/>
          <w:lang w:bidi="fa-IR"/>
        </w:rPr>
        <w:t>«</w:t>
      </w:r>
      <w:r w:rsidR="00DB37B4" w:rsidRPr="00CA6F84">
        <w:rPr>
          <w:rFonts w:cs="QuranTaha"/>
          <w:sz w:val="22"/>
          <w:szCs w:val="22"/>
          <w:rtl/>
          <w:lang w:bidi="fa-IR"/>
        </w:rPr>
        <w:t>وَلَكِنَّ اللَّهَ حَبَّبَ إِلَيْكُمُ الْإِيمَانَ وَزَيَّنَهُ فِي قُلُوبِكُمْ وَكَرَّهَ إِلَيْكُمُ الْكُفْرَ وَالْفُسُوقَ وَالْعِصْيَانَ</w:t>
      </w:r>
      <w:r w:rsidR="00DB37B4" w:rsidRPr="00CA6F84">
        <w:rPr>
          <w:rFonts w:cs="QuranTaha" w:hint="cs"/>
          <w:sz w:val="22"/>
          <w:szCs w:val="22"/>
          <w:rtl/>
          <w:lang w:bidi="fa-IR"/>
        </w:rPr>
        <w:t>» (حجرات49/7)</w:t>
      </w:r>
      <w:r w:rsidR="00A26A8C" w:rsidRPr="00CA6F84">
        <w:rPr>
          <w:rFonts w:cs="QuranTaha" w:hint="cs"/>
          <w:sz w:val="22"/>
          <w:szCs w:val="22"/>
          <w:rtl/>
          <w:lang w:bidi="fa-IR"/>
        </w:rPr>
        <w:t xml:space="preserve"> </w:t>
      </w:r>
      <w:r w:rsidRPr="00CA6F84">
        <w:rPr>
          <w:rFonts w:cs="QuranTaha" w:hint="cs"/>
          <w:sz w:val="22"/>
          <w:szCs w:val="22"/>
          <w:rtl/>
          <w:lang w:bidi="fa-IR"/>
        </w:rPr>
        <w:t>فان</w:t>
      </w:r>
      <w:r w:rsidR="00A26A8C" w:rsidRPr="00CA6F84">
        <w:rPr>
          <w:rFonts w:cs="QuranTaha" w:hint="cs"/>
          <w:sz w:val="22"/>
          <w:szCs w:val="22"/>
          <w:rtl/>
          <w:lang w:bidi="fa-IR"/>
        </w:rPr>
        <w:t xml:space="preserve"> اردنا ان نکون من المنتظرین الحقیق</w:t>
      </w:r>
      <w:r w:rsidR="00C21977" w:rsidRPr="00CA6F84">
        <w:rPr>
          <w:rFonts w:cs="QuranTaha" w:hint="cs"/>
          <w:sz w:val="22"/>
          <w:szCs w:val="22"/>
          <w:rtl/>
          <w:lang w:bidi="fa-IR"/>
        </w:rPr>
        <w:t>ی</w:t>
      </w:r>
      <w:r w:rsidR="00A26A8C" w:rsidRPr="00CA6F84">
        <w:rPr>
          <w:rFonts w:cs="QuranTaha" w:hint="cs"/>
          <w:sz w:val="22"/>
          <w:szCs w:val="22"/>
          <w:rtl/>
          <w:lang w:bidi="fa-IR"/>
        </w:rPr>
        <w:t xml:space="preserve">ین یجب ان نکون </w:t>
      </w:r>
      <w:r w:rsidRPr="00CA6F84">
        <w:rPr>
          <w:rFonts w:cs="QuranTaha" w:hint="cs"/>
          <w:sz w:val="22"/>
          <w:szCs w:val="22"/>
          <w:rtl/>
          <w:lang w:bidi="fa-IR"/>
        </w:rPr>
        <w:t>اولا</w:t>
      </w:r>
      <w:r w:rsidR="00A26A8C" w:rsidRPr="00CA6F84">
        <w:rPr>
          <w:rFonts w:cs="QuranTaha" w:hint="cs"/>
          <w:sz w:val="22"/>
          <w:szCs w:val="22"/>
          <w:rtl/>
          <w:lang w:bidi="fa-IR"/>
        </w:rPr>
        <w:t xml:space="preserve"> مسلمین حقیقیین </w:t>
      </w:r>
      <w:r w:rsidR="00A26A8C" w:rsidRPr="00CC3539">
        <w:rPr>
          <w:rFonts w:cs="QuranTaha" w:hint="cs"/>
          <w:sz w:val="22"/>
          <w:szCs w:val="22"/>
          <w:rtl/>
          <w:lang w:bidi="fa-IR"/>
        </w:rPr>
        <w:t>فالمسئل</w:t>
      </w:r>
      <w:r w:rsidR="00CC3539" w:rsidRPr="00CC3539">
        <w:rPr>
          <w:rFonts w:cs="QuranTaha" w:hint="cs"/>
          <w:sz w:val="22"/>
          <w:szCs w:val="22"/>
          <w:rtl/>
          <w:lang w:bidi="fa-IR"/>
        </w:rPr>
        <w:t>ة</w:t>
      </w:r>
      <w:r w:rsidR="00A26A8C" w:rsidRPr="00CA6F84">
        <w:rPr>
          <w:rFonts w:cs="QuranTaha" w:hint="cs"/>
          <w:sz w:val="22"/>
          <w:szCs w:val="22"/>
          <w:rtl/>
          <w:lang w:bidi="fa-IR"/>
        </w:rPr>
        <w:t xml:space="preserve"> هی ما هو المسلم الحقیقی</w:t>
      </w:r>
      <w:r w:rsidR="00C21977" w:rsidRPr="00CA6F84">
        <w:rPr>
          <w:rFonts w:cs="QuranTaha" w:hint="cs"/>
          <w:sz w:val="22"/>
          <w:szCs w:val="22"/>
          <w:rtl/>
          <w:lang w:bidi="fa-IR"/>
        </w:rPr>
        <w:t xml:space="preserve"> و کیف یکون تفسیر هذا الامر بنائ</w:t>
      </w:r>
      <w:r w:rsidR="00B808D2" w:rsidRPr="00CA6F84">
        <w:rPr>
          <w:rFonts w:cs="QuranTaha" w:hint="cs"/>
          <w:sz w:val="22"/>
          <w:szCs w:val="22"/>
          <w:rtl/>
          <w:lang w:bidi="fa-IR"/>
        </w:rPr>
        <w:t>اً علی مفهوم الانتظار؟</w:t>
      </w:r>
    </w:p>
    <w:p w:rsidR="002546A8" w:rsidRPr="00CA6F84" w:rsidRDefault="002546A8" w:rsidP="006957C1">
      <w:pPr>
        <w:ind w:firstLine="284"/>
        <w:jc w:val="lowKashida"/>
        <w:rPr>
          <w:rFonts w:cs="QuranTaha" w:hint="cs"/>
          <w:sz w:val="22"/>
          <w:szCs w:val="22"/>
          <w:rtl/>
          <w:lang w:bidi="fa-IR"/>
        </w:rPr>
      </w:pPr>
    </w:p>
    <w:p w:rsidR="00A26A8C" w:rsidRPr="00CA6F84" w:rsidRDefault="00A26A8C" w:rsidP="00D34434">
      <w:pPr>
        <w:ind w:firstLine="284"/>
        <w:rPr>
          <w:rFonts w:cs="QuranTaha" w:hint="cs"/>
          <w:b/>
          <w:bCs/>
          <w:sz w:val="22"/>
          <w:szCs w:val="22"/>
          <w:rtl/>
          <w:lang w:bidi="fa-IR"/>
        </w:rPr>
      </w:pPr>
      <w:r w:rsidRPr="00CA6F84">
        <w:rPr>
          <w:rFonts w:cs="QuranTaha" w:hint="cs"/>
          <w:b/>
          <w:bCs/>
          <w:sz w:val="22"/>
          <w:szCs w:val="22"/>
          <w:rtl/>
          <w:lang w:bidi="fa-IR"/>
        </w:rPr>
        <w:t xml:space="preserve">الخصائص </w:t>
      </w:r>
      <w:r w:rsidRPr="00CC3539">
        <w:rPr>
          <w:rFonts w:cs="QuranTaha" w:hint="cs"/>
          <w:b/>
          <w:bCs/>
          <w:sz w:val="22"/>
          <w:szCs w:val="22"/>
          <w:rtl/>
          <w:lang w:bidi="fa-IR"/>
        </w:rPr>
        <w:t>الاصلی</w:t>
      </w:r>
      <w:r w:rsidR="00CC3539" w:rsidRPr="00CC3539">
        <w:rPr>
          <w:rFonts w:cs="QuranTaha" w:hint="cs"/>
          <w:b/>
          <w:bCs/>
          <w:sz w:val="22"/>
          <w:szCs w:val="22"/>
          <w:rtl/>
          <w:lang w:bidi="fa-IR"/>
        </w:rPr>
        <w:t>ة</w:t>
      </w:r>
      <w:r w:rsidRPr="00CA6F84">
        <w:rPr>
          <w:rFonts w:cs="QuranTaha" w:hint="cs"/>
          <w:b/>
          <w:bCs/>
          <w:sz w:val="22"/>
          <w:szCs w:val="22"/>
          <w:rtl/>
          <w:lang w:bidi="fa-IR"/>
        </w:rPr>
        <w:t xml:space="preserve"> للمجتمع الذی </w:t>
      </w:r>
      <w:r w:rsidR="00B808D2" w:rsidRPr="00CA6F84">
        <w:rPr>
          <w:rFonts w:cs="QuranTaha" w:hint="cs"/>
          <w:b/>
          <w:bCs/>
          <w:sz w:val="22"/>
          <w:szCs w:val="22"/>
          <w:rtl/>
          <w:lang w:bidi="fa-IR"/>
        </w:rPr>
        <w:t>یرضی عنه</w:t>
      </w:r>
      <w:r w:rsidR="003F3FC2" w:rsidRPr="00CA6F84">
        <w:rPr>
          <w:rFonts w:cs="QuranTaha" w:hint="cs"/>
          <w:b/>
          <w:bCs/>
          <w:sz w:val="22"/>
          <w:szCs w:val="22"/>
          <w:rtl/>
          <w:lang w:bidi="fa-IR"/>
        </w:rPr>
        <w:t xml:space="preserve"> </w:t>
      </w:r>
      <w:r w:rsidR="00B808D2" w:rsidRPr="00CA6F84">
        <w:rPr>
          <w:rFonts w:cs="QuranTaha" w:hint="cs"/>
          <w:b/>
          <w:bCs/>
          <w:sz w:val="22"/>
          <w:szCs w:val="22"/>
          <w:rtl/>
          <w:lang w:bidi="fa-IR"/>
        </w:rPr>
        <w:t>الائمه علیهم‌السلام</w:t>
      </w:r>
    </w:p>
    <w:p w:rsidR="00D21515" w:rsidRPr="00CA6F84" w:rsidRDefault="00A26A8C" w:rsidP="007E1299">
      <w:pPr>
        <w:ind w:firstLine="284"/>
        <w:jc w:val="lowKashida"/>
        <w:rPr>
          <w:rFonts w:cs="QuranTaha" w:hint="cs"/>
          <w:sz w:val="22"/>
          <w:szCs w:val="22"/>
          <w:rtl/>
          <w:lang w:bidi="fa-IR"/>
        </w:rPr>
      </w:pPr>
      <w:r w:rsidRPr="00CA6F84">
        <w:rPr>
          <w:rFonts w:cs="QuranTaha" w:hint="cs"/>
          <w:sz w:val="22"/>
          <w:szCs w:val="22"/>
          <w:rtl/>
          <w:lang w:bidi="fa-IR"/>
        </w:rPr>
        <w:t xml:space="preserve">لاجل ان یکون البحث اکثر </w:t>
      </w:r>
      <w:r w:rsidRPr="00CC3539">
        <w:rPr>
          <w:rFonts w:cs="QuranTaha" w:hint="cs"/>
          <w:sz w:val="22"/>
          <w:szCs w:val="22"/>
          <w:rtl/>
          <w:lang w:bidi="fa-IR"/>
        </w:rPr>
        <w:t>شفافی</w:t>
      </w:r>
      <w:r w:rsidR="00CC3539" w:rsidRPr="00CC3539">
        <w:rPr>
          <w:rFonts w:cs="QuranTaha" w:hint="cs"/>
          <w:sz w:val="22"/>
          <w:szCs w:val="22"/>
          <w:rtl/>
          <w:lang w:bidi="fa-IR"/>
        </w:rPr>
        <w:t>ة</w:t>
      </w:r>
      <w:r w:rsidRPr="00CA6F84">
        <w:rPr>
          <w:rFonts w:cs="QuranTaha" w:hint="cs"/>
          <w:sz w:val="22"/>
          <w:szCs w:val="22"/>
          <w:rtl/>
          <w:lang w:bidi="fa-IR"/>
        </w:rPr>
        <w:t xml:space="preserve"> </w:t>
      </w:r>
      <w:r w:rsidR="00B808D2" w:rsidRPr="00CA6F84">
        <w:rPr>
          <w:rFonts w:cs="QuranTaha" w:hint="cs"/>
          <w:sz w:val="22"/>
          <w:szCs w:val="22"/>
          <w:rtl/>
          <w:lang w:bidi="fa-IR"/>
        </w:rPr>
        <w:t xml:space="preserve">یجب عن نبحث حول </w:t>
      </w:r>
      <w:r w:rsidRPr="00CA6F84">
        <w:rPr>
          <w:rFonts w:cs="QuranTaha" w:hint="cs"/>
          <w:sz w:val="22"/>
          <w:szCs w:val="22"/>
          <w:rtl/>
          <w:lang w:bidi="fa-IR"/>
        </w:rPr>
        <w:t xml:space="preserve">اسباب رضا </w:t>
      </w:r>
      <w:r w:rsidR="00105F54" w:rsidRPr="00CA6F84">
        <w:rPr>
          <w:rFonts w:cs="QuranTaha" w:hint="cs"/>
          <w:sz w:val="22"/>
          <w:szCs w:val="22"/>
          <w:rtl/>
          <w:lang w:bidi="fa-IR"/>
        </w:rPr>
        <w:t>الامام المنتظر</w:t>
      </w:r>
      <w:r w:rsidR="00B808D2" w:rsidRPr="00CA6F84">
        <w:rPr>
          <w:rFonts w:cs="QuranTaha" w:hint="cs"/>
          <w:sz w:val="22"/>
          <w:szCs w:val="22"/>
          <w:rtl/>
          <w:lang w:bidi="fa-IR"/>
        </w:rPr>
        <w:t xml:space="preserve"> و نتامل</w:t>
      </w:r>
      <w:r w:rsidRPr="00CA6F84">
        <w:rPr>
          <w:rFonts w:cs="QuranTaha" w:hint="cs"/>
          <w:sz w:val="22"/>
          <w:szCs w:val="22"/>
          <w:rtl/>
          <w:lang w:bidi="fa-IR"/>
        </w:rPr>
        <w:t xml:space="preserve"> فی ذلک حتی ندرک </w:t>
      </w:r>
      <w:r w:rsidR="00B808D2" w:rsidRPr="00CA6F84">
        <w:rPr>
          <w:rFonts w:cs="QuranTaha" w:hint="cs"/>
          <w:sz w:val="22"/>
          <w:szCs w:val="22"/>
          <w:rtl/>
          <w:lang w:bidi="fa-IR"/>
        </w:rPr>
        <w:t>هل نحن</w:t>
      </w:r>
      <w:r w:rsidRPr="00CA6F84">
        <w:rPr>
          <w:rFonts w:cs="QuranTaha" w:hint="cs"/>
          <w:sz w:val="22"/>
          <w:szCs w:val="22"/>
          <w:rtl/>
          <w:lang w:bidi="fa-IR"/>
        </w:rPr>
        <w:t xml:space="preserve"> منتظرون حقیقیون</w:t>
      </w:r>
      <w:r w:rsidR="007E1299" w:rsidRPr="00CA6F84">
        <w:rPr>
          <w:rFonts w:cs="QuranTaha" w:hint="cs"/>
          <w:sz w:val="22"/>
          <w:szCs w:val="22"/>
          <w:rtl/>
          <w:lang w:bidi="fa-IR"/>
        </w:rPr>
        <w:t>؟</w:t>
      </w:r>
      <w:r w:rsidRPr="00CA6F84">
        <w:rPr>
          <w:rFonts w:cs="QuranTaha" w:hint="cs"/>
          <w:sz w:val="22"/>
          <w:szCs w:val="22"/>
          <w:rtl/>
          <w:lang w:bidi="fa-IR"/>
        </w:rPr>
        <w:t xml:space="preserve"> و بتوضیح آخر اذا قبلنا ان المنتظر الحقیقی هو الذی اذا جاء الامام یری مت</w:t>
      </w:r>
      <w:r w:rsidR="00C21977" w:rsidRPr="00CA6F84">
        <w:rPr>
          <w:rFonts w:cs="QuranTaha" w:hint="cs"/>
          <w:sz w:val="22"/>
          <w:szCs w:val="22"/>
          <w:rtl/>
          <w:lang w:bidi="fa-IR"/>
        </w:rPr>
        <w:t>ط</w:t>
      </w:r>
      <w:r w:rsidRPr="00CA6F84">
        <w:rPr>
          <w:rFonts w:cs="QuranTaha" w:hint="cs"/>
          <w:sz w:val="22"/>
          <w:szCs w:val="22"/>
          <w:rtl/>
          <w:lang w:bidi="fa-IR"/>
        </w:rPr>
        <w:t xml:space="preserve">لبات الامام متطلباته و لهذا یصبح </w:t>
      </w:r>
      <w:r w:rsidR="007E1299" w:rsidRPr="00CA6F84">
        <w:rPr>
          <w:rFonts w:cs="QuranTaha" w:hint="cs"/>
          <w:sz w:val="22"/>
          <w:szCs w:val="22"/>
          <w:rtl/>
          <w:lang w:bidi="fa-IR"/>
        </w:rPr>
        <w:t>فی</w:t>
      </w:r>
      <w:r w:rsidRPr="00CA6F84">
        <w:rPr>
          <w:rFonts w:cs="QuranTaha" w:hint="cs"/>
          <w:sz w:val="22"/>
          <w:szCs w:val="22"/>
          <w:rtl/>
          <w:lang w:bidi="fa-IR"/>
        </w:rPr>
        <w:t xml:space="preserve"> </w:t>
      </w:r>
      <w:r w:rsidRPr="00CC3539">
        <w:rPr>
          <w:rFonts w:cs="QuranTaha" w:hint="cs"/>
          <w:sz w:val="22"/>
          <w:szCs w:val="22"/>
          <w:rtl/>
          <w:lang w:bidi="fa-IR"/>
        </w:rPr>
        <w:t>زمر</w:t>
      </w:r>
      <w:r w:rsidR="00CC3539" w:rsidRPr="00CC3539">
        <w:rPr>
          <w:rFonts w:cs="QuranTaha" w:hint="cs"/>
          <w:sz w:val="22"/>
          <w:szCs w:val="22"/>
          <w:rtl/>
          <w:lang w:bidi="fa-IR"/>
        </w:rPr>
        <w:t>ة</w:t>
      </w:r>
      <w:r w:rsidRPr="00CA6F84">
        <w:rPr>
          <w:rFonts w:cs="QuranTaha" w:hint="cs"/>
          <w:sz w:val="22"/>
          <w:szCs w:val="22"/>
          <w:rtl/>
          <w:lang w:bidi="fa-IR"/>
        </w:rPr>
        <w:t xml:space="preserve"> انصار الامام </w:t>
      </w:r>
      <w:r w:rsidR="00C21977" w:rsidRPr="00CC3539">
        <w:rPr>
          <w:rFonts w:cs="QuranTaha" w:hint="cs"/>
          <w:sz w:val="22"/>
          <w:szCs w:val="22"/>
          <w:rtl/>
          <w:lang w:bidi="fa-IR"/>
        </w:rPr>
        <w:t>ف</w:t>
      </w:r>
      <w:r w:rsidRPr="00CC3539">
        <w:rPr>
          <w:rFonts w:cs="QuranTaha" w:hint="cs"/>
          <w:sz w:val="22"/>
          <w:szCs w:val="22"/>
          <w:rtl/>
          <w:lang w:bidi="fa-IR"/>
        </w:rPr>
        <w:t>الخطو</w:t>
      </w:r>
      <w:r w:rsidR="00CC3539" w:rsidRPr="00CC3539">
        <w:rPr>
          <w:rFonts w:cs="QuranTaha" w:hint="cs"/>
          <w:sz w:val="22"/>
          <w:szCs w:val="22"/>
          <w:rtl/>
          <w:lang w:bidi="fa-IR"/>
        </w:rPr>
        <w:t>ة</w:t>
      </w:r>
      <w:r w:rsidRPr="00CA6F84">
        <w:rPr>
          <w:rFonts w:cs="QuranTaha" w:hint="cs"/>
          <w:sz w:val="22"/>
          <w:szCs w:val="22"/>
          <w:rtl/>
          <w:lang w:bidi="fa-IR"/>
        </w:rPr>
        <w:t xml:space="preserve"> الاولی هی ان نتعرف علی متطلبات الامام </w:t>
      </w:r>
      <w:r w:rsidR="00C21977" w:rsidRPr="00CA6F84">
        <w:rPr>
          <w:rFonts w:cs="QuranTaha" w:hint="cs"/>
          <w:sz w:val="22"/>
          <w:szCs w:val="22"/>
          <w:rtl/>
          <w:lang w:bidi="fa-IR"/>
        </w:rPr>
        <w:t>ب</w:t>
      </w:r>
      <w:r w:rsidRPr="00CA6F84">
        <w:rPr>
          <w:rFonts w:cs="QuranTaha" w:hint="cs"/>
          <w:sz w:val="22"/>
          <w:szCs w:val="22"/>
          <w:rtl/>
          <w:lang w:bidi="fa-IR"/>
        </w:rPr>
        <w:t>نحو ملموس و عینی و نری مدی انسجام متطلباتنا مع متطلباته</w:t>
      </w:r>
      <w:r w:rsidR="00D34434" w:rsidRPr="00CC3539">
        <w:rPr>
          <w:rFonts w:cs="QuranTaha" w:hint="cs"/>
          <w:sz w:val="22"/>
          <w:szCs w:val="22"/>
          <w:rtl/>
          <w:lang w:bidi="fa-IR"/>
        </w:rPr>
        <w:t>.</w:t>
      </w:r>
    </w:p>
    <w:p w:rsidR="00A26A8C" w:rsidRPr="00CA6F84" w:rsidRDefault="00A26A8C" w:rsidP="001E4198">
      <w:pPr>
        <w:ind w:firstLine="284"/>
        <w:jc w:val="lowKashida"/>
        <w:rPr>
          <w:rFonts w:cs="QuranTaha" w:hint="cs"/>
          <w:sz w:val="22"/>
          <w:szCs w:val="22"/>
          <w:rtl/>
          <w:lang w:bidi="fa-IR"/>
        </w:rPr>
      </w:pPr>
      <w:r w:rsidRPr="00CA6F84">
        <w:rPr>
          <w:rFonts w:cs="QuranTaha" w:hint="cs"/>
          <w:sz w:val="22"/>
          <w:szCs w:val="22"/>
          <w:rtl/>
          <w:lang w:bidi="fa-IR"/>
        </w:rPr>
        <w:t xml:space="preserve">و اهم </w:t>
      </w:r>
      <w:r w:rsidRPr="00CC3539">
        <w:rPr>
          <w:rFonts w:cs="QuranTaha" w:hint="cs"/>
          <w:sz w:val="22"/>
          <w:szCs w:val="22"/>
          <w:rtl/>
          <w:lang w:bidi="fa-IR"/>
        </w:rPr>
        <w:t>ساح</w:t>
      </w:r>
      <w:r w:rsidR="00CC3539" w:rsidRPr="00CC3539">
        <w:rPr>
          <w:rFonts w:cs="QuranTaha" w:hint="cs"/>
          <w:sz w:val="22"/>
          <w:szCs w:val="22"/>
          <w:rtl/>
          <w:lang w:bidi="fa-IR"/>
        </w:rPr>
        <w:t>ة</w:t>
      </w:r>
      <w:r w:rsidRPr="00CA6F84">
        <w:rPr>
          <w:rFonts w:cs="QuranTaha" w:hint="cs"/>
          <w:sz w:val="22"/>
          <w:szCs w:val="22"/>
          <w:rtl/>
          <w:lang w:bidi="fa-IR"/>
        </w:rPr>
        <w:t xml:space="preserve"> للتعرف علی المتطلبات </w:t>
      </w:r>
      <w:r w:rsidRPr="00CC3539">
        <w:rPr>
          <w:rFonts w:cs="QuranTaha" w:hint="cs"/>
          <w:sz w:val="22"/>
          <w:szCs w:val="22"/>
          <w:rtl/>
          <w:lang w:bidi="fa-IR"/>
        </w:rPr>
        <w:t>العینی</w:t>
      </w:r>
      <w:r w:rsidR="00CC3539" w:rsidRPr="00CC3539">
        <w:rPr>
          <w:rFonts w:cs="QuranTaha" w:hint="cs"/>
          <w:sz w:val="22"/>
          <w:szCs w:val="22"/>
          <w:rtl/>
          <w:lang w:bidi="fa-IR"/>
        </w:rPr>
        <w:t>ة</w:t>
      </w:r>
      <w:r w:rsidRPr="00CA6F84">
        <w:rPr>
          <w:rFonts w:cs="QuranTaha" w:hint="cs"/>
          <w:sz w:val="22"/>
          <w:szCs w:val="22"/>
          <w:rtl/>
          <w:lang w:bidi="fa-IR"/>
        </w:rPr>
        <w:t xml:space="preserve"> و </w:t>
      </w:r>
      <w:r w:rsidRPr="00CC3539">
        <w:rPr>
          <w:rFonts w:cs="QuranTaha" w:hint="cs"/>
          <w:sz w:val="22"/>
          <w:szCs w:val="22"/>
          <w:rtl/>
          <w:lang w:bidi="fa-IR"/>
        </w:rPr>
        <w:t>الداخلی</w:t>
      </w:r>
      <w:r w:rsidR="00CC3539" w:rsidRPr="00CC3539">
        <w:rPr>
          <w:rFonts w:cs="QuranTaha" w:hint="cs"/>
          <w:sz w:val="22"/>
          <w:szCs w:val="22"/>
          <w:rtl/>
          <w:lang w:bidi="fa-IR"/>
        </w:rPr>
        <w:t>ة</w:t>
      </w:r>
      <w:r w:rsidRPr="00CA6F84">
        <w:rPr>
          <w:rFonts w:cs="QuranTaha" w:hint="cs"/>
          <w:sz w:val="22"/>
          <w:szCs w:val="22"/>
          <w:rtl/>
          <w:lang w:bidi="fa-IR"/>
        </w:rPr>
        <w:t xml:space="preserve"> للشخص </w:t>
      </w:r>
      <w:r w:rsidR="00C24FEC" w:rsidRPr="00CA6F84">
        <w:rPr>
          <w:rFonts w:cs="QuranTaha" w:hint="cs"/>
          <w:sz w:val="22"/>
          <w:szCs w:val="22"/>
          <w:rtl/>
          <w:lang w:bidi="fa-IR"/>
        </w:rPr>
        <w:t xml:space="preserve">هی </w:t>
      </w:r>
      <w:r w:rsidR="00C24FEC" w:rsidRPr="00CC3539">
        <w:rPr>
          <w:rFonts w:cs="QuranTaha" w:hint="cs"/>
          <w:sz w:val="22"/>
          <w:szCs w:val="22"/>
          <w:rtl/>
          <w:lang w:bidi="fa-IR"/>
        </w:rPr>
        <w:t>ساح</w:t>
      </w:r>
      <w:r w:rsidR="00CC3539" w:rsidRPr="00CC3539">
        <w:rPr>
          <w:rFonts w:cs="QuranTaha" w:hint="cs"/>
          <w:sz w:val="22"/>
          <w:szCs w:val="22"/>
          <w:rtl/>
          <w:lang w:bidi="fa-IR"/>
        </w:rPr>
        <w:t>ة</w:t>
      </w:r>
      <w:r w:rsidR="00C24FEC" w:rsidRPr="00CA6F84">
        <w:rPr>
          <w:rFonts w:cs="QuranTaha" w:hint="cs"/>
          <w:sz w:val="22"/>
          <w:szCs w:val="22"/>
          <w:rtl/>
          <w:lang w:bidi="fa-IR"/>
        </w:rPr>
        <w:t xml:space="preserve"> اظه</w:t>
      </w:r>
      <w:r w:rsidR="00D33B2C" w:rsidRPr="00CA6F84">
        <w:rPr>
          <w:rFonts w:cs="QuranTaha" w:hint="cs"/>
          <w:sz w:val="22"/>
          <w:szCs w:val="22"/>
          <w:rtl/>
          <w:lang w:bidi="fa-IR"/>
        </w:rPr>
        <w:t>اراته الاحاسیس و کلما ابرز</w:t>
      </w:r>
      <w:r w:rsidR="00C24FEC" w:rsidRPr="00CA6F84">
        <w:rPr>
          <w:rFonts w:cs="QuranTaha" w:hint="cs"/>
          <w:sz w:val="22"/>
          <w:szCs w:val="22"/>
          <w:rtl/>
          <w:lang w:bidi="fa-IR"/>
        </w:rPr>
        <w:t xml:space="preserve"> هذه الاحاسی</w:t>
      </w:r>
      <w:r w:rsidR="00C21977" w:rsidRPr="00CA6F84">
        <w:rPr>
          <w:rFonts w:cs="QuranTaha" w:hint="cs"/>
          <w:sz w:val="22"/>
          <w:szCs w:val="22"/>
          <w:rtl/>
          <w:lang w:bidi="fa-IR"/>
        </w:rPr>
        <w:t>س</w:t>
      </w:r>
      <w:r w:rsidR="00C24FEC" w:rsidRPr="00CA6F84">
        <w:rPr>
          <w:rFonts w:cs="QuranTaha" w:hint="cs"/>
          <w:sz w:val="22"/>
          <w:szCs w:val="22"/>
          <w:rtl/>
          <w:lang w:bidi="fa-IR"/>
        </w:rPr>
        <w:t xml:space="preserve"> </w:t>
      </w:r>
      <w:r w:rsidR="007E1299" w:rsidRPr="00CC3539">
        <w:rPr>
          <w:rFonts w:cs="QuranTaha" w:hint="cs"/>
          <w:sz w:val="22"/>
          <w:szCs w:val="22"/>
          <w:rtl/>
          <w:lang w:bidi="fa-IR"/>
        </w:rPr>
        <w:t>ب</w:t>
      </w:r>
      <w:r w:rsidR="00D33B2C" w:rsidRPr="00CC3539">
        <w:rPr>
          <w:rFonts w:cs="QuranTaha" w:hint="cs"/>
          <w:sz w:val="22"/>
          <w:szCs w:val="22"/>
          <w:rtl/>
          <w:lang w:bidi="fa-IR"/>
        </w:rPr>
        <w:t>شد</w:t>
      </w:r>
      <w:r w:rsidR="00CC3539" w:rsidRPr="00CC3539">
        <w:rPr>
          <w:rFonts w:cs="QuranTaha" w:hint="cs"/>
          <w:sz w:val="22"/>
          <w:szCs w:val="22"/>
          <w:rtl/>
          <w:lang w:bidi="fa-IR"/>
        </w:rPr>
        <w:t>ة</w:t>
      </w:r>
      <w:r w:rsidR="00D33B2C" w:rsidRPr="00CA6F84">
        <w:rPr>
          <w:rFonts w:cs="QuranTaha" w:hint="cs"/>
          <w:sz w:val="22"/>
          <w:szCs w:val="22"/>
          <w:rtl/>
          <w:lang w:bidi="fa-IR"/>
        </w:rPr>
        <w:t xml:space="preserve"> </w:t>
      </w:r>
      <w:r w:rsidR="00C21977" w:rsidRPr="00CA6F84">
        <w:rPr>
          <w:rFonts w:cs="QuranTaha" w:hint="cs"/>
          <w:sz w:val="22"/>
          <w:szCs w:val="22"/>
          <w:rtl/>
          <w:lang w:bidi="fa-IR"/>
        </w:rPr>
        <w:t>ک</w:t>
      </w:r>
      <w:r w:rsidR="00C24FEC" w:rsidRPr="00CA6F84">
        <w:rPr>
          <w:rFonts w:cs="QuranTaha" w:hint="cs"/>
          <w:sz w:val="22"/>
          <w:szCs w:val="22"/>
          <w:rtl/>
          <w:lang w:bidi="fa-IR"/>
        </w:rPr>
        <w:t>انت هذه الم</w:t>
      </w:r>
      <w:r w:rsidR="00D33B2C" w:rsidRPr="00CA6F84">
        <w:rPr>
          <w:rFonts w:cs="QuranTaha" w:hint="cs"/>
          <w:sz w:val="22"/>
          <w:szCs w:val="22"/>
          <w:rtl/>
          <w:lang w:bidi="fa-IR"/>
        </w:rPr>
        <w:t>ت</w:t>
      </w:r>
      <w:r w:rsidR="00C24FEC" w:rsidRPr="00CA6F84">
        <w:rPr>
          <w:rFonts w:cs="QuranTaha" w:hint="cs"/>
          <w:sz w:val="22"/>
          <w:szCs w:val="22"/>
          <w:rtl/>
          <w:lang w:bidi="fa-IR"/>
        </w:rPr>
        <w:t>طلبات فی وجوده اعمق</w:t>
      </w:r>
      <w:r w:rsidR="00D33B2C" w:rsidRPr="00CA6F84">
        <w:rPr>
          <w:rFonts w:cs="QuranTaha" w:hint="cs"/>
          <w:sz w:val="22"/>
          <w:szCs w:val="22"/>
          <w:rtl/>
          <w:lang w:bidi="fa-IR"/>
        </w:rPr>
        <w:t>؛</w:t>
      </w:r>
      <w:r w:rsidR="00C24FEC" w:rsidRPr="00CA6F84">
        <w:rPr>
          <w:rFonts w:cs="QuranTaha" w:hint="cs"/>
          <w:sz w:val="22"/>
          <w:szCs w:val="22"/>
          <w:rtl/>
          <w:lang w:bidi="fa-IR"/>
        </w:rPr>
        <w:t xml:space="preserve"> لکن کیف یمکننا ان نتعرف علی احاسیس الامام</w:t>
      </w:r>
      <w:r w:rsidR="00D33B2C" w:rsidRPr="00CA6F84">
        <w:rPr>
          <w:rFonts w:cs="QuranTaha" w:hint="cs"/>
          <w:sz w:val="22"/>
          <w:szCs w:val="22"/>
          <w:rtl/>
          <w:lang w:bidi="fa-IR"/>
        </w:rPr>
        <w:t>؟</w:t>
      </w:r>
      <w:r w:rsidR="00C24FEC" w:rsidRPr="00CA6F84">
        <w:rPr>
          <w:rFonts w:cs="QuranTaha" w:hint="cs"/>
          <w:sz w:val="22"/>
          <w:szCs w:val="22"/>
          <w:rtl/>
          <w:lang w:bidi="fa-IR"/>
        </w:rPr>
        <w:t xml:space="preserve"> اننا نعیش فی عصر </w:t>
      </w:r>
      <w:r w:rsidR="00C24FEC" w:rsidRPr="00CC3539">
        <w:rPr>
          <w:rFonts w:cs="QuranTaha" w:hint="cs"/>
          <w:sz w:val="22"/>
          <w:szCs w:val="22"/>
          <w:rtl/>
          <w:lang w:bidi="fa-IR"/>
        </w:rPr>
        <w:t>الغیب</w:t>
      </w:r>
      <w:r w:rsidR="00CC3539" w:rsidRPr="00CC3539">
        <w:rPr>
          <w:rFonts w:cs="QuranTaha" w:hint="cs"/>
          <w:sz w:val="22"/>
          <w:szCs w:val="22"/>
          <w:rtl/>
          <w:lang w:bidi="fa-IR"/>
        </w:rPr>
        <w:t>ة</w:t>
      </w:r>
      <w:r w:rsidR="00D21515" w:rsidRPr="00CC3539">
        <w:rPr>
          <w:rFonts w:cs="QuranTaha" w:hint="cs"/>
          <w:sz w:val="22"/>
          <w:szCs w:val="22"/>
          <w:rtl/>
          <w:lang w:bidi="fa-IR"/>
        </w:rPr>
        <w:t>،</w:t>
      </w:r>
      <w:r w:rsidR="00C24FEC" w:rsidRPr="00CA6F84">
        <w:rPr>
          <w:rFonts w:cs="QuranTaha" w:hint="cs"/>
          <w:sz w:val="22"/>
          <w:szCs w:val="22"/>
          <w:rtl/>
          <w:lang w:bidi="fa-IR"/>
        </w:rPr>
        <w:t xml:space="preserve"> و </w:t>
      </w:r>
      <w:r w:rsidR="007E1299" w:rsidRPr="00CA6F84">
        <w:rPr>
          <w:rFonts w:cs="QuranTaha" w:hint="cs"/>
          <w:sz w:val="22"/>
          <w:szCs w:val="22"/>
          <w:rtl/>
          <w:lang w:bidi="fa-IR"/>
        </w:rPr>
        <w:t xml:space="preserve">بناءاً علی </w:t>
      </w:r>
      <w:r w:rsidR="00C24FEC" w:rsidRPr="00CA6F84">
        <w:rPr>
          <w:rFonts w:cs="QuranTaha" w:hint="cs"/>
          <w:sz w:val="22"/>
          <w:szCs w:val="22"/>
          <w:rtl/>
          <w:lang w:bidi="fa-IR"/>
        </w:rPr>
        <w:t>آخر توقیع</w:t>
      </w:r>
      <w:r w:rsidR="00516A5B" w:rsidRPr="00CA6F84">
        <w:rPr>
          <w:rFonts w:cs="QuranTaha" w:hint="cs"/>
          <w:sz w:val="22"/>
          <w:szCs w:val="22"/>
          <w:rtl/>
          <w:lang w:bidi="fa-IR"/>
        </w:rPr>
        <w:t>ٍ</w:t>
      </w:r>
      <w:r w:rsidR="00C24FEC" w:rsidRPr="00CA6F84">
        <w:rPr>
          <w:rFonts w:cs="QuranTaha" w:hint="cs"/>
          <w:sz w:val="22"/>
          <w:szCs w:val="22"/>
          <w:rtl/>
          <w:lang w:bidi="fa-IR"/>
        </w:rPr>
        <w:t xml:space="preserve"> </w:t>
      </w:r>
      <w:r w:rsidR="007E1299" w:rsidRPr="00CA6F84">
        <w:rPr>
          <w:rFonts w:cs="QuranTaha" w:hint="cs"/>
          <w:sz w:val="22"/>
          <w:szCs w:val="22"/>
          <w:rtl/>
          <w:lang w:bidi="fa-IR"/>
        </w:rPr>
        <w:t>صدر من الامام ع</w:t>
      </w:r>
      <w:r w:rsidR="00C24FEC" w:rsidRPr="00CA6F84">
        <w:rPr>
          <w:rFonts w:cs="QuranTaha" w:hint="cs"/>
          <w:sz w:val="22"/>
          <w:szCs w:val="22"/>
          <w:rtl/>
          <w:lang w:bidi="fa-IR"/>
        </w:rPr>
        <w:t xml:space="preserve">ن طریق نائبه </w:t>
      </w:r>
      <w:r w:rsidR="00D21515" w:rsidRPr="00CA6F84">
        <w:rPr>
          <w:rFonts w:cs="QuranTaha" w:hint="cs"/>
          <w:sz w:val="22"/>
          <w:szCs w:val="22"/>
          <w:rtl/>
          <w:lang w:bidi="fa-IR"/>
        </w:rPr>
        <w:t>الرابع (ال</w:t>
      </w:r>
      <w:r w:rsidR="00516A5B" w:rsidRPr="00CA6F84">
        <w:rPr>
          <w:rFonts w:cs="QuranTaha" w:hint="cs"/>
          <w:sz w:val="22"/>
          <w:szCs w:val="22"/>
          <w:rtl/>
          <w:lang w:bidi="fa-IR"/>
        </w:rPr>
        <w:t>س</w:t>
      </w:r>
      <w:r w:rsidR="00C24FEC" w:rsidRPr="00CA6F84">
        <w:rPr>
          <w:rFonts w:cs="QuranTaha" w:hint="cs"/>
          <w:sz w:val="22"/>
          <w:szCs w:val="22"/>
          <w:rtl/>
          <w:lang w:bidi="fa-IR"/>
        </w:rPr>
        <w:t>ی</w:t>
      </w:r>
      <w:r w:rsidR="00D21515" w:rsidRPr="00CA6F84">
        <w:rPr>
          <w:rFonts w:cs="QuranTaha" w:hint="cs"/>
          <w:sz w:val="22"/>
          <w:szCs w:val="22"/>
          <w:rtl/>
          <w:lang w:bidi="fa-IR"/>
        </w:rPr>
        <w:t>م</w:t>
      </w:r>
      <w:r w:rsidR="00C24FEC" w:rsidRPr="00CA6F84">
        <w:rPr>
          <w:rFonts w:cs="QuranTaha" w:hint="cs"/>
          <w:sz w:val="22"/>
          <w:szCs w:val="22"/>
          <w:rtl/>
          <w:lang w:bidi="fa-IR"/>
        </w:rPr>
        <w:t>ری) یجب ان نکذب کل من ادعی</w:t>
      </w:r>
      <w:r w:rsidR="00516A5B" w:rsidRPr="00CA6F84">
        <w:rPr>
          <w:rFonts w:cs="QuranTaha" w:hint="cs"/>
          <w:sz w:val="22"/>
          <w:szCs w:val="22"/>
          <w:rtl/>
          <w:lang w:bidi="fa-IR"/>
        </w:rPr>
        <w:t xml:space="preserve"> الرویه او ادعی</w:t>
      </w:r>
      <w:r w:rsidR="00C24FEC" w:rsidRPr="00CA6F84">
        <w:rPr>
          <w:rFonts w:cs="QuranTaha" w:hint="cs"/>
          <w:sz w:val="22"/>
          <w:szCs w:val="22"/>
          <w:rtl/>
          <w:lang w:bidi="fa-IR"/>
        </w:rPr>
        <w:t xml:space="preserve"> انه متصل بالامام </w:t>
      </w:r>
      <w:r w:rsidR="00516A5B" w:rsidRPr="00CA6F84">
        <w:rPr>
          <w:rFonts w:cs="QuranTaha" w:hint="cs"/>
          <w:sz w:val="22"/>
          <w:szCs w:val="22"/>
          <w:rtl/>
          <w:lang w:bidi="fa-IR"/>
        </w:rPr>
        <w:t xml:space="preserve">فی هذا العصر؛ </w:t>
      </w:r>
      <w:r w:rsidR="00C24FEC" w:rsidRPr="00CA6F84">
        <w:rPr>
          <w:rFonts w:cs="QuranTaha" w:hint="cs"/>
          <w:sz w:val="22"/>
          <w:szCs w:val="22"/>
          <w:rtl/>
          <w:lang w:bidi="fa-IR"/>
        </w:rPr>
        <w:t>و لهذا</w:t>
      </w:r>
      <w:r w:rsidR="00FD179D" w:rsidRPr="00CA6F84">
        <w:rPr>
          <w:rFonts w:cs="QuranTaha" w:hint="cs"/>
          <w:sz w:val="22"/>
          <w:szCs w:val="22"/>
          <w:rtl/>
          <w:lang w:bidi="fa-IR"/>
        </w:rPr>
        <w:t xml:space="preserve"> فان</w:t>
      </w:r>
      <w:r w:rsidR="00897DA4" w:rsidRPr="00CA6F84">
        <w:rPr>
          <w:rFonts w:cs="QuranTaha" w:hint="cs"/>
          <w:sz w:val="22"/>
          <w:szCs w:val="22"/>
          <w:rtl/>
          <w:lang w:bidi="fa-IR"/>
        </w:rPr>
        <w:t xml:space="preserve"> </w:t>
      </w:r>
      <w:r w:rsidR="00C24FEC" w:rsidRPr="00CA6F84">
        <w:rPr>
          <w:rFonts w:cs="QuranTaha" w:hint="cs"/>
          <w:sz w:val="22"/>
          <w:szCs w:val="22"/>
          <w:rtl/>
          <w:lang w:bidi="fa-IR"/>
        </w:rPr>
        <w:t xml:space="preserve">الطریق الوحید هو الرجوع </w:t>
      </w:r>
      <w:r w:rsidR="00516A5B" w:rsidRPr="00CA6F84">
        <w:rPr>
          <w:rFonts w:cs="QuranTaha" w:hint="cs"/>
          <w:sz w:val="22"/>
          <w:szCs w:val="22"/>
          <w:rtl/>
          <w:lang w:bidi="fa-IR"/>
        </w:rPr>
        <w:t xml:space="preserve">الی </w:t>
      </w:r>
      <w:r w:rsidR="00C24FEC" w:rsidRPr="00CA6F84">
        <w:rPr>
          <w:rFonts w:cs="QuranTaha" w:hint="cs"/>
          <w:sz w:val="22"/>
          <w:szCs w:val="22"/>
          <w:rtl/>
          <w:lang w:bidi="fa-IR"/>
        </w:rPr>
        <w:t xml:space="preserve">روایات </w:t>
      </w:r>
      <w:r w:rsidR="00C24FEC" w:rsidRPr="00CC3539">
        <w:rPr>
          <w:rFonts w:cs="QuranTaha" w:hint="cs"/>
          <w:sz w:val="22"/>
          <w:szCs w:val="22"/>
          <w:rtl/>
          <w:lang w:bidi="fa-IR"/>
        </w:rPr>
        <w:t>الائم</w:t>
      </w:r>
      <w:r w:rsidR="00CC3539" w:rsidRPr="00CC3539">
        <w:rPr>
          <w:rFonts w:cs="QuranTaha" w:hint="cs"/>
          <w:sz w:val="22"/>
          <w:szCs w:val="22"/>
          <w:rtl/>
          <w:lang w:bidi="fa-IR"/>
        </w:rPr>
        <w:t>ة</w:t>
      </w:r>
      <w:r w:rsidR="00C24FEC" w:rsidRPr="00CA6F84">
        <w:rPr>
          <w:rFonts w:cs="QuranTaha" w:hint="cs"/>
          <w:sz w:val="22"/>
          <w:szCs w:val="22"/>
          <w:rtl/>
          <w:lang w:bidi="fa-IR"/>
        </w:rPr>
        <w:t xml:space="preserve"> (ع) </w:t>
      </w:r>
      <w:r w:rsidR="00516A5B" w:rsidRPr="00CA6F84">
        <w:rPr>
          <w:rFonts w:cs="QuranTaha" w:hint="cs"/>
          <w:sz w:val="22"/>
          <w:szCs w:val="22"/>
          <w:rtl/>
          <w:lang w:bidi="fa-IR"/>
        </w:rPr>
        <w:t xml:space="preserve">عموما و </w:t>
      </w:r>
      <w:r w:rsidR="00105F54" w:rsidRPr="00CA6F84">
        <w:rPr>
          <w:rFonts w:cs="QuranTaha" w:hint="cs"/>
          <w:sz w:val="22"/>
          <w:szCs w:val="22"/>
          <w:rtl/>
          <w:lang w:bidi="fa-IR"/>
        </w:rPr>
        <w:t>الامام المنتظر</w:t>
      </w:r>
      <w:r w:rsidR="00516A5B" w:rsidRPr="00CA6F84">
        <w:rPr>
          <w:rFonts w:cs="QuranTaha" w:hint="cs"/>
          <w:sz w:val="22"/>
          <w:szCs w:val="22"/>
          <w:rtl/>
          <w:lang w:bidi="fa-IR"/>
        </w:rPr>
        <w:t xml:space="preserve"> خصوصا؛ </w:t>
      </w:r>
      <w:r w:rsidR="00C24FEC" w:rsidRPr="00CA6F84">
        <w:rPr>
          <w:rFonts w:cs="QuranTaha" w:hint="cs"/>
          <w:sz w:val="22"/>
          <w:szCs w:val="22"/>
          <w:rtl/>
          <w:lang w:bidi="fa-IR"/>
        </w:rPr>
        <w:t xml:space="preserve">و یمکن </w:t>
      </w:r>
      <w:r w:rsidR="00C24FEC" w:rsidRPr="00CC3539">
        <w:rPr>
          <w:rFonts w:cs="QuranTaha" w:hint="cs"/>
          <w:sz w:val="22"/>
          <w:szCs w:val="22"/>
          <w:rtl/>
          <w:lang w:bidi="fa-IR"/>
        </w:rPr>
        <w:t>الاست</w:t>
      </w:r>
      <w:r w:rsidR="00897DA4" w:rsidRPr="00CC3539">
        <w:rPr>
          <w:rFonts w:cs="QuranTaha" w:hint="cs"/>
          <w:sz w:val="22"/>
          <w:szCs w:val="22"/>
          <w:rtl/>
          <w:lang w:bidi="fa-IR"/>
        </w:rPr>
        <w:t>ف</w:t>
      </w:r>
      <w:r w:rsidR="00C24FEC" w:rsidRPr="00CC3539">
        <w:rPr>
          <w:rFonts w:cs="QuranTaha" w:hint="cs"/>
          <w:sz w:val="22"/>
          <w:szCs w:val="22"/>
          <w:rtl/>
          <w:lang w:bidi="fa-IR"/>
        </w:rPr>
        <w:t>ا</w:t>
      </w:r>
      <w:r w:rsidR="00897DA4" w:rsidRPr="00CC3539">
        <w:rPr>
          <w:rFonts w:cs="QuranTaha" w:hint="cs"/>
          <w:sz w:val="22"/>
          <w:szCs w:val="22"/>
          <w:rtl/>
          <w:lang w:bidi="fa-IR"/>
        </w:rPr>
        <w:t>د</w:t>
      </w:r>
      <w:r w:rsidR="00CC3539" w:rsidRPr="00CC3539">
        <w:rPr>
          <w:rFonts w:cs="QuranTaha" w:hint="cs"/>
          <w:sz w:val="22"/>
          <w:szCs w:val="22"/>
          <w:rtl/>
          <w:lang w:bidi="fa-IR"/>
        </w:rPr>
        <w:t>ة</w:t>
      </w:r>
      <w:r w:rsidR="00C24FEC" w:rsidRPr="00CA6F84">
        <w:rPr>
          <w:rFonts w:cs="QuranTaha" w:hint="cs"/>
          <w:sz w:val="22"/>
          <w:szCs w:val="22"/>
          <w:rtl/>
          <w:lang w:bidi="fa-IR"/>
        </w:rPr>
        <w:t xml:space="preserve"> من هذه الروایات فی مرحلتین اولاً </w:t>
      </w:r>
      <w:r w:rsidR="00516A5B" w:rsidRPr="00CA6F84">
        <w:rPr>
          <w:rFonts w:cs="QuranTaha" w:hint="cs"/>
          <w:sz w:val="22"/>
          <w:szCs w:val="22"/>
          <w:rtl/>
          <w:lang w:bidi="fa-IR"/>
        </w:rPr>
        <w:t xml:space="preserve">ننظر فیما ذکر </w:t>
      </w:r>
      <w:r w:rsidR="00FD179D" w:rsidRPr="00CA6F84">
        <w:rPr>
          <w:rFonts w:cs="QuranTaha" w:hint="cs"/>
          <w:sz w:val="22"/>
          <w:szCs w:val="22"/>
          <w:rtl/>
          <w:lang w:bidi="fa-IR"/>
        </w:rPr>
        <w:t>فیما اشار الی مشاعر</w:t>
      </w:r>
      <w:r w:rsidR="00C24FEC" w:rsidRPr="00CA6F84">
        <w:rPr>
          <w:rFonts w:cs="QuranTaha" w:hint="cs"/>
          <w:sz w:val="22"/>
          <w:szCs w:val="22"/>
          <w:rtl/>
          <w:lang w:bidi="fa-IR"/>
        </w:rPr>
        <w:t xml:space="preserve"> </w:t>
      </w:r>
      <w:r w:rsidR="00105F54" w:rsidRPr="00CA6F84">
        <w:rPr>
          <w:rFonts w:cs="QuranTaha" w:hint="cs"/>
          <w:sz w:val="22"/>
          <w:szCs w:val="22"/>
          <w:rtl/>
          <w:lang w:bidi="fa-IR"/>
        </w:rPr>
        <w:t>الامام المنتظر</w:t>
      </w:r>
      <w:r w:rsidR="00C24FEC" w:rsidRPr="00CA6F84">
        <w:rPr>
          <w:rFonts w:cs="QuranTaha" w:hint="cs"/>
          <w:sz w:val="22"/>
          <w:szCs w:val="22"/>
          <w:rtl/>
          <w:lang w:bidi="fa-IR"/>
        </w:rPr>
        <w:t xml:space="preserve"> و </w:t>
      </w:r>
      <w:r w:rsidR="00897DA4" w:rsidRPr="00CA6F84">
        <w:rPr>
          <w:rFonts w:cs="QuranTaha" w:hint="cs"/>
          <w:sz w:val="22"/>
          <w:szCs w:val="22"/>
          <w:rtl/>
          <w:lang w:bidi="fa-IR"/>
        </w:rPr>
        <w:t>ثانیاً</w:t>
      </w:r>
      <w:r w:rsidR="00C24FEC" w:rsidRPr="00CA6F84">
        <w:rPr>
          <w:rFonts w:cs="QuranTaha" w:hint="cs"/>
          <w:sz w:val="22"/>
          <w:szCs w:val="22"/>
          <w:rtl/>
          <w:lang w:bidi="fa-IR"/>
        </w:rPr>
        <w:t xml:space="preserve"> </w:t>
      </w:r>
      <w:r w:rsidR="00FD179D" w:rsidRPr="00CA6F84">
        <w:rPr>
          <w:rFonts w:cs="QuranTaha" w:hint="cs"/>
          <w:sz w:val="22"/>
          <w:szCs w:val="22"/>
          <w:rtl/>
          <w:lang w:bidi="fa-IR"/>
        </w:rPr>
        <w:t>نرجع الی کلمات سائر اهل البیت</w:t>
      </w:r>
      <w:r w:rsidR="001E4198" w:rsidRPr="00CA6F84">
        <w:rPr>
          <w:rFonts w:cs="QuranTaha" w:hint="cs"/>
          <w:sz w:val="22"/>
          <w:szCs w:val="22"/>
          <w:rtl/>
          <w:lang w:bidi="fa-IR"/>
        </w:rPr>
        <w:t xml:space="preserve"> فی هذا المجال لان</w:t>
      </w:r>
      <w:r w:rsidR="00FD179D" w:rsidRPr="00CA6F84">
        <w:rPr>
          <w:rFonts w:cs="QuranTaha" w:hint="cs"/>
          <w:sz w:val="22"/>
          <w:szCs w:val="22"/>
          <w:rtl/>
          <w:lang w:bidi="fa-IR"/>
        </w:rPr>
        <w:t xml:space="preserve"> کلهم</w:t>
      </w:r>
      <w:r w:rsidR="00C24FEC" w:rsidRPr="00CA6F84">
        <w:rPr>
          <w:rFonts w:cs="QuranTaha" w:hint="cs"/>
          <w:sz w:val="22"/>
          <w:szCs w:val="22"/>
          <w:rtl/>
          <w:lang w:bidi="fa-IR"/>
        </w:rPr>
        <w:t xml:space="preserve"> </w:t>
      </w:r>
      <w:r w:rsidR="00FD179D" w:rsidRPr="00CA6F84">
        <w:rPr>
          <w:rFonts w:cs="QuranTaha" w:hint="cs"/>
          <w:sz w:val="22"/>
          <w:szCs w:val="22"/>
          <w:rtl/>
          <w:lang w:bidi="fa-IR"/>
        </w:rPr>
        <w:t>نور واحد</w:t>
      </w:r>
      <w:r w:rsidR="00E330FC" w:rsidRPr="00CA6F84">
        <w:rPr>
          <w:rFonts w:ascii="Tahoma" w:eastAsia="Calibri" w:hAnsi="Tahoma" w:cs="QuranTaha"/>
          <w:sz w:val="22"/>
          <w:szCs w:val="22"/>
          <w:vertAlign w:val="superscript"/>
          <w:rtl/>
          <w:lang w:bidi="fa-IR"/>
        </w:rPr>
        <w:footnoteReference w:id="8"/>
      </w:r>
      <w:r w:rsidR="00FD179D" w:rsidRPr="00CA6F84">
        <w:rPr>
          <w:rFonts w:cs="QuranTaha" w:hint="cs"/>
          <w:sz w:val="22"/>
          <w:szCs w:val="22"/>
          <w:rtl/>
          <w:lang w:bidi="fa-IR"/>
        </w:rPr>
        <w:t>؛ و ما تکلم عنه احدهم فهو کلام کلهم.</w:t>
      </w:r>
    </w:p>
    <w:p w:rsidR="00C24FEC" w:rsidRPr="00CA6F84" w:rsidRDefault="00C24FEC" w:rsidP="00793268">
      <w:pPr>
        <w:ind w:firstLine="284"/>
        <w:jc w:val="lowKashida"/>
        <w:rPr>
          <w:rFonts w:cs="QuranTaha" w:hint="cs"/>
          <w:sz w:val="22"/>
          <w:szCs w:val="22"/>
          <w:rtl/>
          <w:lang w:bidi="fa-IR"/>
        </w:rPr>
      </w:pPr>
      <w:r w:rsidRPr="00CA6F84">
        <w:rPr>
          <w:rFonts w:cs="QuranTaha" w:hint="cs"/>
          <w:sz w:val="22"/>
          <w:szCs w:val="22"/>
          <w:rtl/>
          <w:lang w:bidi="fa-IR"/>
        </w:rPr>
        <w:t xml:space="preserve">و نبدأ من التوقیع الذی وصل لنا من قبل </w:t>
      </w:r>
      <w:r w:rsidR="001E4198" w:rsidRPr="00CA6F84">
        <w:rPr>
          <w:rFonts w:cs="QuranTaha"/>
          <w:sz w:val="22"/>
          <w:szCs w:val="22"/>
          <w:rtl/>
          <w:lang w:bidi="fa-IR"/>
        </w:rPr>
        <w:t>الامام المنتظر</w:t>
      </w:r>
      <w:r w:rsidR="001E4198" w:rsidRPr="00CA6F84">
        <w:rPr>
          <w:rFonts w:cs="QuranTaha" w:hint="cs"/>
          <w:sz w:val="22"/>
          <w:szCs w:val="22"/>
          <w:rtl/>
          <w:lang w:bidi="fa-IR"/>
        </w:rPr>
        <w:t xml:space="preserve"> (عج)</w:t>
      </w:r>
      <w:r w:rsidRPr="00CA6F84">
        <w:rPr>
          <w:rFonts w:cs="QuranTaha" w:hint="cs"/>
          <w:sz w:val="22"/>
          <w:szCs w:val="22"/>
          <w:rtl/>
          <w:lang w:bidi="fa-IR"/>
        </w:rPr>
        <w:t xml:space="preserve"> الذی یکشف جلیاً عن قلق</w:t>
      </w:r>
      <w:r w:rsidR="001E4198" w:rsidRPr="00CA6F84">
        <w:rPr>
          <w:rFonts w:cs="QuranTaha" w:hint="cs"/>
          <w:sz w:val="22"/>
          <w:szCs w:val="22"/>
          <w:rtl/>
          <w:lang w:bidi="fa-IR"/>
        </w:rPr>
        <w:t>ه</w:t>
      </w:r>
      <w:r w:rsidR="00552B25" w:rsidRPr="00CA6F84">
        <w:rPr>
          <w:rFonts w:cs="QuranTaha" w:hint="cs"/>
          <w:sz w:val="22"/>
          <w:szCs w:val="22"/>
          <w:rtl/>
          <w:lang w:bidi="fa-IR"/>
        </w:rPr>
        <w:t>.</w:t>
      </w:r>
      <w:r w:rsidRPr="00CA6F84">
        <w:rPr>
          <w:rFonts w:cs="QuranTaha" w:hint="cs"/>
          <w:sz w:val="22"/>
          <w:szCs w:val="22"/>
          <w:rtl/>
          <w:lang w:bidi="fa-IR"/>
        </w:rPr>
        <w:t xml:space="preserve"> قد ورد فی </w:t>
      </w:r>
      <w:r w:rsidRPr="00CC3539">
        <w:rPr>
          <w:rFonts w:cs="QuranTaha" w:hint="cs"/>
          <w:sz w:val="22"/>
          <w:szCs w:val="22"/>
          <w:rtl/>
          <w:lang w:bidi="fa-IR"/>
        </w:rPr>
        <w:t>زیار</w:t>
      </w:r>
      <w:r w:rsidR="00CC3539" w:rsidRPr="00CC3539">
        <w:rPr>
          <w:rFonts w:cs="QuranTaha" w:hint="cs"/>
          <w:sz w:val="22"/>
          <w:szCs w:val="22"/>
          <w:rtl/>
          <w:lang w:bidi="fa-IR"/>
        </w:rPr>
        <w:t>ة</w:t>
      </w:r>
      <w:r w:rsidRPr="00CC3539">
        <w:rPr>
          <w:rFonts w:cs="QuranTaha" w:hint="cs"/>
          <w:sz w:val="22"/>
          <w:szCs w:val="22"/>
          <w:rtl/>
          <w:lang w:bidi="fa-IR"/>
        </w:rPr>
        <w:t xml:space="preserve"> النا</w:t>
      </w:r>
      <w:r w:rsidR="00552B25" w:rsidRPr="00CC3539">
        <w:rPr>
          <w:rFonts w:cs="QuranTaha" w:hint="cs"/>
          <w:sz w:val="22"/>
          <w:szCs w:val="22"/>
          <w:rtl/>
          <w:lang w:bidi="fa-IR"/>
        </w:rPr>
        <w:t>حی</w:t>
      </w:r>
      <w:r w:rsidR="00CC3539" w:rsidRPr="00CC3539">
        <w:rPr>
          <w:rFonts w:cs="QuranTaha" w:hint="cs"/>
          <w:sz w:val="22"/>
          <w:szCs w:val="22"/>
          <w:rtl/>
          <w:lang w:bidi="fa-IR"/>
        </w:rPr>
        <w:t>ة</w:t>
      </w:r>
      <w:r w:rsidR="00552B25" w:rsidRPr="00CC3539">
        <w:rPr>
          <w:rFonts w:cs="QuranTaha" w:hint="cs"/>
          <w:sz w:val="22"/>
          <w:szCs w:val="22"/>
          <w:rtl/>
          <w:lang w:bidi="fa-IR"/>
        </w:rPr>
        <w:t xml:space="preserve"> المقدس</w:t>
      </w:r>
      <w:r w:rsidR="00CC3539" w:rsidRPr="00CC3539">
        <w:rPr>
          <w:rFonts w:cs="QuranTaha" w:hint="cs"/>
          <w:sz w:val="22"/>
          <w:szCs w:val="22"/>
          <w:rtl/>
          <w:lang w:bidi="fa-IR"/>
        </w:rPr>
        <w:t>ة</w:t>
      </w:r>
      <w:r w:rsidR="00552B25" w:rsidRPr="00CA6F84">
        <w:rPr>
          <w:rFonts w:cs="QuranTaha" w:hint="cs"/>
          <w:sz w:val="22"/>
          <w:szCs w:val="22"/>
          <w:rtl/>
          <w:lang w:bidi="fa-IR"/>
        </w:rPr>
        <w:t xml:space="preserve"> ان </w:t>
      </w:r>
      <w:r w:rsidR="00A44583" w:rsidRPr="00CA6F84">
        <w:rPr>
          <w:rFonts w:cs="QuranTaha" w:hint="cs"/>
          <w:sz w:val="22"/>
          <w:szCs w:val="22"/>
          <w:rtl/>
          <w:lang w:bidi="fa-IR"/>
        </w:rPr>
        <w:t>ال</w:t>
      </w:r>
      <w:r w:rsidR="00552B25" w:rsidRPr="00CA6F84">
        <w:rPr>
          <w:rFonts w:cs="QuranTaha" w:hint="cs"/>
          <w:sz w:val="22"/>
          <w:szCs w:val="22"/>
          <w:rtl/>
          <w:lang w:bidi="fa-IR"/>
        </w:rPr>
        <w:t>امام ال</w:t>
      </w:r>
      <w:r w:rsidR="00600183" w:rsidRPr="00CA6F84">
        <w:rPr>
          <w:rFonts w:cs="QuranTaha" w:hint="cs"/>
          <w:sz w:val="22"/>
          <w:szCs w:val="22"/>
          <w:rtl/>
          <w:lang w:bidi="fa-IR"/>
        </w:rPr>
        <w:t>مهدي</w:t>
      </w:r>
      <w:r w:rsidR="00552B25" w:rsidRPr="00CA6F84">
        <w:rPr>
          <w:rFonts w:cs="QuranTaha" w:hint="cs"/>
          <w:sz w:val="22"/>
          <w:szCs w:val="22"/>
          <w:rtl/>
          <w:lang w:bidi="fa-IR"/>
        </w:rPr>
        <w:t xml:space="preserve"> یقول: </w:t>
      </w:r>
      <w:r w:rsidR="00CD365D" w:rsidRPr="00CA6F84">
        <w:rPr>
          <w:rFonts w:cs="QuranTaha" w:hint="cs"/>
          <w:sz w:val="22"/>
          <w:szCs w:val="22"/>
          <w:rtl/>
          <w:lang w:bidi="fa-IR"/>
        </w:rPr>
        <w:t>«</w:t>
      </w:r>
      <w:r w:rsidR="00CD365D" w:rsidRPr="00CA6F84">
        <w:rPr>
          <w:rFonts w:cs="QuranTaha"/>
          <w:sz w:val="22"/>
          <w:szCs w:val="22"/>
          <w:rtl/>
          <w:lang w:bidi="fa-IR"/>
        </w:rPr>
        <w:t>فَلَأَنْدُبَنَّكَ‏ صَبَاحاً وَ مَسَاءً، وَ لَأَبْكِيَنَّ عَلَيْكَ بَدَلَ الدُّمُوعِ دَماً، حَسْرَةً عَلَيْكَ وَ تَأَسُّفاً عَلَى مَا دَهَاكَ وَ تَلَهُّفاً، حَتَّى أَمُوتَ بِلَوْعَةِ</w:t>
      </w:r>
      <w:r w:rsidR="00CD365D" w:rsidRPr="00CA6F84">
        <w:rPr>
          <w:rFonts w:cs="QuranTaha"/>
          <w:sz w:val="22"/>
          <w:szCs w:val="22"/>
          <w:vertAlign w:val="superscript"/>
          <w:rtl/>
          <w:lang w:bidi="fa-IR"/>
        </w:rPr>
        <w:footnoteReference w:id="9"/>
      </w:r>
      <w:r w:rsidR="00CD365D" w:rsidRPr="00CA6F84">
        <w:rPr>
          <w:rFonts w:cs="QuranTaha"/>
          <w:sz w:val="22"/>
          <w:szCs w:val="22"/>
          <w:rtl/>
          <w:lang w:bidi="fa-IR"/>
        </w:rPr>
        <w:t xml:space="preserve"> الْمُصَابِ وَ غُصَّةِ الِاكْتِيَابِ</w:t>
      </w:r>
      <w:r w:rsidR="00CD365D" w:rsidRPr="00CA6F84">
        <w:rPr>
          <w:rFonts w:cs="QuranTaha" w:hint="cs"/>
          <w:sz w:val="22"/>
          <w:szCs w:val="22"/>
          <w:rtl/>
          <w:lang w:bidi="fa-IR"/>
        </w:rPr>
        <w:t>»</w:t>
      </w:r>
      <w:r w:rsidR="00CD365D" w:rsidRPr="00CA6F84">
        <w:rPr>
          <w:rFonts w:cs="QuranTaha"/>
          <w:sz w:val="22"/>
          <w:szCs w:val="22"/>
          <w:vertAlign w:val="superscript"/>
          <w:rtl/>
          <w:lang w:bidi="fa-IR"/>
        </w:rPr>
        <w:footnoteReference w:id="10"/>
      </w:r>
      <w:r w:rsidR="00552B25" w:rsidRPr="00CA6F84">
        <w:rPr>
          <w:rFonts w:cs="QuranTaha" w:hint="cs"/>
          <w:sz w:val="22"/>
          <w:szCs w:val="22"/>
          <w:rtl/>
          <w:lang w:bidi="fa-IR"/>
        </w:rPr>
        <w:t xml:space="preserve"> و نحن نعلم ان البکاء و الانتداب من اعلی مظاهر احاسیس الناس بالاخص ان الامام قال انی ابکیک مکان الدموع دما؛</w:t>
      </w:r>
      <w:r w:rsidRPr="00CA6F84">
        <w:rPr>
          <w:rFonts w:cs="QuranTaha" w:hint="cs"/>
          <w:sz w:val="22"/>
          <w:szCs w:val="22"/>
          <w:rtl/>
          <w:lang w:bidi="fa-IR"/>
        </w:rPr>
        <w:t xml:space="preserve"> و لانری مثل هذا التعبیر فی ای</w:t>
      </w:r>
      <w:r w:rsidR="00552B25" w:rsidRPr="00CA6F84">
        <w:rPr>
          <w:rFonts w:cs="QuranTaha" w:hint="cs"/>
          <w:sz w:val="22"/>
          <w:szCs w:val="22"/>
          <w:rtl/>
          <w:lang w:bidi="fa-IR"/>
        </w:rPr>
        <w:t>ّ</w:t>
      </w:r>
      <w:r w:rsidRPr="00CA6F84">
        <w:rPr>
          <w:rFonts w:cs="QuranTaha" w:hint="cs"/>
          <w:sz w:val="22"/>
          <w:szCs w:val="22"/>
          <w:rtl/>
          <w:lang w:bidi="fa-IR"/>
        </w:rPr>
        <w:t xml:space="preserve"> </w:t>
      </w:r>
      <w:r w:rsidRPr="00CC3539">
        <w:rPr>
          <w:rFonts w:cs="QuranTaha" w:hint="cs"/>
          <w:sz w:val="22"/>
          <w:szCs w:val="22"/>
          <w:rtl/>
          <w:lang w:bidi="fa-IR"/>
        </w:rPr>
        <w:t>حادث</w:t>
      </w:r>
      <w:r w:rsidR="00CC3539" w:rsidRPr="00CC3539">
        <w:rPr>
          <w:rFonts w:cs="QuranTaha" w:hint="cs"/>
          <w:sz w:val="22"/>
          <w:szCs w:val="22"/>
          <w:rtl/>
          <w:lang w:bidi="fa-IR"/>
        </w:rPr>
        <w:t>ة</w:t>
      </w:r>
      <w:r w:rsidRPr="00CA6F84">
        <w:rPr>
          <w:rFonts w:cs="QuranTaha" w:hint="cs"/>
          <w:sz w:val="22"/>
          <w:szCs w:val="22"/>
          <w:rtl/>
          <w:lang w:bidi="fa-IR"/>
        </w:rPr>
        <w:t xml:space="preserve"> اخری من </w:t>
      </w:r>
      <w:r w:rsidRPr="00CC3539">
        <w:rPr>
          <w:rFonts w:cs="QuranTaha" w:hint="cs"/>
          <w:sz w:val="22"/>
          <w:szCs w:val="22"/>
          <w:rtl/>
          <w:lang w:bidi="fa-IR"/>
        </w:rPr>
        <w:t>حیا</w:t>
      </w:r>
      <w:r w:rsidR="00CC3539" w:rsidRPr="00CC3539">
        <w:rPr>
          <w:rFonts w:cs="QuranTaha" w:hint="cs"/>
          <w:sz w:val="22"/>
          <w:szCs w:val="22"/>
          <w:rtl/>
          <w:lang w:bidi="fa-IR"/>
        </w:rPr>
        <w:t>ة</w:t>
      </w:r>
      <w:r w:rsidRPr="00CC3539">
        <w:rPr>
          <w:rFonts w:cs="QuranTaha" w:hint="cs"/>
          <w:sz w:val="22"/>
          <w:szCs w:val="22"/>
          <w:rtl/>
          <w:lang w:bidi="fa-IR"/>
        </w:rPr>
        <w:t xml:space="preserve"> الائم</w:t>
      </w:r>
      <w:r w:rsidR="00CC3539" w:rsidRPr="00CC3539">
        <w:rPr>
          <w:rFonts w:cs="QuranTaha" w:hint="cs"/>
          <w:sz w:val="22"/>
          <w:szCs w:val="22"/>
          <w:rtl/>
          <w:lang w:bidi="fa-IR"/>
        </w:rPr>
        <w:t>ة</w:t>
      </w:r>
      <w:r w:rsidR="00552B25" w:rsidRPr="00CC3539">
        <w:rPr>
          <w:rFonts w:cs="QuranTaha" w:hint="cs"/>
          <w:sz w:val="22"/>
          <w:szCs w:val="22"/>
          <w:rtl/>
          <w:lang w:bidi="fa-IR"/>
        </w:rPr>
        <w:t>.</w:t>
      </w:r>
      <w:r w:rsidRPr="00CA6F84">
        <w:rPr>
          <w:rFonts w:cs="QuranTaha" w:hint="cs"/>
          <w:sz w:val="22"/>
          <w:szCs w:val="22"/>
          <w:rtl/>
          <w:lang w:bidi="fa-IR"/>
        </w:rPr>
        <w:t xml:space="preserve"> لکن ای</w:t>
      </w:r>
      <w:r w:rsidR="00FC04CD" w:rsidRPr="00CA6F84">
        <w:rPr>
          <w:rFonts w:cs="QuranTaha" w:hint="cs"/>
          <w:sz w:val="22"/>
          <w:szCs w:val="22"/>
          <w:rtl/>
          <w:lang w:bidi="fa-IR"/>
        </w:rPr>
        <w:t>َّ</w:t>
      </w:r>
      <w:r w:rsidRPr="00CA6F84">
        <w:rPr>
          <w:rFonts w:cs="QuranTaha" w:hint="cs"/>
          <w:sz w:val="22"/>
          <w:szCs w:val="22"/>
          <w:rtl/>
          <w:lang w:bidi="fa-IR"/>
        </w:rPr>
        <w:t xml:space="preserve"> موضوع ک</w:t>
      </w:r>
      <w:r w:rsidR="00A0497D" w:rsidRPr="00CA6F84">
        <w:rPr>
          <w:rFonts w:cs="QuranTaha" w:hint="cs"/>
          <w:sz w:val="22"/>
          <w:szCs w:val="22"/>
          <w:rtl/>
          <w:lang w:bidi="fa-IR"/>
        </w:rPr>
        <w:t>ا</w:t>
      </w:r>
      <w:r w:rsidRPr="00CA6F84">
        <w:rPr>
          <w:rFonts w:cs="QuranTaha" w:hint="cs"/>
          <w:sz w:val="22"/>
          <w:szCs w:val="22"/>
          <w:rtl/>
          <w:lang w:bidi="fa-IR"/>
        </w:rPr>
        <w:t xml:space="preserve">ن فی عاشوراء </w:t>
      </w:r>
      <w:r w:rsidR="00A0497D" w:rsidRPr="00CA6F84">
        <w:rPr>
          <w:rFonts w:cs="QuranTaha" w:hint="cs"/>
          <w:sz w:val="22"/>
          <w:szCs w:val="22"/>
          <w:rtl/>
          <w:lang w:bidi="fa-IR"/>
        </w:rPr>
        <w:t xml:space="preserve">قد </w:t>
      </w:r>
      <w:r w:rsidRPr="00CA6F84">
        <w:rPr>
          <w:rFonts w:cs="QuranTaha" w:hint="cs"/>
          <w:sz w:val="22"/>
          <w:szCs w:val="22"/>
          <w:rtl/>
          <w:lang w:bidi="fa-IR"/>
        </w:rPr>
        <w:t>جعل الامام ان یعبر مثل هذا التعبیر</w:t>
      </w:r>
      <w:r w:rsidR="00FC04CD" w:rsidRPr="00CA6F84">
        <w:rPr>
          <w:rFonts w:cs="QuranTaha" w:hint="cs"/>
          <w:sz w:val="22"/>
          <w:szCs w:val="22"/>
          <w:rtl/>
          <w:lang w:bidi="fa-IR"/>
        </w:rPr>
        <w:t>؟</w:t>
      </w:r>
      <w:r w:rsidRPr="00CA6F84">
        <w:rPr>
          <w:rFonts w:cs="QuranTaha" w:hint="cs"/>
          <w:sz w:val="22"/>
          <w:szCs w:val="22"/>
          <w:rtl/>
          <w:lang w:bidi="fa-IR"/>
        </w:rPr>
        <w:t xml:space="preserve"> و ای </w:t>
      </w:r>
      <w:r w:rsidRPr="00CC3539">
        <w:rPr>
          <w:rFonts w:cs="QuranTaha" w:hint="cs"/>
          <w:sz w:val="22"/>
          <w:szCs w:val="22"/>
          <w:rtl/>
          <w:lang w:bidi="fa-IR"/>
        </w:rPr>
        <w:t>مصیب</w:t>
      </w:r>
      <w:r w:rsidR="00CC3539" w:rsidRPr="00CC3539">
        <w:rPr>
          <w:rFonts w:cs="QuranTaha" w:hint="cs"/>
          <w:sz w:val="22"/>
          <w:szCs w:val="22"/>
          <w:rtl/>
          <w:lang w:bidi="fa-IR"/>
        </w:rPr>
        <w:t>ة</w:t>
      </w:r>
      <w:r w:rsidRPr="00CA6F84">
        <w:rPr>
          <w:rFonts w:cs="QuranTaha" w:hint="cs"/>
          <w:sz w:val="22"/>
          <w:szCs w:val="22"/>
          <w:rtl/>
          <w:lang w:bidi="fa-IR"/>
        </w:rPr>
        <w:t xml:space="preserve"> </w:t>
      </w:r>
      <w:r w:rsidR="00FC04CD" w:rsidRPr="00CA6F84">
        <w:rPr>
          <w:rFonts w:cs="QuranTaha" w:hint="cs"/>
          <w:sz w:val="22"/>
          <w:szCs w:val="22"/>
          <w:rtl/>
          <w:lang w:bidi="fa-IR"/>
        </w:rPr>
        <w:t xml:space="preserve">من مصائب </w:t>
      </w:r>
      <w:r w:rsidRPr="00CA6F84">
        <w:rPr>
          <w:rFonts w:cs="QuranTaha" w:hint="cs"/>
          <w:sz w:val="22"/>
          <w:szCs w:val="22"/>
          <w:rtl/>
          <w:lang w:bidi="fa-IR"/>
        </w:rPr>
        <w:t xml:space="preserve">الامام الحسین (ع) جعل </w:t>
      </w:r>
      <w:r w:rsidR="0054214D" w:rsidRPr="00CA6F84">
        <w:rPr>
          <w:rFonts w:cs="QuranTaha" w:hint="cs"/>
          <w:sz w:val="22"/>
          <w:szCs w:val="22"/>
          <w:rtl/>
          <w:lang w:bidi="fa-IR"/>
        </w:rPr>
        <w:t>امام الزمان</w:t>
      </w:r>
      <w:r w:rsidRPr="00CA6F84">
        <w:rPr>
          <w:rFonts w:cs="QuranTaha" w:hint="cs"/>
          <w:sz w:val="22"/>
          <w:szCs w:val="22"/>
          <w:rtl/>
          <w:lang w:bidi="fa-IR"/>
        </w:rPr>
        <w:t xml:space="preserve"> یتأثر </w:t>
      </w:r>
      <w:r w:rsidR="003E4B23" w:rsidRPr="00CA6F84">
        <w:rPr>
          <w:rFonts w:cs="QuranTaha" w:hint="cs"/>
          <w:sz w:val="22"/>
          <w:szCs w:val="22"/>
          <w:rtl/>
          <w:lang w:bidi="fa-IR"/>
        </w:rPr>
        <w:t xml:space="preserve">علی طول حیاته مثل </w:t>
      </w:r>
      <w:r w:rsidR="0054214D" w:rsidRPr="00CA6F84">
        <w:rPr>
          <w:rFonts w:cs="QuranTaha" w:hint="cs"/>
          <w:sz w:val="22"/>
          <w:szCs w:val="22"/>
          <w:rtl/>
          <w:lang w:bidi="fa-IR"/>
        </w:rPr>
        <w:t>هذه التأث</w:t>
      </w:r>
      <w:r w:rsidR="003E4B23" w:rsidRPr="00CA6F84">
        <w:rPr>
          <w:rFonts w:cs="QuranTaha" w:hint="cs"/>
          <w:sz w:val="22"/>
          <w:szCs w:val="22"/>
          <w:rtl/>
          <w:lang w:bidi="fa-IR"/>
        </w:rPr>
        <w:t>ر حتی اصبحت محل قلقه الدائمی</w:t>
      </w:r>
      <w:r w:rsidR="001B21B0" w:rsidRPr="00CA6F84">
        <w:rPr>
          <w:rFonts w:cs="QuranTaha" w:hint="cs"/>
          <w:sz w:val="22"/>
          <w:szCs w:val="22"/>
          <w:rtl/>
          <w:lang w:bidi="fa-IR"/>
        </w:rPr>
        <w:t xml:space="preserve"> صباحا و مسائا</w:t>
      </w:r>
      <w:r w:rsidR="00FC04CD" w:rsidRPr="00CA6F84">
        <w:rPr>
          <w:rFonts w:cs="QuranTaha" w:hint="cs"/>
          <w:sz w:val="22"/>
          <w:szCs w:val="22"/>
          <w:rtl/>
          <w:lang w:bidi="fa-IR"/>
        </w:rPr>
        <w:t>؟</w:t>
      </w:r>
      <w:r w:rsidR="003E4B23" w:rsidRPr="00CA6F84">
        <w:rPr>
          <w:rFonts w:cs="QuranTaha" w:hint="cs"/>
          <w:sz w:val="22"/>
          <w:szCs w:val="22"/>
          <w:rtl/>
          <w:lang w:bidi="fa-IR"/>
        </w:rPr>
        <w:t xml:space="preserve"> من الواضح ان </w:t>
      </w:r>
      <w:r w:rsidR="008765C3" w:rsidRPr="00CA6F84">
        <w:rPr>
          <w:rFonts w:cs="QuranTaha" w:hint="cs"/>
          <w:sz w:val="22"/>
          <w:szCs w:val="22"/>
          <w:rtl/>
          <w:lang w:bidi="fa-IR"/>
        </w:rPr>
        <w:t>ال</w:t>
      </w:r>
      <w:r w:rsidR="00FC04CD" w:rsidRPr="00CA6F84">
        <w:rPr>
          <w:rFonts w:cs="QuranTaha" w:hint="cs"/>
          <w:sz w:val="22"/>
          <w:szCs w:val="22"/>
          <w:rtl/>
          <w:lang w:bidi="fa-IR"/>
        </w:rPr>
        <w:t>عاشورا</w:t>
      </w:r>
      <w:r w:rsidR="008765C3" w:rsidRPr="00CA6F84">
        <w:rPr>
          <w:rFonts w:cs="QuranTaha" w:hint="cs"/>
          <w:sz w:val="22"/>
          <w:szCs w:val="22"/>
          <w:rtl/>
          <w:lang w:bidi="fa-IR"/>
        </w:rPr>
        <w:t>ء</w:t>
      </w:r>
      <w:r w:rsidR="003E4B23" w:rsidRPr="00CA6F84">
        <w:rPr>
          <w:rFonts w:cs="QuranTaha" w:hint="cs"/>
          <w:sz w:val="22"/>
          <w:szCs w:val="22"/>
          <w:rtl/>
          <w:lang w:bidi="fa-IR"/>
        </w:rPr>
        <w:t xml:space="preserve"> </w:t>
      </w:r>
      <w:r w:rsidR="00FC04CD" w:rsidRPr="00CA6F84">
        <w:rPr>
          <w:rFonts w:cs="QuranTaha" w:hint="cs"/>
          <w:sz w:val="22"/>
          <w:szCs w:val="22"/>
          <w:rtl/>
          <w:lang w:bidi="fa-IR"/>
        </w:rPr>
        <w:t>کلها</w:t>
      </w:r>
      <w:r w:rsidR="00B8443A" w:rsidRPr="00CA6F84">
        <w:rPr>
          <w:rFonts w:cs="QuranTaha" w:hint="cs"/>
          <w:sz w:val="22"/>
          <w:szCs w:val="22"/>
          <w:rtl/>
          <w:lang w:bidi="fa-IR"/>
        </w:rPr>
        <w:t xml:space="preserve"> </w:t>
      </w:r>
      <w:r w:rsidR="00B8443A" w:rsidRPr="00CC3539">
        <w:rPr>
          <w:rFonts w:cs="QuranTaha" w:hint="cs"/>
          <w:sz w:val="22"/>
          <w:szCs w:val="22"/>
          <w:rtl/>
          <w:lang w:bidi="fa-IR"/>
        </w:rPr>
        <w:t>مصیب</w:t>
      </w:r>
      <w:r w:rsidR="00CC3539" w:rsidRPr="00CC3539">
        <w:rPr>
          <w:rFonts w:cs="QuranTaha" w:hint="cs"/>
          <w:sz w:val="22"/>
          <w:szCs w:val="22"/>
          <w:rtl/>
          <w:lang w:bidi="fa-IR"/>
        </w:rPr>
        <w:t>ة</w:t>
      </w:r>
      <w:r w:rsidR="00A0497D" w:rsidRPr="00CC3539">
        <w:rPr>
          <w:rFonts w:cs="QuranTaha" w:hint="cs"/>
          <w:sz w:val="22"/>
          <w:szCs w:val="22"/>
          <w:rtl/>
          <w:lang w:bidi="fa-IR"/>
        </w:rPr>
        <w:t>،</w:t>
      </w:r>
      <w:r w:rsidR="00B8443A" w:rsidRPr="00CA6F84">
        <w:rPr>
          <w:rFonts w:cs="QuranTaha" w:hint="cs"/>
          <w:sz w:val="22"/>
          <w:szCs w:val="22"/>
          <w:rtl/>
          <w:lang w:bidi="fa-IR"/>
        </w:rPr>
        <w:t xml:space="preserve"> </w:t>
      </w:r>
      <w:r w:rsidR="00A0497D" w:rsidRPr="00CA6F84">
        <w:rPr>
          <w:rFonts w:cs="QuranTaha" w:hint="cs"/>
          <w:sz w:val="22"/>
          <w:szCs w:val="22"/>
          <w:rtl/>
          <w:lang w:bidi="fa-IR"/>
        </w:rPr>
        <w:t>و</w:t>
      </w:r>
      <w:r w:rsidR="00FC04CD" w:rsidRPr="00CA6F84">
        <w:rPr>
          <w:rFonts w:cs="QuranTaha" w:hint="cs"/>
          <w:sz w:val="22"/>
          <w:szCs w:val="22"/>
          <w:rtl/>
          <w:lang w:bidi="fa-IR"/>
        </w:rPr>
        <w:t xml:space="preserve"> یجب ان نعلم</w:t>
      </w:r>
      <w:r w:rsidR="00A0497D" w:rsidRPr="00CA6F84">
        <w:rPr>
          <w:rFonts w:cs="QuranTaha" w:hint="cs"/>
          <w:sz w:val="22"/>
          <w:szCs w:val="22"/>
          <w:rtl/>
          <w:lang w:bidi="fa-IR"/>
        </w:rPr>
        <w:t xml:space="preserve"> </w:t>
      </w:r>
      <w:r w:rsidR="003E4B23" w:rsidRPr="00CA6F84">
        <w:rPr>
          <w:rFonts w:cs="QuranTaha" w:hint="cs"/>
          <w:sz w:val="22"/>
          <w:szCs w:val="22"/>
          <w:rtl/>
          <w:lang w:bidi="fa-IR"/>
        </w:rPr>
        <w:t>ان</w:t>
      </w:r>
      <w:r w:rsidR="00793268" w:rsidRPr="00CA6F84">
        <w:rPr>
          <w:rFonts w:cs="QuranTaha" w:hint="cs"/>
          <w:sz w:val="22"/>
          <w:szCs w:val="22"/>
          <w:rtl/>
          <w:lang w:bidi="fa-IR"/>
        </w:rPr>
        <w:t>ه</w:t>
      </w:r>
      <w:r w:rsidR="00FC04CD" w:rsidRPr="00CA6F84">
        <w:rPr>
          <w:rFonts w:cs="QuranTaha" w:hint="cs"/>
          <w:sz w:val="22"/>
          <w:szCs w:val="22"/>
          <w:rtl/>
          <w:lang w:bidi="fa-IR"/>
        </w:rPr>
        <w:t xml:space="preserve"> لایمکن ان یکون</w:t>
      </w:r>
      <w:r w:rsidR="003E4B23" w:rsidRPr="00CA6F84">
        <w:rPr>
          <w:rFonts w:cs="QuranTaha" w:hint="cs"/>
          <w:sz w:val="22"/>
          <w:szCs w:val="22"/>
          <w:rtl/>
          <w:lang w:bidi="fa-IR"/>
        </w:rPr>
        <w:t xml:space="preserve"> </w:t>
      </w:r>
      <w:r w:rsidR="00793268" w:rsidRPr="00CA6F84">
        <w:rPr>
          <w:rFonts w:cs="QuranTaha" w:hint="cs"/>
          <w:sz w:val="22"/>
          <w:szCs w:val="22"/>
          <w:rtl/>
          <w:lang w:bidi="fa-IR"/>
        </w:rPr>
        <w:t xml:space="preserve">منشأ </w:t>
      </w:r>
      <w:r w:rsidR="003E4B23" w:rsidRPr="00CA6F84">
        <w:rPr>
          <w:rFonts w:cs="QuranTaha" w:hint="cs"/>
          <w:sz w:val="22"/>
          <w:szCs w:val="22"/>
          <w:rtl/>
          <w:lang w:bidi="fa-IR"/>
        </w:rPr>
        <w:t xml:space="preserve">هذهِ </w:t>
      </w:r>
      <w:r w:rsidR="003E4B23" w:rsidRPr="00CC3539">
        <w:rPr>
          <w:rFonts w:cs="QuranTaha" w:hint="cs"/>
          <w:sz w:val="22"/>
          <w:szCs w:val="22"/>
          <w:rtl/>
          <w:lang w:bidi="fa-IR"/>
        </w:rPr>
        <w:t>المصیب</w:t>
      </w:r>
      <w:r w:rsidR="00CC3539" w:rsidRPr="00CC3539">
        <w:rPr>
          <w:rFonts w:cs="QuranTaha" w:hint="cs"/>
          <w:sz w:val="22"/>
          <w:szCs w:val="22"/>
          <w:rtl/>
          <w:lang w:bidi="fa-IR"/>
        </w:rPr>
        <w:t>ة</w:t>
      </w:r>
      <w:r w:rsidR="003E4B23" w:rsidRPr="00CA6F84">
        <w:rPr>
          <w:rFonts w:cs="QuranTaha" w:hint="cs"/>
          <w:sz w:val="22"/>
          <w:szCs w:val="22"/>
          <w:rtl/>
          <w:lang w:bidi="fa-IR"/>
        </w:rPr>
        <w:t xml:space="preserve"> </w:t>
      </w:r>
      <w:r w:rsidR="00D33803" w:rsidRPr="00CA6F84">
        <w:rPr>
          <w:rFonts w:cs="QuranTaha" w:hint="cs"/>
          <w:sz w:val="22"/>
          <w:szCs w:val="22"/>
          <w:rtl/>
          <w:lang w:bidi="fa-IR"/>
        </w:rPr>
        <w:t>التی</w:t>
      </w:r>
      <w:r w:rsidR="003E4B23" w:rsidRPr="00CA6F84">
        <w:rPr>
          <w:rFonts w:cs="QuranTaha" w:hint="cs"/>
          <w:sz w:val="22"/>
          <w:szCs w:val="22"/>
          <w:rtl/>
          <w:lang w:bidi="fa-IR"/>
        </w:rPr>
        <w:t xml:space="preserve"> تؤلم </w:t>
      </w:r>
      <w:r w:rsidR="00105F54" w:rsidRPr="00CA6F84">
        <w:rPr>
          <w:rFonts w:cs="QuranTaha" w:hint="cs"/>
          <w:sz w:val="22"/>
          <w:szCs w:val="22"/>
          <w:rtl/>
          <w:lang w:bidi="fa-IR"/>
        </w:rPr>
        <w:t>الامام المنتظر</w:t>
      </w:r>
      <w:r w:rsidR="003E4B23" w:rsidRPr="00CA6F84">
        <w:rPr>
          <w:rFonts w:cs="QuranTaha" w:hint="cs"/>
          <w:sz w:val="22"/>
          <w:szCs w:val="22"/>
          <w:rtl/>
          <w:lang w:bidi="fa-IR"/>
        </w:rPr>
        <w:t xml:space="preserve"> کل یوم</w:t>
      </w:r>
      <w:r w:rsidR="008765C3" w:rsidRPr="00CA6F84">
        <w:rPr>
          <w:rFonts w:cs="QuranTaha" w:hint="cs"/>
          <w:sz w:val="22"/>
          <w:szCs w:val="22"/>
          <w:rtl/>
          <w:lang w:bidi="fa-IR"/>
        </w:rPr>
        <w:t>،</w:t>
      </w:r>
      <w:r w:rsidR="00FC04CD" w:rsidRPr="00CA6F84">
        <w:rPr>
          <w:rFonts w:cs="QuranTaha" w:hint="cs"/>
          <w:sz w:val="22"/>
          <w:szCs w:val="22"/>
          <w:rtl/>
          <w:lang w:bidi="fa-IR"/>
        </w:rPr>
        <w:t xml:space="preserve"> </w:t>
      </w:r>
      <w:r w:rsidR="00793268" w:rsidRPr="00CA6F84">
        <w:rPr>
          <w:rFonts w:cs="QuranTaha" w:hint="cs"/>
          <w:sz w:val="22"/>
          <w:szCs w:val="22"/>
          <w:rtl/>
          <w:lang w:bidi="fa-IR"/>
        </w:rPr>
        <w:t xml:space="preserve">هو مجرد </w:t>
      </w:r>
      <w:r w:rsidR="00FC04CD" w:rsidRPr="00CA6F84">
        <w:rPr>
          <w:rFonts w:cs="QuranTaha" w:hint="cs"/>
          <w:sz w:val="22"/>
          <w:szCs w:val="22"/>
          <w:rtl/>
          <w:lang w:bidi="fa-IR"/>
        </w:rPr>
        <w:t xml:space="preserve">هذه </w:t>
      </w:r>
      <w:r w:rsidR="00F1712C" w:rsidRPr="00CA6F84">
        <w:rPr>
          <w:rFonts w:cs="QuranTaha" w:hint="cs"/>
          <w:sz w:val="22"/>
          <w:szCs w:val="22"/>
          <w:rtl/>
          <w:lang w:bidi="fa-IR"/>
        </w:rPr>
        <w:t>ال</w:t>
      </w:r>
      <w:r w:rsidR="003E4B23" w:rsidRPr="00CA6F84">
        <w:rPr>
          <w:rFonts w:cs="QuranTaha" w:hint="cs"/>
          <w:sz w:val="22"/>
          <w:szCs w:val="22"/>
          <w:rtl/>
          <w:lang w:bidi="fa-IR"/>
        </w:rPr>
        <w:t xml:space="preserve">محن و </w:t>
      </w:r>
      <w:r w:rsidR="00F1712C" w:rsidRPr="00CA6F84">
        <w:rPr>
          <w:rFonts w:cs="QuranTaha" w:hint="cs"/>
          <w:sz w:val="22"/>
          <w:szCs w:val="22"/>
          <w:rtl/>
          <w:lang w:bidi="fa-IR"/>
        </w:rPr>
        <w:t>ال</w:t>
      </w:r>
      <w:r w:rsidR="003E4B23" w:rsidRPr="00CA6F84">
        <w:rPr>
          <w:rFonts w:cs="QuranTaha" w:hint="cs"/>
          <w:sz w:val="22"/>
          <w:szCs w:val="22"/>
          <w:rtl/>
          <w:lang w:bidi="fa-IR"/>
        </w:rPr>
        <w:t xml:space="preserve">آلآم </w:t>
      </w:r>
      <w:r w:rsidR="00793268" w:rsidRPr="00CC3539">
        <w:rPr>
          <w:rFonts w:cs="QuranTaha" w:hint="cs"/>
          <w:sz w:val="22"/>
          <w:szCs w:val="22"/>
          <w:rtl/>
          <w:lang w:bidi="fa-IR"/>
        </w:rPr>
        <w:t>ال</w:t>
      </w:r>
      <w:r w:rsidR="003E4B23" w:rsidRPr="00CC3539">
        <w:rPr>
          <w:rFonts w:cs="QuranTaha" w:hint="cs"/>
          <w:sz w:val="22"/>
          <w:szCs w:val="22"/>
          <w:rtl/>
          <w:lang w:bidi="fa-IR"/>
        </w:rPr>
        <w:t>مادی</w:t>
      </w:r>
      <w:r w:rsidR="00CC3539" w:rsidRPr="00CC3539">
        <w:rPr>
          <w:rFonts w:cs="QuranTaha" w:hint="cs"/>
          <w:sz w:val="22"/>
          <w:szCs w:val="22"/>
          <w:rtl/>
          <w:lang w:bidi="fa-IR"/>
        </w:rPr>
        <w:t>ة</w:t>
      </w:r>
      <w:r w:rsidR="003E4B23" w:rsidRPr="00CA6F84">
        <w:rPr>
          <w:rFonts w:cs="QuranTaha" w:hint="cs"/>
          <w:sz w:val="22"/>
          <w:szCs w:val="22"/>
          <w:rtl/>
          <w:lang w:bidi="fa-IR"/>
        </w:rPr>
        <w:t xml:space="preserve"> و </w:t>
      </w:r>
      <w:r w:rsidR="00793268" w:rsidRPr="00CC3539">
        <w:rPr>
          <w:rFonts w:cs="QuranTaha" w:hint="cs"/>
          <w:sz w:val="22"/>
          <w:szCs w:val="22"/>
          <w:rtl/>
          <w:lang w:bidi="fa-IR"/>
        </w:rPr>
        <w:t>ال</w:t>
      </w:r>
      <w:r w:rsidR="003E4B23" w:rsidRPr="00CC3539">
        <w:rPr>
          <w:rFonts w:cs="QuranTaha" w:hint="cs"/>
          <w:sz w:val="22"/>
          <w:szCs w:val="22"/>
          <w:rtl/>
          <w:lang w:bidi="fa-IR"/>
        </w:rPr>
        <w:t>جسدی</w:t>
      </w:r>
      <w:r w:rsidR="00CC3539" w:rsidRPr="00CC3539">
        <w:rPr>
          <w:rFonts w:cs="QuranTaha" w:hint="cs"/>
          <w:sz w:val="22"/>
          <w:szCs w:val="22"/>
          <w:rtl/>
          <w:lang w:bidi="fa-IR"/>
        </w:rPr>
        <w:t>ة</w:t>
      </w:r>
      <w:r w:rsidR="00FC04CD" w:rsidRPr="00CA6F84">
        <w:rPr>
          <w:rFonts w:cs="QuranTaha" w:hint="cs"/>
          <w:sz w:val="22"/>
          <w:szCs w:val="22"/>
          <w:rtl/>
          <w:lang w:bidi="fa-IR"/>
        </w:rPr>
        <w:t xml:space="preserve"> فقط؛ </w:t>
      </w:r>
      <w:r w:rsidR="00F1712C" w:rsidRPr="00CA6F84">
        <w:rPr>
          <w:rFonts w:cs="QuranTaha" w:hint="cs"/>
          <w:sz w:val="22"/>
          <w:szCs w:val="22"/>
          <w:rtl/>
          <w:lang w:bidi="fa-IR"/>
        </w:rPr>
        <w:t>لان من هذه الجهه</w:t>
      </w:r>
      <w:r w:rsidR="00793268" w:rsidRPr="00CA6F84">
        <w:rPr>
          <w:rFonts w:cs="QuranTaha" w:hint="cs"/>
          <w:sz w:val="22"/>
          <w:szCs w:val="22"/>
          <w:rtl/>
          <w:lang w:bidi="fa-IR"/>
        </w:rPr>
        <w:t xml:space="preserve"> فان</w:t>
      </w:r>
      <w:r w:rsidR="00F1712C" w:rsidRPr="00CA6F84">
        <w:rPr>
          <w:rFonts w:cs="QuranTaha" w:hint="cs"/>
          <w:sz w:val="22"/>
          <w:szCs w:val="22"/>
          <w:rtl/>
          <w:lang w:bidi="fa-IR"/>
        </w:rPr>
        <w:t xml:space="preserve"> الامام الحسین الان فی فرح و سرور عظیم؛ فی مقعد صدق عند ملیک مقت</w:t>
      </w:r>
      <w:r w:rsidR="00793268" w:rsidRPr="00CA6F84">
        <w:rPr>
          <w:rFonts w:cs="QuranTaha" w:hint="cs"/>
          <w:sz w:val="22"/>
          <w:szCs w:val="22"/>
          <w:rtl/>
          <w:lang w:bidi="fa-IR"/>
        </w:rPr>
        <w:t>در؛ انته</w:t>
      </w:r>
      <w:r w:rsidR="008765C3" w:rsidRPr="00CA6F84">
        <w:rPr>
          <w:rFonts w:cs="QuranTaha" w:hint="cs"/>
          <w:sz w:val="22"/>
          <w:szCs w:val="22"/>
          <w:rtl/>
          <w:lang w:bidi="fa-IR"/>
        </w:rPr>
        <w:t xml:space="preserve">ت آلامه </w:t>
      </w:r>
      <w:r w:rsidR="008765C3" w:rsidRPr="00CC3539">
        <w:rPr>
          <w:rFonts w:cs="QuranTaha" w:hint="cs"/>
          <w:sz w:val="22"/>
          <w:szCs w:val="22"/>
          <w:rtl/>
          <w:lang w:bidi="fa-IR"/>
        </w:rPr>
        <w:t>الجسمی</w:t>
      </w:r>
      <w:r w:rsidR="00CC3539" w:rsidRPr="00CC3539">
        <w:rPr>
          <w:rFonts w:cs="QuranTaha" w:hint="cs"/>
          <w:sz w:val="22"/>
          <w:szCs w:val="22"/>
          <w:rtl/>
          <w:lang w:bidi="fa-IR"/>
        </w:rPr>
        <w:t>ة</w:t>
      </w:r>
      <w:r w:rsidR="008765C3" w:rsidRPr="00CA6F84">
        <w:rPr>
          <w:rFonts w:cs="QuranTaha" w:hint="cs"/>
          <w:sz w:val="22"/>
          <w:szCs w:val="22"/>
          <w:rtl/>
          <w:lang w:bidi="fa-IR"/>
        </w:rPr>
        <w:t xml:space="preserve"> قطعا؛ فلماذا یبکی له </w:t>
      </w:r>
      <w:r w:rsidR="00105F54" w:rsidRPr="00CA6F84">
        <w:rPr>
          <w:rFonts w:cs="QuranTaha" w:hint="cs"/>
          <w:sz w:val="22"/>
          <w:szCs w:val="22"/>
          <w:rtl/>
          <w:lang w:bidi="fa-IR"/>
        </w:rPr>
        <w:t>الامام المنتظر</w:t>
      </w:r>
      <w:r w:rsidR="001B21B0" w:rsidRPr="00CA6F84">
        <w:rPr>
          <w:rFonts w:cs="QuranTaha" w:hint="cs"/>
          <w:sz w:val="22"/>
          <w:szCs w:val="22"/>
          <w:rtl/>
          <w:lang w:bidi="fa-IR"/>
        </w:rPr>
        <w:t xml:space="preserve"> الان</w:t>
      </w:r>
      <w:r w:rsidR="00F1712C" w:rsidRPr="00CA6F84">
        <w:rPr>
          <w:rFonts w:cs="QuranTaha" w:hint="cs"/>
          <w:sz w:val="22"/>
          <w:szCs w:val="22"/>
          <w:rtl/>
          <w:lang w:bidi="fa-IR"/>
        </w:rPr>
        <w:t>؟</w:t>
      </w:r>
    </w:p>
    <w:p w:rsidR="003E4B23" w:rsidRPr="00CA6F84" w:rsidRDefault="001B21B0" w:rsidP="00CA66C6">
      <w:pPr>
        <w:ind w:firstLine="284"/>
        <w:jc w:val="lowKashida"/>
        <w:rPr>
          <w:rFonts w:cs="QuranTaha" w:hint="cs"/>
          <w:sz w:val="22"/>
          <w:szCs w:val="22"/>
          <w:rtl/>
          <w:lang w:bidi="fa-IR"/>
        </w:rPr>
      </w:pPr>
      <w:r w:rsidRPr="00CA6F84">
        <w:rPr>
          <w:rFonts w:cs="QuranTaha" w:hint="cs"/>
          <w:sz w:val="22"/>
          <w:szCs w:val="22"/>
          <w:rtl/>
          <w:lang w:bidi="fa-IR"/>
        </w:rPr>
        <w:t>اذا رجعنا الی سائر</w:t>
      </w:r>
      <w:r w:rsidR="003E4B23" w:rsidRPr="00CA6F84">
        <w:rPr>
          <w:rFonts w:cs="QuranTaha" w:hint="cs"/>
          <w:sz w:val="22"/>
          <w:szCs w:val="22"/>
          <w:rtl/>
          <w:lang w:bidi="fa-IR"/>
        </w:rPr>
        <w:t xml:space="preserve"> اقوال </w:t>
      </w:r>
      <w:r w:rsidR="003E4B23" w:rsidRPr="00CC3539">
        <w:rPr>
          <w:rFonts w:cs="QuranTaha" w:hint="cs"/>
          <w:sz w:val="22"/>
          <w:szCs w:val="22"/>
          <w:rtl/>
          <w:lang w:bidi="fa-IR"/>
        </w:rPr>
        <w:t>الائم</w:t>
      </w:r>
      <w:r w:rsidR="00CC3539" w:rsidRPr="00CC3539">
        <w:rPr>
          <w:rFonts w:cs="QuranTaha" w:hint="cs"/>
          <w:sz w:val="22"/>
          <w:szCs w:val="22"/>
          <w:rtl/>
          <w:lang w:bidi="fa-IR"/>
        </w:rPr>
        <w:t>ة</w:t>
      </w:r>
      <w:r w:rsidR="003E4B23" w:rsidRPr="00CA6F84">
        <w:rPr>
          <w:rFonts w:cs="QuranTaha" w:hint="cs"/>
          <w:sz w:val="22"/>
          <w:szCs w:val="22"/>
          <w:rtl/>
          <w:lang w:bidi="fa-IR"/>
        </w:rPr>
        <w:t xml:space="preserve"> </w:t>
      </w:r>
      <w:r w:rsidRPr="00CA6F84">
        <w:rPr>
          <w:rFonts w:cs="QuranTaha" w:hint="cs"/>
          <w:sz w:val="22"/>
          <w:szCs w:val="22"/>
          <w:rtl/>
          <w:lang w:bidi="fa-IR"/>
        </w:rPr>
        <w:t xml:space="preserve">(ع) </w:t>
      </w:r>
      <w:r w:rsidR="003E4B23" w:rsidRPr="00CA6F84">
        <w:rPr>
          <w:rFonts w:cs="QuranTaha" w:hint="cs"/>
          <w:sz w:val="22"/>
          <w:szCs w:val="22"/>
          <w:rtl/>
          <w:lang w:bidi="fa-IR"/>
        </w:rPr>
        <w:t xml:space="preserve">ینکشف لنا الغطاء عن </w:t>
      </w:r>
      <w:r w:rsidR="006957C1" w:rsidRPr="00CA6F84">
        <w:rPr>
          <w:rFonts w:cs="QuranTaha" w:hint="cs"/>
          <w:sz w:val="22"/>
          <w:szCs w:val="22"/>
          <w:rtl/>
          <w:lang w:bidi="fa-IR"/>
        </w:rPr>
        <w:t xml:space="preserve">وجه </w:t>
      </w:r>
      <w:r w:rsidR="003E4B23" w:rsidRPr="00CC3539">
        <w:rPr>
          <w:rFonts w:cs="QuranTaha" w:hint="cs"/>
          <w:sz w:val="22"/>
          <w:szCs w:val="22"/>
          <w:rtl/>
          <w:lang w:bidi="fa-IR"/>
        </w:rPr>
        <w:t>عظم</w:t>
      </w:r>
      <w:r w:rsidR="00CC3539" w:rsidRPr="00CC3539">
        <w:rPr>
          <w:rFonts w:cs="QuranTaha" w:hint="cs"/>
          <w:sz w:val="22"/>
          <w:szCs w:val="22"/>
          <w:rtl/>
          <w:lang w:bidi="fa-IR"/>
        </w:rPr>
        <w:t>ة</w:t>
      </w:r>
      <w:r w:rsidR="003E4B23" w:rsidRPr="00CA6F84">
        <w:rPr>
          <w:rFonts w:cs="QuranTaha" w:hint="cs"/>
          <w:sz w:val="22"/>
          <w:szCs w:val="22"/>
          <w:rtl/>
          <w:lang w:bidi="fa-IR"/>
        </w:rPr>
        <w:t xml:space="preserve"> هذه </w:t>
      </w:r>
      <w:r w:rsidR="003E4B23" w:rsidRPr="00CC3539">
        <w:rPr>
          <w:rFonts w:cs="QuranTaha" w:hint="cs"/>
          <w:sz w:val="22"/>
          <w:szCs w:val="22"/>
          <w:rtl/>
          <w:lang w:bidi="fa-IR"/>
        </w:rPr>
        <w:t>المصیب</w:t>
      </w:r>
      <w:r w:rsidR="00CC3539" w:rsidRPr="00CC3539">
        <w:rPr>
          <w:rFonts w:cs="QuranTaha" w:hint="cs"/>
          <w:sz w:val="22"/>
          <w:szCs w:val="22"/>
          <w:rtl/>
          <w:lang w:bidi="fa-IR"/>
        </w:rPr>
        <w:t>ة</w:t>
      </w:r>
      <w:r w:rsidR="003E4B23" w:rsidRPr="00CA6F84">
        <w:rPr>
          <w:rFonts w:cs="QuranTaha" w:hint="cs"/>
          <w:sz w:val="22"/>
          <w:szCs w:val="22"/>
          <w:rtl/>
          <w:lang w:bidi="fa-IR"/>
        </w:rPr>
        <w:t xml:space="preserve"> فقد روی عن الامام السجاد </w:t>
      </w:r>
      <w:r w:rsidRPr="00CA6F84">
        <w:rPr>
          <w:rFonts w:cs="QuranTaha" w:hint="cs"/>
          <w:sz w:val="22"/>
          <w:szCs w:val="22"/>
          <w:rtl/>
          <w:lang w:bidi="fa-IR"/>
        </w:rPr>
        <w:t xml:space="preserve">کلام یفسر ما هی </w:t>
      </w:r>
      <w:r w:rsidR="00831EAE" w:rsidRPr="00CA6F84">
        <w:rPr>
          <w:rFonts w:cs="QuranTaha" w:hint="cs"/>
          <w:sz w:val="22"/>
          <w:szCs w:val="22"/>
          <w:rtl/>
          <w:lang w:bidi="fa-IR"/>
        </w:rPr>
        <w:t>أعظم</w:t>
      </w:r>
      <w:r w:rsidRPr="00CA6F84">
        <w:rPr>
          <w:rFonts w:cs="QuranTaha" w:hint="cs"/>
          <w:sz w:val="22"/>
          <w:szCs w:val="22"/>
          <w:rtl/>
          <w:lang w:bidi="fa-IR"/>
        </w:rPr>
        <w:t xml:space="preserve"> </w:t>
      </w:r>
      <w:r w:rsidRPr="00CC3539">
        <w:rPr>
          <w:rFonts w:cs="QuranTaha" w:hint="cs"/>
          <w:sz w:val="22"/>
          <w:szCs w:val="22"/>
          <w:rtl/>
          <w:lang w:bidi="fa-IR"/>
        </w:rPr>
        <w:t>مصیب</w:t>
      </w:r>
      <w:r w:rsidR="00CC3539" w:rsidRPr="00CC3539">
        <w:rPr>
          <w:rFonts w:cs="QuranTaha" w:hint="cs"/>
          <w:sz w:val="22"/>
          <w:szCs w:val="22"/>
          <w:rtl/>
          <w:lang w:bidi="fa-IR"/>
        </w:rPr>
        <w:t>ة</w:t>
      </w:r>
      <w:r w:rsidR="00511FB3" w:rsidRPr="00CA6F84">
        <w:rPr>
          <w:rFonts w:cs="QuranTaha" w:hint="cs"/>
          <w:sz w:val="22"/>
          <w:szCs w:val="22"/>
          <w:rtl/>
          <w:lang w:bidi="fa-IR"/>
        </w:rPr>
        <w:t xml:space="preserve"> فی </w:t>
      </w:r>
      <w:r w:rsidRPr="00CA6F84">
        <w:rPr>
          <w:rFonts w:cs="QuranTaha" w:hint="cs"/>
          <w:sz w:val="22"/>
          <w:szCs w:val="22"/>
          <w:rtl/>
          <w:lang w:bidi="fa-IR"/>
        </w:rPr>
        <w:t>عاشورا. قال الراوی</w:t>
      </w:r>
      <w:r w:rsidR="003E4B23" w:rsidRPr="00CA6F84">
        <w:rPr>
          <w:rFonts w:cs="QuranTaha" w:hint="cs"/>
          <w:sz w:val="22"/>
          <w:szCs w:val="22"/>
          <w:rtl/>
          <w:lang w:bidi="fa-IR"/>
        </w:rPr>
        <w:t xml:space="preserve"> </w:t>
      </w:r>
      <w:r w:rsidR="00CD365D" w:rsidRPr="00CA6F84">
        <w:rPr>
          <w:rFonts w:cs="QuranTaha" w:hint="cs"/>
          <w:sz w:val="22"/>
          <w:szCs w:val="22"/>
          <w:rtl/>
          <w:lang w:bidi="fa-IR"/>
        </w:rPr>
        <w:t>«</w:t>
      </w:r>
      <w:r w:rsidR="00CD365D" w:rsidRPr="00CA6F84">
        <w:rPr>
          <w:rFonts w:cs="QuranTaha"/>
          <w:sz w:val="22"/>
          <w:szCs w:val="22"/>
          <w:rtl/>
          <w:lang w:bidi="fa-IR"/>
        </w:rPr>
        <w:t xml:space="preserve"> نَظَرَ سَيِّدُ الْعَابِدِينَ عَلِيُّ بْنُ الْحُسَيْنِ ع إِلَى عُبَيْدِ اللَّهِ بْنِ عَبَّاسِ بْنِ عَلِيِّ بْنِ أَبِي طَالِبٍ فَاسْتَعْبَرَ ثُمَّ قَالَ مَا مِنْ يَوْمٍ‏ أَشَدَّ عَلَى‏ رَسُولِ‏ اللَّهِ‏ ص مِنْ يَوْمِ أُحُدٍ قُتِلَ فِيهِ عَمُّهُ حَمْزَةُ بْنُ عَبْدِ الْمُطَّلِبِ أَسَدُ اللَّهِ وَ أَسَدُ رَسُولِهِ وَ بَعْدَهُ يَوْمَ مُؤْتَةَ قُتِلَ فِيهِ ابْنُ عَمِّهِ جَعْفَرُ بْنُ أَبِي طَالِبٍ</w:t>
      </w:r>
      <w:r w:rsidR="00CD365D" w:rsidRPr="00CA6F84">
        <w:rPr>
          <w:rFonts w:cs="QuranTaha" w:hint="cs"/>
          <w:sz w:val="22"/>
          <w:szCs w:val="22"/>
          <w:rtl/>
          <w:lang w:bidi="fa-IR"/>
        </w:rPr>
        <w:t>.</w:t>
      </w:r>
      <w:r w:rsidR="00CD365D" w:rsidRPr="00CA6F84">
        <w:rPr>
          <w:rFonts w:cs="QuranTaha"/>
          <w:sz w:val="22"/>
          <w:szCs w:val="22"/>
          <w:rtl/>
          <w:lang w:bidi="fa-IR"/>
        </w:rPr>
        <w:t xml:space="preserve"> ثُمَّ قَالَ ع وَ لَا يَوْمَ كَيَوْمِ الْحُسَيْنِ ع ازْدَلَفَ عَلَيْهِ ثَلَاثُونَ أَلْفَ رَجُلٍ يَزْعُمُونَ أَنَّهُمْ مِنْ هَذِهِ الْأُمَّةِ كُلٌّ يَتَقَرَّبُ إِلَى </w:t>
      </w:r>
      <w:r w:rsidR="00CD365D" w:rsidRPr="00CA6F84">
        <w:rPr>
          <w:rFonts w:cs="QuranTaha"/>
          <w:sz w:val="22"/>
          <w:szCs w:val="22"/>
          <w:rtl/>
          <w:lang w:bidi="fa-IR"/>
        </w:rPr>
        <w:lastRenderedPageBreak/>
        <w:t>اللَّهِ عَزَّ وَ جَلَّ بِدَمِهِ وَ هُوَ بِاللَّهِ يُذَكِّرُهُمْ فَلَا يَتَّعِظُونَ حَتَّى قَتَلُوهُ بَغْياً وَ ظُلْماً وَ عُدْوَاناً.</w:t>
      </w:r>
      <w:r w:rsidR="00CD365D" w:rsidRPr="00CA6F84">
        <w:rPr>
          <w:rFonts w:cs="QuranTaha"/>
          <w:sz w:val="22"/>
          <w:szCs w:val="22"/>
          <w:vertAlign w:val="superscript"/>
          <w:rtl/>
          <w:lang w:bidi="fa-IR"/>
        </w:rPr>
        <w:footnoteReference w:id="11"/>
      </w:r>
      <w:r w:rsidR="00CD365D" w:rsidRPr="00CA6F84">
        <w:rPr>
          <w:rFonts w:cs="QuranTaha" w:hint="cs"/>
          <w:sz w:val="22"/>
          <w:szCs w:val="22"/>
          <w:rtl/>
          <w:lang w:bidi="fa-IR"/>
        </w:rPr>
        <w:t>»</w:t>
      </w:r>
      <w:r w:rsidR="003E4B23" w:rsidRPr="00CA6F84">
        <w:rPr>
          <w:rFonts w:cs="QuranTaha" w:hint="cs"/>
          <w:sz w:val="22"/>
          <w:szCs w:val="22"/>
          <w:rtl/>
          <w:lang w:bidi="fa-IR"/>
        </w:rPr>
        <w:t xml:space="preserve"> </w:t>
      </w:r>
      <w:r w:rsidR="006957C1" w:rsidRPr="00CA6F84">
        <w:rPr>
          <w:rFonts w:cs="QuranTaha" w:hint="cs"/>
          <w:sz w:val="22"/>
          <w:szCs w:val="22"/>
          <w:rtl/>
          <w:lang w:bidi="fa-IR"/>
        </w:rPr>
        <w:t xml:space="preserve">تاملوا فی </w:t>
      </w:r>
      <w:r w:rsidR="003E4B23" w:rsidRPr="00CA6F84">
        <w:rPr>
          <w:rFonts w:cs="QuranTaha" w:hint="cs"/>
          <w:sz w:val="22"/>
          <w:szCs w:val="22"/>
          <w:rtl/>
          <w:lang w:bidi="fa-IR"/>
        </w:rPr>
        <w:t>هذا التعبیر</w:t>
      </w:r>
      <w:r w:rsidR="006957C1" w:rsidRPr="00CA6F84">
        <w:rPr>
          <w:rFonts w:cs="QuranTaha" w:hint="cs"/>
          <w:sz w:val="22"/>
          <w:szCs w:val="22"/>
          <w:rtl/>
          <w:lang w:bidi="fa-IR"/>
        </w:rPr>
        <w:t>:</w:t>
      </w:r>
      <w:r w:rsidR="003E4B23" w:rsidRPr="00CA6F84">
        <w:rPr>
          <w:rFonts w:cs="QuranTaha" w:hint="cs"/>
          <w:sz w:val="22"/>
          <w:szCs w:val="22"/>
          <w:rtl/>
          <w:lang w:bidi="fa-IR"/>
        </w:rPr>
        <w:t xml:space="preserve"> </w:t>
      </w:r>
      <w:r w:rsidR="002B1D30" w:rsidRPr="00CA6F84">
        <w:rPr>
          <w:rFonts w:cs="QuranTaha" w:hint="cs"/>
          <w:sz w:val="22"/>
          <w:szCs w:val="22"/>
          <w:rtl/>
          <w:lang w:bidi="fa-IR"/>
        </w:rPr>
        <w:t xml:space="preserve">هذا بیان لوجه </w:t>
      </w:r>
      <w:r w:rsidR="002B1D30" w:rsidRPr="00CC3539">
        <w:rPr>
          <w:rFonts w:cs="QuranTaha" w:hint="cs"/>
          <w:sz w:val="22"/>
          <w:szCs w:val="22"/>
          <w:rtl/>
          <w:lang w:bidi="fa-IR"/>
        </w:rPr>
        <w:t>عظم</w:t>
      </w:r>
      <w:r w:rsidR="00CC3539" w:rsidRPr="00CC3539">
        <w:rPr>
          <w:rFonts w:cs="QuranTaha" w:hint="cs"/>
          <w:sz w:val="22"/>
          <w:szCs w:val="22"/>
          <w:rtl/>
          <w:lang w:bidi="fa-IR"/>
        </w:rPr>
        <w:t>ة</w:t>
      </w:r>
      <w:r w:rsidR="002B1D30" w:rsidRPr="00CA6F84">
        <w:rPr>
          <w:rFonts w:cs="QuranTaha" w:hint="cs"/>
          <w:sz w:val="22"/>
          <w:szCs w:val="22"/>
          <w:rtl/>
          <w:lang w:bidi="fa-IR"/>
        </w:rPr>
        <w:t xml:space="preserve"> المصیبه: </w:t>
      </w:r>
      <w:r w:rsidR="003E4B23" w:rsidRPr="00CA6F84">
        <w:rPr>
          <w:rFonts w:cs="QuranTaha" w:hint="cs"/>
          <w:sz w:val="22"/>
          <w:szCs w:val="22"/>
          <w:rtl/>
          <w:lang w:bidi="fa-IR"/>
        </w:rPr>
        <w:t>کل</w:t>
      </w:r>
      <w:r w:rsidR="0005667F" w:rsidRPr="00CA6F84">
        <w:rPr>
          <w:rFonts w:cs="QuranTaha" w:hint="cs"/>
          <w:sz w:val="22"/>
          <w:szCs w:val="22"/>
          <w:rtl/>
          <w:lang w:bidi="fa-IR"/>
        </w:rPr>
        <w:t>هم</w:t>
      </w:r>
      <w:r w:rsidR="003E4B23" w:rsidRPr="00CA6F84">
        <w:rPr>
          <w:rFonts w:cs="QuranTaha" w:hint="cs"/>
          <w:sz w:val="22"/>
          <w:szCs w:val="22"/>
          <w:rtl/>
          <w:lang w:bidi="fa-IR"/>
        </w:rPr>
        <w:t xml:space="preserve"> کانوا یظنون انهم من هذهِ </w:t>
      </w:r>
      <w:r w:rsidR="003E4B23" w:rsidRPr="00CC3539">
        <w:rPr>
          <w:rFonts w:cs="QuranTaha" w:hint="cs"/>
          <w:sz w:val="22"/>
          <w:szCs w:val="22"/>
          <w:rtl/>
          <w:lang w:bidi="fa-IR"/>
        </w:rPr>
        <w:t>الام</w:t>
      </w:r>
      <w:r w:rsidR="00CC3539" w:rsidRPr="00CC3539">
        <w:rPr>
          <w:rFonts w:cs="QuranTaha" w:hint="cs"/>
          <w:sz w:val="22"/>
          <w:szCs w:val="22"/>
          <w:rtl/>
          <w:lang w:bidi="fa-IR"/>
        </w:rPr>
        <w:t>ة</w:t>
      </w:r>
      <w:r w:rsidR="003E4B23" w:rsidRPr="00CA6F84">
        <w:rPr>
          <w:rFonts w:cs="QuranTaha" w:hint="cs"/>
          <w:sz w:val="22"/>
          <w:szCs w:val="22"/>
          <w:rtl/>
          <w:lang w:bidi="fa-IR"/>
        </w:rPr>
        <w:t xml:space="preserve"> و کان</w:t>
      </w:r>
      <w:r w:rsidR="005B18B5" w:rsidRPr="00CA6F84">
        <w:rPr>
          <w:rFonts w:cs="QuranTaha" w:hint="cs"/>
          <w:sz w:val="22"/>
          <w:szCs w:val="22"/>
          <w:rtl/>
          <w:lang w:bidi="fa-IR"/>
        </w:rPr>
        <w:t>وا</w:t>
      </w:r>
      <w:r w:rsidR="003E4B23" w:rsidRPr="00CA6F84">
        <w:rPr>
          <w:rFonts w:cs="QuranTaha" w:hint="cs"/>
          <w:sz w:val="22"/>
          <w:szCs w:val="22"/>
          <w:rtl/>
          <w:lang w:bidi="fa-IR"/>
        </w:rPr>
        <w:t xml:space="preserve"> یقصد</w:t>
      </w:r>
      <w:r w:rsidR="005B18B5" w:rsidRPr="00CA6F84">
        <w:rPr>
          <w:rFonts w:cs="QuranTaha" w:hint="cs"/>
          <w:sz w:val="22"/>
          <w:szCs w:val="22"/>
          <w:rtl/>
          <w:lang w:bidi="fa-IR"/>
        </w:rPr>
        <w:t>ون</w:t>
      </w:r>
      <w:r w:rsidR="003E4B23" w:rsidRPr="00CA6F84">
        <w:rPr>
          <w:rFonts w:cs="QuranTaha" w:hint="cs"/>
          <w:sz w:val="22"/>
          <w:szCs w:val="22"/>
          <w:rtl/>
          <w:lang w:bidi="fa-IR"/>
        </w:rPr>
        <w:t xml:space="preserve"> القرب الی الله فی قتله الحسین (ع) لکن الواقع کان قصدهم الظلم و العدوان لان فی هذه </w:t>
      </w:r>
      <w:r w:rsidR="003E4B23" w:rsidRPr="00CC3539">
        <w:rPr>
          <w:rFonts w:cs="QuranTaha" w:hint="cs"/>
          <w:sz w:val="22"/>
          <w:szCs w:val="22"/>
          <w:rtl/>
          <w:lang w:bidi="fa-IR"/>
        </w:rPr>
        <w:t>الحال</w:t>
      </w:r>
      <w:r w:rsidR="00CC3539" w:rsidRPr="00CC3539">
        <w:rPr>
          <w:rFonts w:cs="QuranTaha" w:hint="cs"/>
          <w:sz w:val="22"/>
          <w:szCs w:val="22"/>
          <w:rtl/>
          <w:lang w:bidi="fa-IR"/>
        </w:rPr>
        <w:t>ة</w:t>
      </w:r>
      <w:r w:rsidR="003E4B23" w:rsidRPr="00CA6F84">
        <w:rPr>
          <w:rFonts w:cs="QuranTaha" w:hint="cs"/>
          <w:sz w:val="22"/>
          <w:szCs w:val="22"/>
          <w:rtl/>
          <w:lang w:bidi="fa-IR"/>
        </w:rPr>
        <w:t xml:space="preserve"> ذک</w:t>
      </w:r>
      <w:r w:rsidR="002F6036" w:rsidRPr="00CA6F84">
        <w:rPr>
          <w:rFonts w:cs="QuranTaha" w:hint="cs"/>
          <w:sz w:val="22"/>
          <w:szCs w:val="22"/>
          <w:rtl/>
          <w:lang w:bidi="fa-IR"/>
        </w:rPr>
        <w:t>ّ</w:t>
      </w:r>
      <w:r w:rsidR="003E4B23" w:rsidRPr="00CA6F84">
        <w:rPr>
          <w:rFonts w:cs="QuranTaha" w:hint="cs"/>
          <w:sz w:val="22"/>
          <w:szCs w:val="22"/>
          <w:rtl/>
          <w:lang w:bidi="fa-IR"/>
        </w:rPr>
        <w:t>ر</w:t>
      </w:r>
      <w:r w:rsidR="00FB4E1B" w:rsidRPr="00CA6F84">
        <w:rPr>
          <w:rFonts w:cs="QuranTaha" w:hint="cs"/>
          <w:sz w:val="22"/>
          <w:szCs w:val="22"/>
          <w:rtl/>
          <w:lang w:bidi="fa-IR"/>
        </w:rPr>
        <w:t>هم</w:t>
      </w:r>
      <w:r w:rsidR="003E4B23" w:rsidRPr="00CA6F84">
        <w:rPr>
          <w:rFonts w:cs="QuranTaha" w:hint="cs"/>
          <w:sz w:val="22"/>
          <w:szCs w:val="22"/>
          <w:rtl/>
          <w:lang w:bidi="fa-IR"/>
        </w:rPr>
        <w:t xml:space="preserve"> الحسین (ع) بالله لکنهم لم یقبلوا موعظته.</w:t>
      </w:r>
    </w:p>
    <w:p w:rsidR="003E4B23" w:rsidRPr="00CA6F84" w:rsidRDefault="0005667F" w:rsidP="00B16086">
      <w:pPr>
        <w:ind w:firstLine="284"/>
        <w:jc w:val="lowKashida"/>
        <w:rPr>
          <w:rFonts w:cs="QuranTaha" w:hint="cs"/>
          <w:sz w:val="22"/>
          <w:szCs w:val="22"/>
          <w:rtl/>
          <w:lang w:bidi="fa-IR"/>
        </w:rPr>
      </w:pPr>
      <w:r w:rsidRPr="00CA6F84">
        <w:rPr>
          <w:rFonts w:cs="QuranTaha" w:hint="cs"/>
          <w:sz w:val="22"/>
          <w:szCs w:val="22"/>
          <w:rtl/>
          <w:lang w:bidi="fa-IR"/>
        </w:rPr>
        <w:t>فاذن</w:t>
      </w:r>
      <w:r w:rsidR="003E4B23" w:rsidRPr="00CA6F84">
        <w:rPr>
          <w:rFonts w:cs="QuranTaha" w:hint="cs"/>
          <w:sz w:val="22"/>
          <w:szCs w:val="22"/>
          <w:rtl/>
          <w:lang w:bidi="fa-IR"/>
        </w:rPr>
        <w:t xml:space="preserve"> اهم </w:t>
      </w:r>
      <w:r w:rsidR="003E4B23" w:rsidRPr="00CC3539">
        <w:rPr>
          <w:rFonts w:cs="QuranTaha" w:hint="cs"/>
          <w:sz w:val="22"/>
          <w:szCs w:val="22"/>
          <w:rtl/>
          <w:lang w:bidi="fa-IR"/>
        </w:rPr>
        <w:t>مصیب</w:t>
      </w:r>
      <w:r w:rsidR="00CC3539" w:rsidRPr="00CC3539">
        <w:rPr>
          <w:rFonts w:cs="QuranTaha" w:hint="cs"/>
          <w:sz w:val="22"/>
          <w:szCs w:val="22"/>
          <w:rtl/>
          <w:lang w:bidi="fa-IR"/>
        </w:rPr>
        <w:t>ة</w:t>
      </w:r>
      <w:r w:rsidR="003E4B23" w:rsidRPr="00CA6F84">
        <w:rPr>
          <w:rFonts w:cs="QuranTaha" w:hint="cs"/>
          <w:sz w:val="22"/>
          <w:szCs w:val="22"/>
          <w:rtl/>
          <w:lang w:bidi="fa-IR"/>
        </w:rPr>
        <w:t xml:space="preserve"> </w:t>
      </w:r>
      <w:r w:rsidR="00D33803" w:rsidRPr="00CA6F84">
        <w:rPr>
          <w:rFonts w:cs="QuranTaha" w:hint="cs"/>
          <w:sz w:val="22"/>
          <w:szCs w:val="22"/>
          <w:rtl/>
          <w:lang w:bidi="fa-IR"/>
        </w:rPr>
        <w:t>التی</w:t>
      </w:r>
      <w:r w:rsidR="003E4B23" w:rsidRPr="00CA6F84">
        <w:rPr>
          <w:rFonts w:cs="QuranTaha" w:hint="cs"/>
          <w:sz w:val="22"/>
          <w:szCs w:val="22"/>
          <w:rtl/>
          <w:lang w:bidi="fa-IR"/>
        </w:rPr>
        <w:t xml:space="preserve"> </w:t>
      </w:r>
      <w:r w:rsidR="00B16086" w:rsidRPr="00CA6F84">
        <w:rPr>
          <w:rFonts w:cs="QuranTaha" w:hint="cs"/>
          <w:sz w:val="22"/>
          <w:szCs w:val="22"/>
          <w:rtl/>
          <w:lang w:bidi="fa-IR"/>
        </w:rPr>
        <w:t>ج</w:t>
      </w:r>
      <w:r w:rsidRPr="00CA6F84">
        <w:rPr>
          <w:rFonts w:cs="QuranTaha" w:hint="cs"/>
          <w:sz w:val="22"/>
          <w:szCs w:val="22"/>
          <w:rtl/>
          <w:lang w:bidi="fa-IR"/>
        </w:rPr>
        <w:t>عل العاشورا</w:t>
      </w:r>
      <w:r w:rsidR="003E4B23" w:rsidRPr="00CA6F84">
        <w:rPr>
          <w:rFonts w:cs="QuranTaha" w:hint="cs"/>
          <w:sz w:val="22"/>
          <w:szCs w:val="22"/>
          <w:rtl/>
          <w:lang w:bidi="fa-IR"/>
        </w:rPr>
        <w:t xml:space="preserve"> اشد</w:t>
      </w:r>
      <w:r w:rsidR="00FB4E1B" w:rsidRPr="00CA6F84">
        <w:rPr>
          <w:rFonts w:cs="QuranTaha" w:hint="cs"/>
          <w:sz w:val="22"/>
          <w:szCs w:val="22"/>
          <w:rtl/>
          <w:lang w:bidi="fa-IR"/>
        </w:rPr>
        <w:t xml:space="preserve"> یوم </w:t>
      </w:r>
      <w:r w:rsidRPr="00CA6F84">
        <w:rPr>
          <w:rFonts w:cs="QuranTaha"/>
          <w:sz w:val="22"/>
          <w:szCs w:val="22"/>
          <w:rtl/>
          <w:lang w:bidi="fa-IR"/>
        </w:rPr>
        <w:t>عل</w:t>
      </w:r>
      <w:r w:rsidRPr="00CA6F84">
        <w:rPr>
          <w:rFonts w:cs="QuranTaha" w:hint="cs"/>
          <w:sz w:val="22"/>
          <w:szCs w:val="22"/>
          <w:rtl/>
          <w:lang w:bidi="fa-IR"/>
        </w:rPr>
        <w:t>ی</w:t>
      </w:r>
      <w:r w:rsidRPr="00CA6F84">
        <w:rPr>
          <w:rFonts w:cs="QuranTaha"/>
          <w:sz w:val="22"/>
          <w:szCs w:val="22"/>
          <w:rtl/>
          <w:lang w:bidi="fa-IR"/>
        </w:rPr>
        <w:t xml:space="preserve"> الرسول </w:t>
      </w:r>
      <w:r w:rsidR="00FB4E1B" w:rsidRPr="00CA6F84">
        <w:rPr>
          <w:rFonts w:cs="QuranTaha" w:hint="cs"/>
          <w:sz w:val="22"/>
          <w:szCs w:val="22"/>
          <w:rtl/>
          <w:lang w:bidi="fa-IR"/>
        </w:rPr>
        <w:t xml:space="preserve">(وکذلک علی کل </w:t>
      </w:r>
      <w:r w:rsidR="00FB4E1B" w:rsidRPr="00CC3539">
        <w:rPr>
          <w:rFonts w:cs="QuranTaha" w:hint="cs"/>
          <w:sz w:val="22"/>
          <w:szCs w:val="22"/>
          <w:rtl/>
          <w:lang w:bidi="fa-IR"/>
        </w:rPr>
        <w:t>الائم</w:t>
      </w:r>
      <w:r w:rsidR="00CC3539" w:rsidRPr="00CC3539">
        <w:rPr>
          <w:rFonts w:cs="QuranTaha" w:hint="cs"/>
          <w:sz w:val="22"/>
          <w:szCs w:val="22"/>
          <w:rtl/>
          <w:lang w:bidi="fa-IR"/>
        </w:rPr>
        <w:t>ة</w:t>
      </w:r>
      <w:r w:rsidR="00FB4E1B" w:rsidRPr="00CA6F84">
        <w:rPr>
          <w:rFonts w:cs="QuranTaha" w:hint="cs"/>
          <w:sz w:val="22"/>
          <w:szCs w:val="22"/>
          <w:rtl/>
          <w:lang w:bidi="fa-IR"/>
        </w:rPr>
        <w:t xml:space="preserve"> و من ج</w:t>
      </w:r>
      <w:r w:rsidR="003E4B23" w:rsidRPr="00CA6F84">
        <w:rPr>
          <w:rFonts w:cs="QuranTaha" w:hint="cs"/>
          <w:sz w:val="22"/>
          <w:szCs w:val="22"/>
          <w:rtl/>
          <w:lang w:bidi="fa-IR"/>
        </w:rPr>
        <w:t xml:space="preserve">ملتهم </w:t>
      </w:r>
      <w:r w:rsidRPr="00CA6F84">
        <w:rPr>
          <w:rFonts w:cs="QuranTaha" w:hint="cs"/>
          <w:sz w:val="22"/>
          <w:szCs w:val="22"/>
          <w:rtl/>
          <w:lang w:bidi="fa-IR"/>
        </w:rPr>
        <w:t>ال</w:t>
      </w:r>
      <w:r w:rsidR="00105F54" w:rsidRPr="00CA6F84">
        <w:rPr>
          <w:rFonts w:cs="QuranTaha" w:hint="cs"/>
          <w:sz w:val="22"/>
          <w:szCs w:val="22"/>
          <w:rtl/>
          <w:lang w:bidi="fa-IR"/>
        </w:rPr>
        <w:t>الامام المنتظر</w:t>
      </w:r>
      <w:r w:rsidR="003E4B23" w:rsidRPr="00CA6F84">
        <w:rPr>
          <w:rFonts w:cs="QuranTaha" w:hint="cs"/>
          <w:sz w:val="22"/>
          <w:szCs w:val="22"/>
          <w:rtl/>
          <w:lang w:bidi="fa-IR"/>
        </w:rPr>
        <w:t>) ه</w:t>
      </w:r>
      <w:r w:rsidR="002F6036" w:rsidRPr="00CA6F84">
        <w:rPr>
          <w:rFonts w:cs="QuranTaha" w:hint="cs"/>
          <w:sz w:val="22"/>
          <w:szCs w:val="22"/>
          <w:rtl/>
          <w:lang w:bidi="fa-IR"/>
        </w:rPr>
        <w:t>ی</w:t>
      </w:r>
      <w:r w:rsidRPr="00CA6F84">
        <w:rPr>
          <w:rFonts w:cs="QuranTaha" w:hint="cs"/>
          <w:sz w:val="22"/>
          <w:szCs w:val="22"/>
          <w:rtl/>
          <w:lang w:bidi="fa-IR"/>
        </w:rPr>
        <w:t xml:space="preserve"> انه کما قال امیرالمومنین</w:t>
      </w:r>
      <w:r w:rsidR="005B18B5" w:rsidRPr="00CA6F84">
        <w:rPr>
          <w:rFonts w:cs="QuranTaha" w:hint="cs"/>
          <w:sz w:val="22"/>
          <w:szCs w:val="22"/>
          <w:rtl/>
          <w:lang w:bidi="fa-IR"/>
        </w:rPr>
        <w:t xml:space="preserve"> (ع)</w:t>
      </w:r>
      <w:r w:rsidRPr="00CA6F84">
        <w:rPr>
          <w:rFonts w:cs="QuranTaha" w:hint="cs"/>
          <w:sz w:val="22"/>
          <w:szCs w:val="22"/>
          <w:rtl/>
          <w:lang w:bidi="fa-IR"/>
        </w:rPr>
        <w:t xml:space="preserve">: </w:t>
      </w:r>
      <w:r w:rsidR="005B517A" w:rsidRPr="00CA6F84">
        <w:rPr>
          <w:rFonts w:cs="QuranTaha" w:hint="cs"/>
          <w:sz w:val="22"/>
          <w:szCs w:val="22"/>
          <w:rtl/>
          <w:lang w:bidi="fa-IR"/>
        </w:rPr>
        <w:t>«</w:t>
      </w:r>
      <w:r w:rsidRPr="00CA6F84">
        <w:rPr>
          <w:rFonts w:cs="QuranTaha" w:hint="cs"/>
          <w:sz w:val="22"/>
          <w:szCs w:val="22"/>
          <w:rtl/>
          <w:lang w:bidi="fa-IR"/>
        </w:rPr>
        <w:t xml:space="preserve">لبس الاسلام لباس الفرو مقلوبا» یعنی </w:t>
      </w:r>
      <w:r w:rsidRPr="00CC3539">
        <w:rPr>
          <w:rFonts w:cs="QuranTaha" w:hint="cs"/>
          <w:sz w:val="22"/>
          <w:szCs w:val="22"/>
          <w:rtl/>
          <w:lang w:bidi="fa-IR"/>
        </w:rPr>
        <w:t>المصیب</w:t>
      </w:r>
      <w:r w:rsidR="00CC3539" w:rsidRPr="00CC3539">
        <w:rPr>
          <w:rFonts w:cs="QuranTaha" w:hint="cs"/>
          <w:sz w:val="22"/>
          <w:szCs w:val="22"/>
          <w:rtl/>
          <w:lang w:bidi="fa-IR"/>
        </w:rPr>
        <w:t>ة</w:t>
      </w:r>
      <w:r w:rsidRPr="00CA6F84">
        <w:rPr>
          <w:rFonts w:cs="QuranTaha" w:hint="cs"/>
          <w:sz w:val="22"/>
          <w:szCs w:val="22"/>
          <w:rtl/>
          <w:lang w:bidi="fa-IR"/>
        </w:rPr>
        <w:t xml:space="preserve"> هی</w:t>
      </w:r>
      <w:r w:rsidR="003E4B23" w:rsidRPr="00CA6F84">
        <w:rPr>
          <w:rFonts w:cs="QuranTaha" w:hint="cs"/>
          <w:sz w:val="22"/>
          <w:szCs w:val="22"/>
          <w:rtl/>
          <w:lang w:bidi="fa-IR"/>
        </w:rPr>
        <w:t xml:space="preserve"> ال</w:t>
      </w:r>
      <w:r w:rsidRPr="00CA6F84">
        <w:rPr>
          <w:rFonts w:cs="QuranTaha" w:hint="cs"/>
          <w:sz w:val="22"/>
          <w:szCs w:val="22"/>
          <w:rtl/>
          <w:lang w:bidi="fa-IR"/>
        </w:rPr>
        <w:t>ت</w:t>
      </w:r>
      <w:r w:rsidR="002F6036" w:rsidRPr="00CA6F84">
        <w:rPr>
          <w:rFonts w:cs="QuranTaha" w:hint="cs"/>
          <w:sz w:val="22"/>
          <w:szCs w:val="22"/>
          <w:rtl/>
          <w:lang w:bidi="fa-IR"/>
        </w:rPr>
        <w:t>د</w:t>
      </w:r>
      <w:r w:rsidR="003E4B23" w:rsidRPr="00CA6F84">
        <w:rPr>
          <w:rFonts w:cs="QuranTaha" w:hint="cs"/>
          <w:sz w:val="22"/>
          <w:szCs w:val="22"/>
          <w:rtl/>
          <w:lang w:bidi="fa-IR"/>
        </w:rPr>
        <w:t xml:space="preserve">ین المعیوب </w:t>
      </w:r>
      <w:r w:rsidRPr="00CA6F84">
        <w:rPr>
          <w:rFonts w:cs="QuranTaha" w:hint="cs"/>
          <w:sz w:val="22"/>
          <w:szCs w:val="22"/>
          <w:rtl/>
          <w:lang w:bidi="fa-IR"/>
        </w:rPr>
        <w:t>فی المسلمین</w:t>
      </w:r>
      <w:r w:rsidR="003E4B23" w:rsidRPr="00CA6F84">
        <w:rPr>
          <w:rFonts w:cs="QuranTaha" w:hint="cs"/>
          <w:sz w:val="22"/>
          <w:szCs w:val="22"/>
          <w:rtl/>
          <w:lang w:bidi="fa-IR"/>
        </w:rPr>
        <w:t xml:space="preserve"> </w:t>
      </w:r>
      <w:r w:rsidR="002F6036" w:rsidRPr="00CA6F84">
        <w:rPr>
          <w:rFonts w:cs="QuranTaha" w:hint="cs"/>
          <w:sz w:val="22"/>
          <w:szCs w:val="22"/>
          <w:rtl/>
          <w:lang w:bidi="fa-IR"/>
        </w:rPr>
        <w:t xml:space="preserve">و </w:t>
      </w:r>
      <w:r w:rsidR="003E4B23" w:rsidRPr="00CA6F84">
        <w:rPr>
          <w:rFonts w:cs="QuranTaha" w:hint="cs"/>
          <w:sz w:val="22"/>
          <w:szCs w:val="22"/>
          <w:rtl/>
          <w:lang w:bidi="fa-IR"/>
        </w:rPr>
        <w:t>التدین الذی کانوا یعت</w:t>
      </w:r>
      <w:r w:rsidR="008E329C" w:rsidRPr="00CA6F84">
        <w:rPr>
          <w:rFonts w:cs="QuranTaha" w:hint="cs"/>
          <w:sz w:val="22"/>
          <w:szCs w:val="22"/>
          <w:rtl/>
          <w:lang w:bidi="fa-IR"/>
        </w:rPr>
        <w:t>ق</w:t>
      </w:r>
      <w:r w:rsidR="003E4B23" w:rsidRPr="00CA6F84">
        <w:rPr>
          <w:rFonts w:cs="QuranTaha" w:hint="cs"/>
          <w:sz w:val="22"/>
          <w:szCs w:val="22"/>
          <w:rtl/>
          <w:lang w:bidi="fa-IR"/>
        </w:rPr>
        <w:t>دو</w:t>
      </w:r>
      <w:r w:rsidR="00FB4E1B" w:rsidRPr="00CA6F84">
        <w:rPr>
          <w:rFonts w:cs="QuranTaha" w:hint="cs"/>
          <w:sz w:val="22"/>
          <w:szCs w:val="22"/>
          <w:rtl/>
          <w:lang w:bidi="fa-IR"/>
        </w:rPr>
        <w:t xml:space="preserve">ن </w:t>
      </w:r>
      <w:r w:rsidR="003E4B23" w:rsidRPr="00CA6F84">
        <w:rPr>
          <w:rFonts w:cs="QuranTaha" w:hint="cs"/>
          <w:sz w:val="22"/>
          <w:szCs w:val="22"/>
          <w:rtl/>
          <w:lang w:bidi="fa-IR"/>
        </w:rPr>
        <w:t xml:space="preserve">فیه انهم علی مسیر النبی و القرب الالهی لکنهم کانوا لایقبلون </w:t>
      </w:r>
      <w:r w:rsidR="00526E13" w:rsidRPr="00CC3539">
        <w:rPr>
          <w:rFonts w:cs="QuranTaha" w:hint="cs"/>
          <w:sz w:val="22"/>
          <w:szCs w:val="22"/>
          <w:rtl/>
          <w:lang w:bidi="fa-IR"/>
        </w:rPr>
        <w:t>الحقیق</w:t>
      </w:r>
      <w:r w:rsidR="00CC3539" w:rsidRPr="00CC3539">
        <w:rPr>
          <w:rFonts w:cs="QuranTaha" w:hint="cs"/>
          <w:sz w:val="22"/>
          <w:szCs w:val="22"/>
          <w:rtl/>
          <w:lang w:bidi="fa-IR"/>
        </w:rPr>
        <w:t>ة</w:t>
      </w:r>
      <w:r w:rsidR="00526E13" w:rsidRPr="00CA6F84">
        <w:rPr>
          <w:rFonts w:cs="QuranTaha" w:hint="cs"/>
          <w:sz w:val="22"/>
          <w:szCs w:val="22"/>
          <w:rtl/>
          <w:lang w:bidi="fa-IR"/>
        </w:rPr>
        <w:t xml:space="preserve"> من جانب الانسان الذی کانت منزل</w:t>
      </w:r>
      <w:r w:rsidR="00FB4E1B" w:rsidRPr="00CA6F84">
        <w:rPr>
          <w:rFonts w:cs="QuranTaha" w:hint="cs"/>
          <w:sz w:val="22"/>
          <w:szCs w:val="22"/>
          <w:rtl/>
          <w:lang w:bidi="fa-IR"/>
        </w:rPr>
        <w:t>ته</w:t>
      </w:r>
      <w:r w:rsidR="00526E13" w:rsidRPr="00CA6F84">
        <w:rPr>
          <w:rFonts w:cs="QuranTaha" w:hint="cs"/>
          <w:sz w:val="22"/>
          <w:szCs w:val="22"/>
          <w:rtl/>
          <w:lang w:bidi="fa-IR"/>
        </w:rPr>
        <w:t xml:space="preserve"> </w:t>
      </w:r>
      <w:r w:rsidR="00526E13" w:rsidRPr="00CC3539">
        <w:rPr>
          <w:rFonts w:cs="QuranTaha" w:hint="cs"/>
          <w:sz w:val="22"/>
          <w:szCs w:val="22"/>
          <w:rtl/>
          <w:lang w:bidi="fa-IR"/>
        </w:rPr>
        <w:t>واضح</w:t>
      </w:r>
      <w:r w:rsidR="00CC3539" w:rsidRPr="00CC3539">
        <w:rPr>
          <w:rFonts w:cs="QuranTaha" w:hint="cs"/>
          <w:sz w:val="22"/>
          <w:szCs w:val="22"/>
          <w:rtl/>
          <w:lang w:bidi="fa-IR"/>
        </w:rPr>
        <w:t>ة</w:t>
      </w:r>
      <w:r w:rsidR="00526E13" w:rsidRPr="00CA6F84">
        <w:rPr>
          <w:rFonts w:cs="QuranTaha" w:hint="cs"/>
          <w:sz w:val="22"/>
          <w:szCs w:val="22"/>
          <w:rtl/>
          <w:lang w:bidi="fa-IR"/>
        </w:rPr>
        <w:t xml:space="preserve"> عند الله و الرسول</w:t>
      </w:r>
      <w:r w:rsidR="00547094" w:rsidRPr="00CA6F84">
        <w:rPr>
          <w:rFonts w:cs="QuranTaha" w:hint="cs"/>
          <w:sz w:val="22"/>
          <w:szCs w:val="22"/>
          <w:rtl/>
          <w:lang w:bidi="fa-IR"/>
        </w:rPr>
        <w:t>. الیس</w:t>
      </w:r>
      <w:r w:rsidR="00526E13" w:rsidRPr="00CA6F84">
        <w:rPr>
          <w:rFonts w:cs="QuranTaha" w:hint="cs"/>
          <w:sz w:val="22"/>
          <w:szCs w:val="22"/>
          <w:rtl/>
          <w:lang w:bidi="fa-IR"/>
        </w:rPr>
        <w:t xml:space="preserve"> هذه </w:t>
      </w:r>
      <w:r w:rsidR="00526E13" w:rsidRPr="00CC3539">
        <w:rPr>
          <w:rFonts w:cs="QuranTaha" w:hint="cs"/>
          <w:sz w:val="22"/>
          <w:szCs w:val="22"/>
          <w:rtl/>
          <w:lang w:bidi="fa-IR"/>
        </w:rPr>
        <w:t>مصیب</w:t>
      </w:r>
      <w:r w:rsidR="00CC3539" w:rsidRPr="00CC3539">
        <w:rPr>
          <w:rFonts w:cs="QuranTaha" w:hint="cs"/>
          <w:sz w:val="22"/>
          <w:szCs w:val="22"/>
          <w:rtl/>
          <w:lang w:bidi="fa-IR"/>
        </w:rPr>
        <w:t>ة</w:t>
      </w:r>
      <w:r w:rsidR="00526E13" w:rsidRPr="00CA6F84">
        <w:rPr>
          <w:rFonts w:cs="QuranTaha" w:hint="cs"/>
          <w:sz w:val="22"/>
          <w:szCs w:val="22"/>
          <w:rtl/>
          <w:lang w:bidi="fa-IR"/>
        </w:rPr>
        <w:t xml:space="preserve"> نحن المسلمین </w:t>
      </w:r>
      <w:r w:rsidR="00547094" w:rsidRPr="00CA6F84">
        <w:rPr>
          <w:rFonts w:cs="QuranTaha" w:hint="cs"/>
          <w:sz w:val="22"/>
          <w:szCs w:val="22"/>
          <w:rtl/>
          <w:lang w:bidi="fa-IR"/>
        </w:rPr>
        <w:t>اوردناها علی امامن</w:t>
      </w:r>
      <w:r w:rsidR="00526E13" w:rsidRPr="00CA6F84">
        <w:rPr>
          <w:rFonts w:cs="QuranTaha" w:hint="cs"/>
          <w:sz w:val="22"/>
          <w:szCs w:val="22"/>
          <w:rtl/>
          <w:lang w:bidi="fa-IR"/>
        </w:rPr>
        <w:t xml:space="preserve">ا </w:t>
      </w:r>
      <w:r w:rsidR="00547094" w:rsidRPr="00CA6F84">
        <w:rPr>
          <w:rFonts w:cs="QuranTaha" w:hint="cs"/>
          <w:sz w:val="22"/>
          <w:szCs w:val="22"/>
          <w:rtl/>
          <w:lang w:bidi="fa-IR"/>
        </w:rPr>
        <w:t>اکثر من</w:t>
      </w:r>
      <w:r w:rsidR="00526E13" w:rsidRPr="00CA6F84">
        <w:rPr>
          <w:rFonts w:cs="QuranTaha" w:hint="cs"/>
          <w:sz w:val="22"/>
          <w:szCs w:val="22"/>
          <w:rtl/>
          <w:lang w:bidi="fa-IR"/>
        </w:rPr>
        <w:t xml:space="preserve"> الف عام </w:t>
      </w:r>
      <w:r w:rsidR="002F6036" w:rsidRPr="00CA6F84">
        <w:rPr>
          <w:rFonts w:cs="QuranTaha" w:hint="cs"/>
          <w:sz w:val="22"/>
          <w:szCs w:val="22"/>
          <w:rtl/>
          <w:lang w:bidi="fa-IR"/>
        </w:rPr>
        <w:t xml:space="preserve">و </w:t>
      </w:r>
      <w:r w:rsidR="00526E13" w:rsidRPr="00CA6F84">
        <w:rPr>
          <w:rFonts w:cs="QuranTaha" w:hint="cs"/>
          <w:sz w:val="22"/>
          <w:szCs w:val="22"/>
          <w:rtl/>
          <w:lang w:bidi="fa-IR"/>
        </w:rPr>
        <w:t xml:space="preserve">هو ینتظر اصلاحنا </w:t>
      </w:r>
      <w:r w:rsidR="002F6036" w:rsidRPr="00CA6F84">
        <w:rPr>
          <w:rFonts w:cs="QuranTaha" w:hint="cs"/>
          <w:sz w:val="22"/>
          <w:szCs w:val="22"/>
          <w:rtl/>
          <w:lang w:bidi="fa-IR"/>
        </w:rPr>
        <w:t xml:space="preserve">و </w:t>
      </w:r>
      <w:r w:rsidR="00526E13" w:rsidRPr="00CA6F84">
        <w:rPr>
          <w:rFonts w:cs="QuranTaha" w:hint="cs"/>
          <w:sz w:val="22"/>
          <w:szCs w:val="22"/>
          <w:rtl/>
          <w:lang w:bidi="fa-IR"/>
        </w:rPr>
        <w:t>لکن نحن لا</w:t>
      </w:r>
      <w:r w:rsidR="008E329C" w:rsidRPr="00CA6F84">
        <w:rPr>
          <w:rFonts w:cs="QuranTaha" w:hint="cs"/>
          <w:sz w:val="22"/>
          <w:szCs w:val="22"/>
          <w:rtl/>
          <w:lang w:bidi="fa-IR"/>
        </w:rPr>
        <w:t>ن</w:t>
      </w:r>
      <w:r w:rsidR="00526E13" w:rsidRPr="00CA6F84">
        <w:rPr>
          <w:rFonts w:cs="QuranTaha" w:hint="cs"/>
          <w:sz w:val="22"/>
          <w:szCs w:val="22"/>
          <w:rtl/>
          <w:lang w:bidi="fa-IR"/>
        </w:rPr>
        <w:t xml:space="preserve">زال </w:t>
      </w:r>
      <w:r w:rsidR="00547094" w:rsidRPr="00CA6F84">
        <w:rPr>
          <w:rFonts w:cs="QuranTaha" w:hint="cs"/>
          <w:sz w:val="22"/>
          <w:szCs w:val="22"/>
          <w:rtl/>
          <w:lang w:bidi="fa-IR"/>
        </w:rPr>
        <w:t>لانصلح؟</w:t>
      </w:r>
      <w:r w:rsidR="005B18B5" w:rsidRPr="00CA6F84">
        <w:rPr>
          <w:rFonts w:cs="QuranTaha" w:hint="cs"/>
          <w:sz w:val="22"/>
          <w:szCs w:val="22"/>
          <w:rtl/>
          <w:lang w:bidi="fa-IR"/>
        </w:rPr>
        <w:t xml:space="preserve"> </w:t>
      </w:r>
      <w:r w:rsidR="005B517A" w:rsidRPr="00CA6F84">
        <w:rPr>
          <w:rFonts w:cs="QuranTaha" w:hint="cs"/>
          <w:sz w:val="22"/>
          <w:szCs w:val="22"/>
          <w:rtl/>
          <w:lang w:bidi="fa-IR"/>
        </w:rPr>
        <w:t>فماذا علينا ان نفعل؟</w:t>
      </w:r>
    </w:p>
    <w:p w:rsidR="00526E13" w:rsidRPr="00CA6F84" w:rsidRDefault="00547094" w:rsidP="00E73A1D">
      <w:pPr>
        <w:ind w:firstLine="284"/>
        <w:jc w:val="lowKashida"/>
        <w:rPr>
          <w:rFonts w:cs="QuranTaha" w:hint="cs"/>
          <w:sz w:val="22"/>
          <w:szCs w:val="22"/>
          <w:rtl/>
          <w:lang w:bidi="fa-IR"/>
        </w:rPr>
      </w:pPr>
      <w:r w:rsidRPr="00CA6F84">
        <w:rPr>
          <w:rFonts w:cs="QuranTaha" w:hint="cs"/>
          <w:sz w:val="22"/>
          <w:szCs w:val="22"/>
          <w:rtl/>
          <w:lang w:bidi="fa-IR"/>
        </w:rPr>
        <w:t>فا</w:t>
      </w:r>
      <w:r w:rsidR="00526E13" w:rsidRPr="00CA6F84">
        <w:rPr>
          <w:rFonts w:cs="QuranTaha" w:hint="cs"/>
          <w:sz w:val="22"/>
          <w:szCs w:val="22"/>
          <w:rtl/>
          <w:lang w:bidi="fa-IR"/>
        </w:rPr>
        <w:t xml:space="preserve">لأستعداد لظهور المهدی </w:t>
      </w:r>
      <w:r w:rsidRPr="00CA6F84">
        <w:rPr>
          <w:rFonts w:cs="QuranTaha" w:hint="cs"/>
          <w:sz w:val="22"/>
          <w:szCs w:val="22"/>
          <w:rtl/>
          <w:lang w:bidi="fa-IR"/>
        </w:rPr>
        <w:t>یرتبط</w:t>
      </w:r>
      <w:r w:rsidR="00526E13" w:rsidRPr="00CA6F84">
        <w:rPr>
          <w:rFonts w:cs="QuranTaha" w:hint="cs"/>
          <w:sz w:val="22"/>
          <w:szCs w:val="22"/>
          <w:rtl/>
          <w:lang w:bidi="fa-IR"/>
        </w:rPr>
        <w:t xml:space="preserve"> </w:t>
      </w:r>
      <w:r w:rsidRPr="00CA6F84">
        <w:rPr>
          <w:rFonts w:cs="QuranTaha" w:hint="cs"/>
          <w:sz w:val="22"/>
          <w:szCs w:val="22"/>
          <w:rtl/>
          <w:lang w:bidi="fa-IR"/>
        </w:rPr>
        <w:t>ب</w:t>
      </w:r>
      <w:r w:rsidR="00526E13" w:rsidRPr="00CA6F84">
        <w:rPr>
          <w:rFonts w:cs="QuranTaha" w:hint="cs"/>
          <w:sz w:val="22"/>
          <w:szCs w:val="22"/>
          <w:rtl/>
          <w:lang w:bidi="fa-IR"/>
        </w:rPr>
        <w:t xml:space="preserve">اصلاح تدیننا المعیوب </w:t>
      </w:r>
      <w:r w:rsidR="00A02A44" w:rsidRPr="00CA6F84">
        <w:rPr>
          <w:rFonts w:cs="QuranTaha" w:hint="cs"/>
          <w:sz w:val="22"/>
          <w:szCs w:val="22"/>
          <w:rtl/>
          <w:lang w:bidi="fa-IR"/>
        </w:rPr>
        <w:t>الذ</w:t>
      </w:r>
      <w:r w:rsidR="00D33803" w:rsidRPr="00CA6F84">
        <w:rPr>
          <w:rFonts w:cs="QuranTaha" w:hint="cs"/>
          <w:sz w:val="22"/>
          <w:szCs w:val="22"/>
          <w:rtl/>
          <w:lang w:bidi="fa-IR"/>
        </w:rPr>
        <w:t>ی</w:t>
      </w:r>
      <w:r w:rsidR="00526E13" w:rsidRPr="00CA6F84">
        <w:rPr>
          <w:rFonts w:cs="QuranTaha" w:hint="cs"/>
          <w:sz w:val="22"/>
          <w:szCs w:val="22"/>
          <w:rtl/>
          <w:lang w:bidi="fa-IR"/>
        </w:rPr>
        <w:t xml:space="preserve"> اظهر</w:t>
      </w:r>
      <w:r w:rsidR="00E73A1D" w:rsidRPr="00CA6F84">
        <w:rPr>
          <w:rFonts w:cs="QuranTaha" w:hint="cs"/>
          <w:sz w:val="22"/>
          <w:szCs w:val="22"/>
          <w:rtl/>
          <w:lang w:bidi="fa-IR"/>
        </w:rPr>
        <w:t>ت</w:t>
      </w:r>
      <w:r w:rsidR="00526E13" w:rsidRPr="00CA6F84">
        <w:rPr>
          <w:rFonts w:cs="QuranTaha" w:hint="cs"/>
          <w:sz w:val="22"/>
          <w:szCs w:val="22"/>
          <w:rtl/>
          <w:lang w:bidi="fa-IR"/>
        </w:rPr>
        <w:t xml:space="preserve"> عاشوراء ب</w:t>
      </w:r>
      <w:r w:rsidR="00A02A44" w:rsidRPr="00CA6F84">
        <w:rPr>
          <w:rFonts w:cs="QuranTaha" w:hint="cs"/>
          <w:sz w:val="22"/>
          <w:szCs w:val="22"/>
          <w:rtl/>
          <w:lang w:bidi="fa-IR"/>
        </w:rPr>
        <w:t>وضوح</w:t>
      </w:r>
      <w:r w:rsidR="00526E13" w:rsidRPr="00CA6F84">
        <w:rPr>
          <w:rFonts w:cs="QuranTaha" w:hint="cs"/>
          <w:sz w:val="22"/>
          <w:szCs w:val="22"/>
          <w:rtl/>
          <w:lang w:bidi="fa-IR"/>
        </w:rPr>
        <w:t xml:space="preserve"> </w:t>
      </w:r>
      <w:r w:rsidR="008E329C" w:rsidRPr="00CA6F84">
        <w:rPr>
          <w:rFonts w:cs="QuranTaha" w:hint="cs"/>
          <w:sz w:val="22"/>
          <w:szCs w:val="22"/>
          <w:rtl/>
          <w:lang w:bidi="fa-IR"/>
        </w:rPr>
        <w:t>ت</w:t>
      </w:r>
      <w:r w:rsidR="00526E13" w:rsidRPr="00CA6F84">
        <w:rPr>
          <w:rFonts w:cs="QuranTaha" w:hint="cs"/>
          <w:sz w:val="22"/>
          <w:szCs w:val="22"/>
          <w:rtl/>
          <w:lang w:bidi="fa-IR"/>
        </w:rPr>
        <w:t xml:space="preserve">ام </w:t>
      </w:r>
      <w:r w:rsidR="00E73A1D" w:rsidRPr="00CA6F84">
        <w:rPr>
          <w:rFonts w:cs="QuranTaha" w:hint="cs"/>
          <w:sz w:val="22"/>
          <w:szCs w:val="22"/>
          <w:rtl/>
          <w:lang w:bidi="fa-IR"/>
        </w:rPr>
        <w:t>ک</w:t>
      </w:r>
      <w:r w:rsidR="00526E13" w:rsidRPr="00CA6F84">
        <w:rPr>
          <w:rFonts w:cs="QuranTaha" w:hint="cs"/>
          <w:sz w:val="22"/>
          <w:szCs w:val="22"/>
          <w:rtl/>
          <w:lang w:bidi="fa-IR"/>
        </w:rPr>
        <w:t>نم</w:t>
      </w:r>
      <w:r w:rsidRPr="00CA6F84">
        <w:rPr>
          <w:rFonts w:cs="QuranTaha" w:hint="cs"/>
          <w:sz w:val="22"/>
          <w:szCs w:val="22"/>
          <w:rtl/>
          <w:lang w:bidi="fa-IR"/>
        </w:rPr>
        <w:t>و</w:t>
      </w:r>
      <w:r w:rsidR="00526E13" w:rsidRPr="00CA6F84">
        <w:rPr>
          <w:rFonts w:cs="QuranTaha" w:hint="cs"/>
          <w:sz w:val="22"/>
          <w:szCs w:val="22"/>
          <w:rtl/>
          <w:lang w:bidi="fa-IR"/>
        </w:rPr>
        <w:t>ذج</w:t>
      </w:r>
      <w:r w:rsidR="008E329C" w:rsidRPr="00CA6F84">
        <w:rPr>
          <w:rFonts w:cs="QuranTaha" w:hint="cs"/>
          <w:sz w:val="22"/>
          <w:szCs w:val="22"/>
          <w:rtl/>
          <w:lang w:bidi="fa-IR"/>
        </w:rPr>
        <w:t xml:space="preserve"> </w:t>
      </w:r>
      <w:r w:rsidRPr="00CA6F84">
        <w:rPr>
          <w:rFonts w:cs="QuranTaha" w:hint="cs"/>
          <w:sz w:val="22"/>
          <w:szCs w:val="22"/>
          <w:rtl/>
          <w:lang w:bidi="fa-IR"/>
        </w:rPr>
        <w:t>لبروزه</w:t>
      </w:r>
      <w:r w:rsidR="00526E13" w:rsidRPr="00CA6F84">
        <w:rPr>
          <w:rFonts w:cs="QuranTaha" w:hint="cs"/>
          <w:sz w:val="22"/>
          <w:szCs w:val="22"/>
          <w:rtl/>
          <w:lang w:bidi="fa-IR"/>
        </w:rPr>
        <w:t xml:space="preserve"> </w:t>
      </w:r>
      <w:r w:rsidR="008123D1" w:rsidRPr="00CA6F84">
        <w:rPr>
          <w:rFonts w:cs="QuranTaha" w:hint="cs"/>
          <w:sz w:val="22"/>
          <w:szCs w:val="22"/>
          <w:rtl/>
          <w:lang w:bidi="fa-IR"/>
        </w:rPr>
        <w:t>کما ان العاشورا اظهرت</w:t>
      </w:r>
      <w:r w:rsidR="00526E13" w:rsidRPr="00CA6F84">
        <w:rPr>
          <w:rFonts w:cs="QuranTaha" w:hint="cs"/>
          <w:sz w:val="22"/>
          <w:szCs w:val="22"/>
          <w:rtl/>
          <w:lang w:bidi="fa-IR"/>
        </w:rPr>
        <w:t xml:space="preserve"> نماذج من التدین الصحیح (یعنی</w:t>
      </w:r>
      <w:r w:rsidR="008123D1" w:rsidRPr="00CA6F84">
        <w:rPr>
          <w:rFonts w:cs="QuranTaha" w:hint="cs"/>
          <w:sz w:val="22"/>
          <w:szCs w:val="22"/>
          <w:rtl/>
          <w:lang w:bidi="fa-IR"/>
        </w:rPr>
        <w:t xml:space="preserve"> تدین</w:t>
      </w:r>
      <w:r w:rsidR="00526E13" w:rsidRPr="00CA6F84">
        <w:rPr>
          <w:rFonts w:cs="QuranTaha" w:hint="cs"/>
          <w:sz w:val="22"/>
          <w:szCs w:val="22"/>
          <w:rtl/>
          <w:lang w:bidi="fa-IR"/>
        </w:rPr>
        <w:t xml:space="preserve"> اصحاب الامام الحسین (ع)) و لهذا یمکن القول ان </w:t>
      </w:r>
      <w:r w:rsidR="008123D1" w:rsidRPr="00CA6F84">
        <w:rPr>
          <w:rFonts w:cs="QuranTaha" w:hint="cs"/>
          <w:sz w:val="22"/>
          <w:szCs w:val="22"/>
          <w:rtl/>
          <w:lang w:bidi="fa-IR"/>
        </w:rPr>
        <w:t>ال</w:t>
      </w:r>
      <w:r w:rsidR="00526E13" w:rsidRPr="00CA6F84">
        <w:rPr>
          <w:rFonts w:cs="QuranTaha" w:hint="cs"/>
          <w:sz w:val="22"/>
          <w:szCs w:val="22"/>
          <w:rtl/>
          <w:lang w:bidi="fa-IR"/>
        </w:rPr>
        <w:t xml:space="preserve">عاشورا نموذج </w:t>
      </w:r>
      <w:r w:rsidR="008E329C" w:rsidRPr="00CA6F84">
        <w:rPr>
          <w:rFonts w:cs="QuranTaha" w:hint="cs"/>
          <w:sz w:val="22"/>
          <w:szCs w:val="22"/>
          <w:rtl/>
          <w:lang w:bidi="fa-IR"/>
        </w:rPr>
        <w:t>لل</w:t>
      </w:r>
      <w:r w:rsidR="00B6122B" w:rsidRPr="00CA6F84">
        <w:rPr>
          <w:rFonts w:cs="QuranTaha" w:hint="cs"/>
          <w:sz w:val="22"/>
          <w:szCs w:val="22"/>
          <w:rtl/>
          <w:lang w:bidi="fa-IR"/>
        </w:rPr>
        <w:t>د</w:t>
      </w:r>
      <w:r w:rsidR="008E329C" w:rsidRPr="00CA6F84">
        <w:rPr>
          <w:rFonts w:cs="QuranTaha" w:hint="cs"/>
          <w:sz w:val="22"/>
          <w:szCs w:val="22"/>
          <w:rtl/>
          <w:lang w:bidi="fa-IR"/>
        </w:rPr>
        <w:t>رک</w:t>
      </w:r>
      <w:r w:rsidR="00526E13" w:rsidRPr="00CA6F84">
        <w:rPr>
          <w:rFonts w:cs="QuranTaha" w:hint="cs"/>
          <w:sz w:val="22"/>
          <w:szCs w:val="22"/>
          <w:rtl/>
          <w:lang w:bidi="fa-IR"/>
        </w:rPr>
        <w:t xml:space="preserve"> الصحیح عن </w:t>
      </w:r>
      <w:r w:rsidR="00526E13" w:rsidRPr="00CC3539">
        <w:rPr>
          <w:rFonts w:cs="QuranTaha" w:hint="cs"/>
          <w:sz w:val="22"/>
          <w:szCs w:val="22"/>
          <w:rtl/>
          <w:lang w:bidi="fa-IR"/>
        </w:rPr>
        <w:t>کیفی</w:t>
      </w:r>
      <w:r w:rsidR="00CC3539" w:rsidRPr="00CC3539">
        <w:rPr>
          <w:rFonts w:cs="QuranTaha" w:hint="cs"/>
          <w:sz w:val="22"/>
          <w:szCs w:val="22"/>
          <w:rtl/>
          <w:lang w:bidi="fa-IR"/>
        </w:rPr>
        <w:t>ة</w:t>
      </w:r>
      <w:r w:rsidR="00526E13" w:rsidRPr="00CA6F84">
        <w:rPr>
          <w:rFonts w:cs="QuranTaha" w:hint="cs"/>
          <w:sz w:val="22"/>
          <w:szCs w:val="22"/>
          <w:rtl/>
          <w:lang w:bidi="fa-IR"/>
        </w:rPr>
        <w:t xml:space="preserve"> الاستعداد للظهور</w:t>
      </w:r>
      <w:r w:rsidR="00D34434" w:rsidRPr="00CC3539">
        <w:rPr>
          <w:rFonts w:cs="QuranTaha" w:hint="cs"/>
          <w:sz w:val="22"/>
          <w:szCs w:val="22"/>
          <w:rtl/>
          <w:lang w:bidi="fa-IR"/>
        </w:rPr>
        <w:t>.</w:t>
      </w:r>
    </w:p>
    <w:p w:rsidR="008123D1" w:rsidRPr="00CA6F84" w:rsidRDefault="008123D1" w:rsidP="008123D1">
      <w:pPr>
        <w:ind w:firstLine="284"/>
        <w:jc w:val="lowKashida"/>
        <w:rPr>
          <w:rFonts w:cs="QuranTaha" w:hint="cs"/>
          <w:sz w:val="22"/>
          <w:szCs w:val="22"/>
          <w:rtl/>
          <w:lang w:bidi="fa-IR"/>
        </w:rPr>
      </w:pPr>
      <w:r w:rsidRPr="00CA6F84">
        <w:rPr>
          <w:rFonts w:cs="QuranTaha" w:hint="cs"/>
          <w:sz w:val="22"/>
          <w:szCs w:val="22"/>
          <w:rtl/>
          <w:lang w:bidi="fa-IR"/>
        </w:rPr>
        <w:t>قد</w:t>
      </w:r>
      <w:r w:rsidR="00526E13" w:rsidRPr="00CA6F84">
        <w:rPr>
          <w:rFonts w:cs="QuranTaha" w:hint="cs"/>
          <w:sz w:val="22"/>
          <w:szCs w:val="22"/>
          <w:rtl/>
          <w:lang w:bidi="fa-IR"/>
        </w:rPr>
        <w:t xml:space="preserve"> قلنا انه لیس من ا</w:t>
      </w:r>
      <w:r w:rsidR="002546A8" w:rsidRPr="00CA6F84">
        <w:rPr>
          <w:rFonts w:cs="QuranTaha" w:hint="cs"/>
          <w:sz w:val="22"/>
          <w:szCs w:val="22"/>
          <w:rtl/>
          <w:lang w:bidi="fa-IR"/>
        </w:rPr>
        <w:t>ل</w:t>
      </w:r>
      <w:r w:rsidR="00526E13" w:rsidRPr="00CA6F84">
        <w:rPr>
          <w:rFonts w:cs="QuranTaha" w:hint="cs"/>
          <w:sz w:val="22"/>
          <w:szCs w:val="22"/>
          <w:rtl/>
          <w:lang w:bidi="fa-IR"/>
        </w:rPr>
        <w:t xml:space="preserve">لازم ان تکرر عاشورا </w:t>
      </w:r>
      <w:r w:rsidR="00526E13" w:rsidRPr="00CC3539">
        <w:rPr>
          <w:rFonts w:cs="QuranTaha" w:hint="cs"/>
          <w:sz w:val="22"/>
          <w:szCs w:val="22"/>
          <w:rtl/>
          <w:lang w:bidi="fa-IR"/>
        </w:rPr>
        <w:t>مر</w:t>
      </w:r>
      <w:r w:rsidR="00CC3539" w:rsidRPr="00CC3539">
        <w:rPr>
          <w:rFonts w:cs="QuranTaha" w:hint="cs"/>
          <w:sz w:val="22"/>
          <w:szCs w:val="22"/>
          <w:rtl/>
          <w:lang w:bidi="fa-IR"/>
        </w:rPr>
        <w:t>ة</w:t>
      </w:r>
      <w:r w:rsidR="00526E13" w:rsidRPr="00CA6F84">
        <w:rPr>
          <w:rFonts w:cs="QuranTaha" w:hint="cs"/>
          <w:sz w:val="22"/>
          <w:szCs w:val="22"/>
          <w:rtl/>
          <w:lang w:bidi="fa-IR"/>
        </w:rPr>
        <w:t xml:space="preserve"> اخری و هذا سر هام من اسرار </w:t>
      </w:r>
      <w:r w:rsidR="00526E13" w:rsidRPr="00CC3539">
        <w:rPr>
          <w:rFonts w:cs="QuranTaha" w:hint="cs"/>
          <w:sz w:val="22"/>
          <w:szCs w:val="22"/>
          <w:rtl/>
          <w:lang w:bidi="fa-IR"/>
        </w:rPr>
        <w:t>المهدوی</w:t>
      </w:r>
      <w:r w:rsidR="00CC3539" w:rsidRPr="00CC3539">
        <w:rPr>
          <w:rFonts w:cs="QuranTaha" w:hint="cs"/>
          <w:sz w:val="22"/>
          <w:szCs w:val="22"/>
          <w:rtl/>
          <w:lang w:bidi="fa-IR"/>
        </w:rPr>
        <w:t>ة</w:t>
      </w:r>
      <w:r w:rsidRPr="00CC3539">
        <w:rPr>
          <w:rFonts w:cs="QuranTaha" w:hint="cs"/>
          <w:sz w:val="22"/>
          <w:szCs w:val="22"/>
          <w:rtl/>
          <w:lang w:bidi="fa-IR"/>
        </w:rPr>
        <w:t>:</w:t>
      </w:r>
      <w:r w:rsidR="00526E13" w:rsidRPr="00CA6F84">
        <w:rPr>
          <w:rFonts w:cs="QuranTaha" w:hint="cs"/>
          <w:sz w:val="22"/>
          <w:szCs w:val="22"/>
          <w:rtl/>
          <w:lang w:bidi="fa-IR"/>
        </w:rPr>
        <w:t xml:space="preserve"> فی ما عندنا من تراث قیم من الروایات و </w:t>
      </w:r>
      <w:r w:rsidR="00526E13" w:rsidRPr="00CC3539">
        <w:rPr>
          <w:rFonts w:cs="QuranTaha" w:hint="cs"/>
          <w:sz w:val="22"/>
          <w:szCs w:val="22"/>
          <w:rtl/>
          <w:lang w:bidi="fa-IR"/>
        </w:rPr>
        <w:t>الادعی</w:t>
      </w:r>
      <w:r w:rsidR="00CC3539" w:rsidRPr="00CC3539">
        <w:rPr>
          <w:rFonts w:cs="QuranTaha" w:hint="cs"/>
          <w:sz w:val="22"/>
          <w:szCs w:val="22"/>
          <w:rtl/>
          <w:lang w:bidi="fa-IR"/>
        </w:rPr>
        <w:t>ة</w:t>
      </w:r>
      <w:r w:rsidR="00526E13" w:rsidRPr="00CA6F84">
        <w:rPr>
          <w:rFonts w:cs="QuranTaha" w:hint="cs"/>
          <w:sz w:val="22"/>
          <w:szCs w:val="22"/>
          <w:rtl/>
          <w:lang w:bidi="fa-IR"/>
        </w:rPr>
        <w:t xml:space="preserve"> نری اتصال شدید بین </w:t>
      </w:r>
      <w:r w:rsidR="00526E13" w:rsidRPr="00CC3539">
        <w:rPr>
          <w:rFonts w:cs="QuranTaha" w:hint="cs"/>
          <w:sz w:val="22"/>
          <w:szCs w:val="22"/>
          <w:rtl/>
          <w:lang w:bidi="fa-IR"/>
        </w:rPr>
        <w:t>واقع</w:t>
      </w:r>
      <w:r w:rsidR="00CC3539" w:rsidRPr="00CC3539">
        <w:rPr>
          <w:rFonts w:cs="QuranTaha" w:hint="cs"/>
          <w:sz w:val="22"/>
          <w:szCs w:val="22"/>
          <w:rtl/>
          <w:lang w:bidi="fa-IR"/>
        </w:rPr>
        <w:t>ة</w:t>
      </w:r>
      <w:r w:rsidR="00526E13" w:rsidRPr="00CA6F84">
        <w:rPr>
          <w:rFonts w:cs="QuranTaha" w:hint="cs"/>
          <w:sz w:val="22"/>
          <w:szCs w:val="22"/>
          <w:rtl/>
          <w:lang w:bidi="fa-IR"/>
        </w:rPr>
        <w:t xml:space="preserve"> عاشورا و قیام الامام الحسین (ع) مع امر </w:t>
      </w:r>
      <w:r w:rsidR="00526E13" w:rsidRPr="00CC3539">
        <w:rPr>
          <w:rFonts w:cs="QuranTaha" w:hint="cs"/>
          <w:sz w:val="22"/>
          <w:szCs w:val="22"/>
          <w:rtl/>
          <w:lang w:bidi="fa-IR"/>
        </w:rPr>
        <w:t>المهدوی</w:t>
      </w:r>
      <w:r w:rsidR="00CC3539" w:rsidRPr="00CC3539">
        <w:rPr>
          <w:rFonts w:cs="QuranTaha" w:hint="cs"/>
          <w:sz w:val="22"/>
          <w:szCs w:val="22"/>
          <w:rtl/>
          <w:lang w:bidi="fa-IR"/>
        </w:rPr>
        <w:t>ة</w:t>
      </w:r>
      <w:r w:rsidRPr="00CA6F84">
        <w:rPr>
          <w:rFonts w:cs="QuranTaha" w:hint="cs"/>
          <w:sz w:val="22"/>
          <w:szCs w:val="22"/>
          <w:rtl/>
          <w:lang w:bidi="fa-IR"/>
        </w:rPr>
        <w:t xml:space="preserve"> و قیام </w:t>
      </w:r>
      <w:r w:rsidR="00105F54" w:rsidRPr="00CA6F84">
        <w:rPr>
          <w:rFonts w:cs="QuranTaha" w:hint="cs"/>
          <w:sz w:val="22"/>
          <w:szCs w:val="22"/>
          <w:rtl/>
          <w:lang w:bidi="fa-IR"/>
        </w:rPr>
        <w:t>الامام المنتظر</w:t>
      </w:r>
      <w:r w:rsidRPr="00CA6F84">
        <w:rPr>
          <w:rFonts w:cs="QuranTaha" w:hint="cs"/>
          <w:sz w:val="22"/>
          <w:szCs w:val="22"/>
          <w:rtl/>
          <w:lang w:bidi="fa-IR"/>
        </w:rPr>
        <w:t xml:space="preserve"> (ع) مثلا:</w:t>
      </w:r>
    </w:p>
    <w:p w:rsidR="00CD365D" w:rsidRPr="00CA6F84" w:rsidRDefault="008123D1" w:rsidP="00CD365D">
      <w:pPr>
        <w:ind w:firstLine="284"/>
        <w:jc w:val="lowKashida"/>
        <w:rPr>
          <w:rFonts w:cs="QuranTaha"/>
          <w:sz w:val="22"/>
          <w:szCs w:val="22"/>
          <w:rtl/>
          <w:lang w:bidi="fa-IR"/>
        </w:rPr>
      </w:pPr>
      <w:r w:rsidRPr="00CA6F84">
        <w:rPr>
          <w:rFonts w:cs="QuranTaha" w:hint="cs"/>
          <w:sz w:val="22"/>
          <w:szCs w:val="22"/>
          <w:rtl/>
          <w:lang w:bidi="fa-IR"/>
        </w:rPr>
        <w:t xml:space="preserve">فی </w:t>
      </w:r>
      <w:r w:rsidR="00526E13" w:rsidRPr="00CC3539">
        <w:rPr>
          <w:rFonts w:cs="QuranTaha" w:hint="cs"/>
          <w:sz w:val="22"/>
          <w:szCs w:val="22"/>
          <w:rtl/>
          <w:lang w:bidi="fa-IR"/>
        </w:rPr>
        <w:t>زیار</w:t>
      </w:r>
      <w:r w:rsidR="00CC3539" w:rsidRPr="00CC3539">
        <w:rPr>
          <w:rFonts w:cs="QuranTaha" w:hint="cs"/>
          <w:sz w:val="22"/>
          <w:szCs w:val="22"/>
          <w:rtl/>
          <w:lang w:bidi="fa-IR"/>
        </w:rPr>
        <w:t>ة</w:t>
      </w:r>
      <w:r w:rsidR="00526E13" w:rsidRPr="00CA6F84">
        <w:rPr>
          <w:rFonts w:cs="QuranTaha" w:hint="cs"/>
          <w:sz w:val="22"/>
          <w:szCs w:val="22"/>
          <w:rtl/>
          <w:lang w:bidi="fa-IR"/>
        </w:rPr>
        <w:t xml:space="preserve"> عاشورا نرید </w:t>
      </w:r>
      <w:r w:rsidRPr="00CA6F84">
        <w:rPr>
          <w:rFonts w:cs="QuranTaha" w:hint="cs"/>
          <w:sz w:val="22"/>
          <w:szCs w:val="22"/>
          <w:rtl/>
          <w:lang w:bidi="fa-IR"/>
        </w:rPr>
        <w:t>مرتین</w:t>
      </w:r>
      <w:r w:rsidR="00526E13" w:rsidRPr="00CA6F84">
        <w:rPr>
          <w:rFonts w:cs="QuranTaha" w:hint="cs"/>
          <w:sz w:val="22"/>
          <w:szCs w:val="22"/>
          <w:rtl/>
          <w:lang w:bidi="fa-IR"/>
        </w:rPr>
        <w:t xml:space="preserve"> ان یرزقنا الله ا</w:t>
      </w:r>
      <w:r w:rsidR="00A72290" w:rsidRPr="00CA6F84">
        <w:rPr>
          <w:rFonts w:cs="QuranTaha" w:hint="cs"/>
          <w:sz w:val="22"/>
          <w:szCs w:val="22"/>
          <w:rtl/>
          <w:lang w:bidi="fa-IR"/>
        </w:rPr>
        <w:t>ل</w:t>
      </w:r>
      <w:r w:rsidR="00526E13" w:rsidRPr="00CA6F84">
        <w:rPr>
          <w:rFonts w:cs="QuranTaha" w:hint="cs"/>
          <w:sz w:val="22"/>
          <w:szCs w:val="22"/>
          <w:rtl/>
          <w:lang w:bidi="fa-IR"/>
        </w:rPr>
        <w:t>أخذ ب</w:t>
      </w:r>
      <w:r w:rsidR="008E329C" w:rsidRPr="00CA6F84">
        <w:rPr>
          <w:rFonts w:cs="QuranTaha" w:hint="cs"/>
          <w:sz w:val="22"/>
          <w:szCs w:val="22"/>
          <w:rtl/>
          <w:lang w:bidi="fa-IR"/>
        </w:rPr>
        <w:t>ث</w:t>
      </w:r>
      <w:r w:rsidR="00526E13" w:rsidRPr="00CA6F84">
        <w:rPr>
          <w:rFonts w:cs="QuranTaha" w:hint="cs"/>
          <w:sz w:val="22"/>
          <w:szCs w:val="22"/>
          <w:rtl/>
          <w:lang w:bidi="fa-IR"/>
        </w:rPr>
        <w:t>أر الامام الحسین لنکو</w:t>
      </w:r>
      <w:r w:rsidR="008E329C" w:rsidRPr="00CA6F84">
        <w:rPr>
          <w:rFonts w:cs="QuranTaha" w:hint="cs"/>
          <w:sz w:val="22"/>
          <w:szCs w:val="22"/>
          <w:rtl/>
          <w:lang w:bidi="fa-IR"/>
        </w:rPr>
        <w:t>ن</w:t>
      </w:r>
      <w:r w:rsidR="00526E13" w:rsidRPr="00CA6F84">
        <w:rPr>
          <w:rFonts w:cs="QuranTaha" w:hint="cs"/>
          <w:sz w:val="22"/>
          <w:szCs w:val="22"/>
          <w:rtl/>
          <w:lang w:bidi="fa-IR"/>
        </w:rPr>
        <w:t xml:space="preserve"> فی رکاب المهدی (عج) </w:t>
      </w:r>
      <w:r w:rsidR="00CD365D" w:rsidRPr="00CA6F84">
        <w:rPr>
          <w:rFonts w:cs="QuranTaha"/>
          <w:sz w:val="22"/>
          <w:szCs w:val="22"/>
          <w:rtl/>
          <w:lang w:bidi="fa-IR"/>
        </w:rPr>
        <w:t>فَأَسْالُ اللَّهَ الَّذِي أَكْرَمَ مَقَامَكَ وَ أَكْرَمَنِي أَنْ يَرْزُقَنِي‏ طَلَبَ‏ ثَارِكَ مَعَ إِمَامٍ مَنْصُورٍ مِنْ أَهْلِ بَيْتِ مُحَمَّدٍ صَلَّى اللَّهُ عَلَيْهِ وَ آلِه‏</w:t>
      </w:r>
      <w:r w:rsidR="00CD365D" w:rsidRPr="00CA6F84">
        <w:rPr>
          <w:rFonts w:cs="QuranTaha"/>
          <w:sz w:val="22"/>
          <w:szCs w:val="22"/>
          <w:vertAlign w:val="superscript"/>
          <w:rtl/>
          <w:lang w:bidi="fa-IR"/>
        </w:rPr>
        <w:footnoteReference w:id="12"/>
      </w:r>
      <w:r w:rsidR="00CD365D" w:rsidRPr="00CA6F84">
        <w:rPr>
          <w:rFonts w:cs="QuranTaha" w:hint="cs"/>
          <w:sz w:val="22"/>
          <w:szCs w:val="22"/>
          <w:rtl/>
          <w:lang w:bidi="fa-IR"/>
        </w:rPr>
        <w:t>» و «</w:t>
      </w:r>
      <w:r w:rsidR="00CD365D" w:rsidRPr="00CA6F84">
        <w:rPr>
          <w:rFonts w:cs="QuranTaha"/>
          <w:sz w:val="22"/>
          <w:szCs w:val="22"/>
          <w:rtl/>
          <w:lang w:bidi="fa-IR"/>
        </w:rPr>
        <w:t>وَ أَسْأَلُهُ أَنْ يُبَلِّغَنِي الْمَقَامَ الْمَحْمُودَ لَكُمْ عِنْدَ اللَّهِ وَ أَنْ يَرْزُقَنِي‏ طَلَبَ‏ ثَارِكُمْ مَعَ إِمَامٍ مَهْدِيٍ ظَاهِرٍ نَاطِقٍ مِنْكُمْ</w:t>
      </w:r>
      <w:r w:rsidR="00CD365D" w:rsidRPr="00CA6F84">
        <w:rPr>
          <w:rFonts w:cs="QuranTaha" w:hint="cs"/>
          <w:sz w:val="22"/>
          <w:szCs w:val="22"/>
          <w:rtl/>
          <w:lang w:bidi="fa-IR"/>
        </w:rPr>
        <w:t>»</w:t>
      </w:r>
      <w:r w:rsidR="00CD365D" w:rsidRPr="00CA6F84">
        <w:rPr>
          <w:rFonts w:cs="QuranTaha"/>
          <w:sz w:val="22"/>
          <w:szCs w:val="22"/>
          <w:vertAlign w:val="superscript"/>
          <w:rtl/>
          <w:lang w:bidi="fa-IR"/>
        </w:rPr>
        <w:footnoteReference w:id="13"/>
      </w:r>
      <w:r w:rsidR="00D34434" w:rsidRPr="00CC3539">
        <w:rPr>
          <w:rFonts w:cs="QuranTaha" w:hint="cs"/>
          <w:sz w:val="22"/>
          <w:szCs w:val="22"/>
          <w:rtl/>
          <w:lang w:bidi="fa-IR"/>
        </w:rPr>
        <w:t>.</w:t>
      </w:r>
    </w:p>
    <w:p w:rsidR="00CD365D" w:rsidRPr="00CA6F84" w:rsidRDefault="004E7FD9" w:rsidP="00CD365D">
      <w:pPr>
        <w:ind w:firstLine="284"/>
        <w:jc w:val="lowKashida"/>
        <w:rPr>
          <w:rFonts w:cs="QuranTaha" w:hint="cs"/>
          <w:sz w:val="22"/>
          <w:szCs w:val="22"/>
          <w:rtl/>
          <w:lang w:bidi="fa-IR"/>
        </w:rPr>
      </w:pPr>
      <w:r w:rsidRPr="00CA6F84">
        <w:rPr>
          <w:rFonts w:cs="QuranTaha" w:hint="cs"/>
          <w:sz w:val="22"/>
          <w:szCs w:val="22"/>
          <w:rtl/>
          <w:lang w:bidi="fa-IR"/>
        </w:rPr>
        <w:t xml:space="preserve">و فی دعاء الندبه نخاطب الامام بوصف </w:t>
      </w:r>
      <w:r w:rsidR="00CD365D" w:rsidRPr="00CA6F84">
        <w:rPr>
          <w:rFonts w:cs="QuranTaha" w:hint="cs"/>
          <w:sz w:val="22"/>
          <w:szCs w:val="22"/>
          <w:rtl/>
          <w:lang w:bidi="fa-IR"/>
        </w:rPr>
        <w:t>«</w:t>
      </w:r>
      <w:r w:rsidR="00CD365D" w:rsidRPr="00CA6F84">
        <w:rPr>
          <w:rFonts w:cs="QuranTaha"/>
          <w:sz w:val="22"/>
          <w:szCs w:val="22"/>
          <w:rtl/>
          <w:lang w:bidi="fa-IR"/>
        </w:rPr>
        <w:t xml:space="preserve"> أَيْنَ الطَّالِبُ‏ بِدَمِ‏ الْمَقْتُولِ‏ بِكَرْبَلَاءَ.</w:t>
      </w:r>
      <w:r w:rsidR="00CD365D" w:rsidRPr="00CA6F84">
        <w:rPr>
          <w:rFonts w:cs="QuranTaha"/>
          <w:sz w:val="22"/>
          <w:szCs w:val="22"/>
          <w:vertAlign w:val="superscript"/>
          <w:rtl/>
          <w:lang w:bidi="fa-IR"/>
        </w:rPr>
        <w:footnoteReference w:id="14"/>
      </w:r>
      <w:r w:rsidR="00CD365D" w:rsidRPr="00CA6F84">
        <w:rPr>
          <w:rFonts w:cs="QuranTaha" w:hint="cs"/>
          <w:sz w:val="22"/>
          <w:szCs w:val="22"/>
          <w:rtl/>
          <w:lang w:bidi="fa-IR"/>
        </w:rPr>
        <w:t xml:space="preserve">» </w:t>
      </w:r>
    </w:p>
    <w:p w:rsidR="004E7FD9" w:rsidRPr="00CA6F84" w:rsidRDefault="0028010E" w:rsidP="001322FC">
      <w:pPr>
        <w:ind w:firstLine="284"/>
        <w:jc w:val="lowKashida"/>
        <w:rPr>
          <w:rFonts w:cs="QuranTaha" w:hint="cs"/>
          <w:sz w:val="22"/>
          <w:szCs w:val="22"/>
          <w:rtl/>
          <w:lang w:bidi="fa-IR"/>
        </w:rPr>
      </w:pPr>
      <w:r w:rsidRPr="00CA6F84">
        <w:rPr>
          <w:rFonts w:cs="QuranTaha" w:hint="cs"/>
          <w:sz w:val="22"/>
          <w:szCs w:val="22"/>
          <w:rtl/>
          <w:lang w:bidi="fa-IR"/>
        </w:rPr>
        <w:t xml:space="preserve">و هذه العلاقه </w:t>
      </w:r>
      <w:r w:rsidRPr="00CC3539">
        <w:rPr>
          <w:rFonts w:cs="QuranTaha" w:hint="cs"/>
          <w:sz w:val="22"/>
          <w:szCs w:val="22"/>
          <w:rtl/>
          <w:lang w:bidi="fa-IR"/>
        </w:rPr>
        <w:t>شدید</w:t>
      </w:r>
      <w:r w:rsidR="00CC3539" w:rsidRPr="00CC3539">
        <w:rPr>
          <w:rFonts w:cs="QuranTaha" w:hint="cs"/>
          <w:sz w:val="22"/>
          <w:szCs w:val="22"/>
          <w:rtl/>
          <w:lang w:bidi="fa-IR"/>
        </w:rPr>
        <w:t>ة</w:t>
      </w:r>
      <w:r w:rsidRPr="00CA6F84">
        <w:rPr>
          <w:rFonts w:cs="QuranTaha" w:hint="cs"/>
          <w:sz w:val="22"/>
          <w:szCs w:val="22"/>
          <w:rtl/>
          <w:lang w:bidi="fa-IR"/>
        </w:rPr>
        <w:t xml:space="preserve"> بحیث اذا ظهر الامام انشاءالله یبدأ بکلام فی </w:t>
      </w:r>
      <w:r w:rsidRPr="00CC3539">
        <w:rPr>
          <w:rFonts w:cs="QuranTaha" w:hint="cs"/>
          <w:sz w:val="22"/>
          <w:szCs w:val="22"/>
          <w:rtl/>
          <w:lang w:bidi="fa-IR"/>
        </w:rPr>
        <w:t>معرفی</w:t>
      </w:r>
      <w:r w:rsidR="00CC3539" w:rsidRPr="00CC3539">
        <w:rPr>
          <w:rFonts w:cs="QuranTaha" w:hint="cs"/>
          <w:sz w:val="22"/>
          <w:szCs w:val="22"/>
          <w:rtl/>
          <w:lang w:bidi="fa-IR"/>
        </w:rPr>
        <w:t>ة</w:t>
      </w:r>
      <w:r w:rsidRPr="00CA6F84">
        <w:rPr>
          <w:rFonts w:cs="QuranTaha" w:hint="cs"/>
          <w:sz w:val="22"/>
          <w:szCs w:val="22"/>
          <w:rtl/>
          <w:lang w:bidi="fa-IR"/>
        </w:rPr>
        <w:t xml:space="preserve"> نفسه للناس؛ فیکون </w:t>
      </w:r>
      <w:r w:rsidRPr="00CC3539">
        <w:rPr>
          <w:rFonts w:cs="QuranTaha" w:hint="cs"/>
          <w:sz w:val="22"/>
          <w:szCs w:val="22"/>
          <w:rtl/>
          <w:lang w:bidi="fa-IR"/>
        </w:rPr>
        <w:t>ثلاث</w:t>
      </w:r>
      <w:r w:rsidR="00CC3539" w:rsidRPr="00CC3539">
        <w:rPr>
          <w:rFonts w:cs="QuranTaha" w:hint="cs"/>
          <w:sz w:val="22"/>
          <w:szCs w:val="22"/>
          <w:rtl/>
          <w:lang w:bidi="fa-IR"/>
        </w:rPr>
        <w:t>ة</w:t>
      </w:r>
      <w:r w:rsidRPr="00CA6F84">
        <w:rPr>
          <w:rFonts w:cs="QuranTaha" w:hint="cs"/>
          <w:sz w:val="22"/>
          <w:szCs w:val="22"/>
          <w:rtl/>
          <w:lang w:bidi="fa-IR"/>
        </w:rPr>
        <w:t xml:space="preserve"> اخماس کلماته حول نسبته و الحسین (ع</w:t>
      </w:r>
      <w:r w:rsidR="001322FC" w:rsidRPr="00CA6F84">
        <w:rPr>
          <w:rFonts w:cs="QuranTaha" w:hint="cs"/>
          <w:sz w:val="22"/>
          <w:szCs w:val="22"/>
          <w:rtl/>
          <w:lang w:bidi="fa-IR"/>
        </w:rPr>
        <w:t>)</w:t>
      </w:r>
      <w:r w:rsidR="004E7FD9" w:rsidRPr="00CA6F84">
        <w:rPr>
          <w:rFonts w:cs="QuranTaha" w:hint="cs"/>
          <w:sz w:val="22"/>
          <w:szCs w:val="22"/>
          <w:rtl/>
          <w:lang w:bidi="fa-IR"/>
        </w:rPr>
        <w:t xml:space="preserve">: </w:t>
      </w:r>
      <w:r w:rsidRPr="00CA6F84">
        <w:rPr>
          <w:rFonts w:cs="QuranTaha" w:hint="cs"/>
          <w:sz w:val="22"/>
          <w:szCs w:val="22"/>
          <w:rtl/>
          <w:lang w:bidi="fa-IR"/>
        </w:rPr>
        <w:t>«إذا ظهر القائم (عج) قام بين الركن و المقام و ينادي بنداءات خمسة: الأول: ألا يا أهل العالم أنا الإمام القائم، الثاني: ألا يا أهل العالم أنا الصمصام‏ المنتقم‏، الثالث: ألا يا أهل العالم إن جدّي الحسين قتلوه عطشان، الرابع: ألا يا أهل العالم إنّ جدّي الحسين عليه السّلام طرحوه عريانا، الخامس: ألا يا أهل العالم إنّ جدّي الحسين عليه السّلام سحقوه عدوانا.»</w:t>
      </w:r>
      <w:r w:rsidRPr="00CA6F84">
        <w:rPr>
          <w:rFonts w:cs="QuranTaha"/>
          <w:sz w:val="22"/>
          <w:szCs w:val="22"/>
          <w:vertAlign w:val="superscript"/>
          <w:rtl/>
          <w:lang w:bidi="fa-IR"/>
        </w:rPr>
        <w:footnoteReference w:id="15"/>
      </w:r>
    </w:p>
    <w:p w:rsidR="00B20684" w:rsidRPr="00CA6F84" w:rsidRDefault="00526E13" w:rsidP="001322FC">
      <w:pPr>
        <w:ind w:firstLine="284"/>
        <w:jc w:val="lowKashida"/>
        <w:rPr>
          <w:rFonts w:cs="QuranTaha" w:hint="cs"/>
          <w:sz w:val="22"/>
          <w:szCs w:val="22"/>
          <w:rtl/>
          <w:lang w:bidi="fa-IR"/>
        </w:rPr>
      </w:pPr>
      <w:r w:rsidRPr="00CA6F84">
        <w:rPr>
          <w:rFonts w:cs="QuranTaha" w:hint="cs"/>
          <w:sz w:val="22"/>
          <w:szCs w:val="22"/>
          <w:rtl/>
          <w:lang w:bidi="fa-IR"/>
        </w:rPr>
        <w:t xml:space="preserve">و فی </w:t>
      </w:r>
      <w:r w:rsidRPr="00CC3539">
        <w:rPr>
          <w:rFonts w:cs="QuranTaha" w:hint="cs"/>
          <w:sz w:val="22"/>
          <w:szCs w:val="22"/>
          <w:rtl/>
          <w:lang w:bidi="fa-IR"/>
        </w:rPr>
        <w:t>زیار</w:t>
      </w:r>
      <w:r w:rsidR="00CC3539" w:rsidRPr="00CC3539">
        <w:rPr>
          <w:rFonts w:cs="QuranTaha" w:hint="cs"/>
          <w:sz w:val="22"/>
          <w:szCs w:val="22"/>
          <w:rtl/>
          <w:lang w:bidi="fa-IR"/>
        </w:rPr>
        <w:t>ة</w:t>
      </w:r>
      <w:r w:rsidRPr="00CA6F84">
        <w:rPr>
          <w:rFonts w:cs="QuranTaha" w:hint="cs"/>
          <w:sz w:val="22"/>
          <w:szCs w:val="22"/>
          <w:rtl/>
          <w:lang w:bidi="fa-IR"/>
        </w:rPr>
        <w:t xml:space="preserve"> الارب</w:t>
      </w:r>
      <w:r w:rsidR="008E329C" w:rsidRPr="00CA6F84">
        <w:rPr>
          <w:rFonts w:cs="QuranTaha" w:hint="cs"/>
          <w:sz w:val="22"/>
          <w:szCs w:val="22"/>
          <w:rtl/>
          <w:lang w:bidi="fa-IR"/>
        </w:rPr>
        <w:t xml:space="preserve">عین </w:t>
      </w:r>
      <w:r w:rsidR="004E7FD9" w:rsidRPr="00CA6F84">
        <w:rPr>
          <w:rFonts w:cs="QuranTaha" w:hint="cs"/>
          <w:sz w:val="22"/>
          <w:szCs w:val="22"/>
          <w:rtl/>
          <w:lang w:bidi="fa-IR"/>
        </w:rPr>
        <w:t xml:space="preserve">نعترف </w:t>
      </w:r>
      <w:r w:rsidR="00202EE5" w:rsidRPr="00CA6F84">
        <w:rPr>
          <w:rFonts w:cs="QuranTaha" w:hint="cs"/>
          <w:sz w:val="22"/>
          <w:szCs w:val="22"/>
          <w:rtl/>
          <w:lang w:bidi="fa-IR"/>
        </w:rPr>
        <w:t xml:space="preserve">ان </w:t>
      </w:r>
      <w:r w:rsidR="008E329C" w:rsidRPr="00CA6F84">
        <w:rPr>
          <w:rFonts w:cs="QuranTaha" w:hint="cs"/>
          <w:sz w:val="22"/>
          <w:szCs w:val="22"/>
          <w:rtl/>
          <w:lang w:bidi="fa-IR"/>
        </w:rPr>
        <w:t xml:space="preserve">الامام الحسین </w:t>
      </w:r>
      <w:r w:rsidR="00202EE5" w:rsidRPr="00CA6F84">
        <w:rPr>
          <w:rFonts w:cs="QuranTaha" w:hint="cs"/>
          <w:sz w:val="22"/>
          <w:szCs w:val="22"/>
          <w:rtl/>
          <w:lang w:bidi="fa-IR"/>
        </w:rPr>
        <w:t xml:space="preserve">بذل </w:t>
      </w:r>
      <w:r w:rsidR="008E329C" w:rsidRPr="00CA6F84">
        <w:rPr>
          <w:rFonts w:cs="QuranTaha" w:hint="cs"/>
          <w:sz w:val="22"/>
          <w:szCs w:val="22"/>
          <w:rtl/>
          <w:lang w:bidi="fa-IR"/>
        </w:rPr>
        <w:t>نفسه حتی ی</w:t>
      </w:r>
      <w:r w:rsidRPr="00CA6F84">
        <w:rPr>
          <w:rFonts w:cs="QuranTaha" w:hint="cs"/>
          <w:sz w:val="22"/>
          <w:szCs w:val="22"/>
          <w:rtl/>
          <w:lang w:bidi="fa-IR"/>
        </w:rPr>
        <w:t xml:space="preserve">خرجنا من الضلال </w:t>
      </w:r>
      <w:r w:rsidR="001322FC" w:rsidRPr="00CA6F84">
        <w:rPr>
          <w:rFonts w:cs="QuranTaha" w:hint="cs"/>
          <w:sz w:val="22"/>
          <w:szCs w:val="22"/>
          <w:rtl/>
          <w:lang w:bidi="fa-IR"/>
        </w:rPr>
        <w:t>«</w:t>
      </w:r>
      <w:r w:rsidR="001322FC" w:rsidRPr="00CA6F84">
        <w:rPr>
          <w:rFonts w:cs="QuranTaha"/>
          <w:sz w:val="22"/>
          <w:szCs w:val="22"/>
          <w:rtl/>
          <w:lang w:bidi="fa-IR"/>
        </w:rPr>
        <w:t>وَ بَذَلَ‏ مُهْجَتَهُ‏ فِيكَ‏ لِيَسْتَنْقِذَ عِبَادَكَ مِنَ الضَّلَالَةِ وَ الْجَهَالَةِ وَ الْعَمَى وَ الشَّكِّ وَ الِارْتِيَابِ إِلَى بَابِ الْهُدَى مِنَ الرَّدَى</w:t>
      </w:r>
      <w:r w:rsidR="001322FC" w:rsidRPr="00CA6F84">
        <w:rPr>
          <w:rFonts w:cs="QuranTaha" w:hint="cs"/>
          <w:sz w:val="22"/>
          <w:szCs w:val="22"/>
          <w:rtl/>
          <w:lang w:bidi="fa-IR"/>
        </w:rPr>
        <w:t>»</w:t>
      </w:r>
      <w:r w:rsidR="001322FC" w:rsidRPr="00CA6F84">
        <w:rPr>
          <w:rFonts w:cs="QuranTaha"/>
          <w:sz w:val="22"/>
          <w:szCs w:val="22"/>
          <w:rtl/>
          <w:lang w:bidi="fa-IR"/>
        </w:rPr>
        <w:t>‏</w:t>
      </w:r>
      <w:r w:rsidR="001322FC" w:rsidRPr="00CA6F84">
        <w:rPr>
          <w:rFonts w:cs="QuranTaha"/>
          <w:sz w:val="22"/>
          <w:szCs w:val="22"/>
          <w:vertAlign w:val="superscript"/>
          <w:rtl/>
          <w:lang w:bidi="fa-IR"/>
        </w:rPr>
        <w:footnoteReference w:id="16"/>
      </w:r>
      <w:r w:rsidR="001322FC" w:rsidRPr="00CA6F84">
        <w:rPr>
          <w:rFonts w:cs="QuranTaha" w:hint="cs"/>
          <w:sz w:val="22"/>
          <w:szCs w:val="22"/>
          <w:rtl/>
          <w:lang w:bidi="fa-IR"/>
        </w:rPr>
        <w:t xml:space="preserve"> </w:t>
      </w:r>
      <w:r w:rsidR="00513418" w:rsidRPr="00CA6F84">
        <w:rPr>
          <w:rFonts w:cs="QuranTaha" w:hint="cs"/>
          <w:sz w:val="22"/>
          <w:szCs w:val="22"/>
          <w:rtl/>
          <w:lang w:bidi="fa-IR"/>
        </w:rPr>
        <w:t xml:space="preserve">و ای ضلال </w:t>
      </w:r>
      <w:r w:rsidR="001F02E2" w:rsidRPr="00CA6F84">
        <w:rPr>
          <w:rFonts w:cs="QuranTaha" w:hint="cs"/>
          <w:sz w:val="22"/>
          <w:szCs w:val="22"/>
          <w:rtl/>
          <w:lang w:bidi="fa-IR"/>
        </w:rPr>
        <w:t xml:space="preserve">و </w:t>
      </w:r>
      <w:r w:rsidR="001F02E2" w:rsidRPr="00CC3539">
        <w:rPr>
          <w:rFonts w:cs="QuranTaha" w:hint="cs"/>
          <w:sz w:val="22"/>
          <w:szCs w:val="22"/>
          <w:rtl/>
          <w:lang w:bidi="fa-IR"/>
        </w:rPr>
        <w:t>حیر</w:t>
      </w:r>
      <w:r w:rsidR="00CC3539" w:rsidRPr="00CC3539">
        <w:rPr>
          <w:rFonts w:cs="QuranTaha" w:hint="cs"/>
          <w:sz w:val="22"/>
          <w:szCs w:val="22"/>
          <w:rtl/>
          <w:lang w:bidi="fa-IR"/>
        </w:rPr>
        <w:t>ة</w:t>
      </w:r>
      <w:r w:rsidR="001F02E2" w:rsidRPr="00CA6F84">
        <w:rPr>
          <w:rFonts w:cs="QuranTaha" w:hint="cs"/>
          <w:sz w:val="22"/>
          <w:szCs w:val="22"/>
          <w:rtl/>
          <w:lang w:bidi="fa-IR"/>
        </w:rPr>
        <w:t xml:space="preserve"> </w:t>
      </w:r>
      <w:r w:rsidR="00513418" w:rsidRPr="00CA6F84">
        <w:rPr>
          <w:rFonts w:cs="QuranTaha" w:hint="cs"/>
          <w:sz w:val="22"/>
          <w:szCs w:val="22"/>
          <w:rtl/>
          <w:lang w:bidi="fa-IR"/>
        </w:rPr>
        <w:t>اعظم من اننا ل</w:t>
      </w:r>
      <w:r w:rsidR="002B5812" w:rsidRPr="00CA6F84">
        <w:rPr>
          <w:rFonts w:cs="QuranTaha" w:hint="cs"/>
          <w:sz w:val="22"/>
          <w:szCs w:val="22"/>
          <w:rtl/>
          <w:lang w:bidi="fa-IR"/>
        </w:rPr>
        <w:t>ا</w:t>
      </w:r>
      <w:r w:rsidR="00513418" w:rsidRPr="00CA6F84">
        <w:rPr>
          <w:rFonts w:cs="QuranTaha" w:hint="cs"/>
          <w:sz w:val="22"/>
          <w:szCs w:val="22"/>
          <w:rtl/>
          <w:lang w:bidi="fa-IR"/>
        </w:rPr>
        <w:t>نجد امام زماننا؟ اولیس الحسین بذل مهجته لیستنقذنا؟</w:t>
      </w:r>
    </w:p>
    <w:p w:rsidR="00526E13" w:rsidRPr="00CA6F84" w:rsidRDefault="008B67C2" w:rsidP="00BF5B70">
      <w:pPr>
        <w:ind w:firstLine="284"/>
        <w:jc w:val="lowKashida"/>
        <w:rPr>
          <w:rFonts w:cs="QuranTaha" w:hint="cs"/>
          <w:sz w:val="22"/>
          <w:szCs w:val="22"/>
          <w:rtl/>
          <w:lang w:bidi="fa-IR"/>
        </w:rPr>
      </w:pPr>
      <w:r w:rsidRPr="00CA6F84">
        <w:rPr>
          <w:rFonts w:cs="QuranTaha" w:hint="cs"/>
          <w:sz w:val="22"/>
          <w:szCs w:val="22"/>
          <w:rtl/>
          <w:lang w:bidi="fa-IR"/>
        </w:rPr>
        <w:t xml:space="preserve">و </w:t>
      </w:r>
      <w:r w:rsidR="00513418" w:rsidRPr="00CA6F84">
        <w:rPr>
          <w:rFonts w:cs="QuranTaha" w:hint="cs"/>
          <w:sz w:val="22"/>
          <w:szCs w:val="22"/>
          <w:rtl/>
          <w:lang w:bidi="fa-IR"/>
        </w:rPr>
        <w:t>لما</w:t>
      </w:r>
      <w:r w:rsidRPr="00CA6F84">
        <w:rPr>
          <w:rFonts w:cs="QuranTaha" w:hint="cs"/>
          <w:sz w:val="22"/>
          <w:szCs w:val="22"/>
          <w:rtl/>
          <w:lang w:bidi="fa-IR"/>
        </w:rPr>
        <w:t xml:space="preserve"> کان مثل هذا الاتصال الشدید</w:t>
      </w:r>
      <w:r w:rsidR="00513418" w:rsidRPr="00CA6F84">
        <w:rPr>
          <w:rFonts w:cs="QuranTaha" w:hint="cs"/>
          <w:sz w:val="22"/>
          <w:szCs w:val="22"/>
          <w:rtl/>
          <w:lang w:bidi="fa-IR"/>
        </w:rPr>
        <w:t>ه</w:t>
      </w:r>
      <w:r w:rsidRPr="00CA6F84">
        <w:rPr>
          <w:rFonts w:cs="QuranTaha" w:hint="cs"/>
          <w:sz w:val="22"/>
          <w:szCs w:val="22"/>
          <w:rtl/>
          <w:lang w:bidi="fa-IR"/>
        </w:rPr>
        <w:t xml:space="preserve"> بین </w:t>
      </w:r>
      <w:r w:rsidR="00513418" w:rsidRPr="00CA6F84">
        <w:rPr>
          <w:rFonts w:cs="QuranTaha" w:hint="cs"/>
          <w:sz w:val="22"/>
          <w:szCs w:val="22"/>
          <w:rtl/>
          <w:lang w:bidi="fa-IR"/>
        </w:rPr>
        <w:t>ال</w:t>
      </w:r>
      <w:r w:rsidRPr="00CA6F84">
        <w:rPr>
          <w:rFonts w:cs="QuranTaha" w:hint="cs"/>
          <w:sz w:val="22"/>
          <w:szCs w:val="22"/>
          <w:rtl/>
          <w:lang w:bidi="fa-IR"/>
        </w:rPr>
        <w:t xml:space="preserve">عاشورا و </w:t>
      </w:r>
      <w:r w:rsidRPr="00CC3539">
        <w:rPr>
          <w:rFonts w:cs="QuranTaha" w:hint="cs"/>
          <w:sz w:val="22"/>
          <w:szCs w:val="22"/>
          <w:rtl/>
          <w:lang w:bidi="fa-IR"/>
        </w:rPr>
        <w:t>المهدوی</w:t>
      </w:r>
      <w:r w:rsidR="00CC3539" w:rsidRPr="00CC3539">
        <w:rPr>
          <w:rFonts w:cs="QuranTaha" w:hint="cs"/>
          <w:sz w:val="22"/>
          <w:szCs w:val="22"/>
          <w:rtl/>
          <w:lang w:bidi="fa-IR"/>
        </w:rPr>
        <w:t>ة</w:t>
      </w:r>
      <w:r w:rsidRPr="00CA6F84">
        <w:rPr>
          <w:rFonts w:cs="QuranTaha" w:hint="cs"/>
          <w:sz w:val="22"/>
          <w:szCs w:val="22"/>
          <w:rtl/>
          <w:lang w:bidi="fa-IR"/>
        </w:rPr>
        <w:t xml:space="preserve"> </w:t>
      </w:r>
      <w:r w:rsidR="00513418" w:rsidRPr="00CA6F84">
        <w:rPr>
          <w:rFonts w:cs="QuranTaha" w:hint="cs"/>
          <w:sz w:val="22"/>
          <w:szCs w:val="22"/>
          <w:rtl/>
          <w:lang w:bidi="fa-IR"/>
        </w:rPr>
        <w:t xml:space="preserve">یجب ان نتدبر فی العاشورا </w:t>
      </w:r>
      <w:r w:rsidR="001259A0" w:rsidRPr="00CA6F84">
        <w:rPr>
          <w:rFonts w:cs="QuranTaha" w:hint="cs"/>
          <w:sz w:val="22"/>
          <w:szCs w:val="22"/>
          <w:rtl/>
          <w:lang w:bidi="fa-IR"/>
        </w:rPr>
        <w:t>و ان نطلب من ا</w:t>
      </w:r>
      <w:r w:rsidR="00B20684" w:rsidRPr="00CA6F84">
        <w:rPr>
          <w:rFonts w:cs="QuranTaha" w:hint="cs"/>
          <w:sz w:val="22"/>
          <w:szCs w:val="22"/>
          <w:rtl/>
          <w:lang w:bidi="fa-IR"/>
        </w:rPr>
        <w:t>ل</w:t>
      </w:r>
      <w:r w:rsidRPr="00CA6F84">
        <w:rPr>
          <w:rFonts w:cs="QuranTaha" w:hint="cs"/>
          <w:sz w:val="22"/>
          <w:szCs w:val="22"/>
          <w:rtl/>
          <w:lang w:bidi="fa-IR"/>
        </w:rPr>
        <w:t xml:space="preserve">امام الحسین (ع) </w:t>
      </w:r>
      <w:r w:rsidR="001259A0" w:rsidRPr="00CA6F84">
        <w:rPr>
          <w:rFonts w:cs="QuranTaha" w:hint="cs"/>
          <w:sz w:val="22"/>
          <w:szCs w:val="22"/>
          <w:rtl/>
          <w:lang w:bidi="fa-IR"/>
        </w:rPr>
        <w:t xml:space="preserve">و </w:t>
      </w:r>
      <w:r w:rsidRPr="00CA6F84">
        <w:rPr>
          <w:rFonts w:cs="QuranTaha" w:hint="cs"/>
          <w:sz w:val="22"/>
          <w:szCs w:val="22"/>
          <w:rtl/>
          <w:lang w:bidi="fa-IR"/>
        </w:rPr>
        <w:t>سیر</w:t>
      </w:r>
      <w:r w:rsidR="001259A0" w:rsidRPr="00CA6F84">
        <w:rPr>
          <w:rFonts w:cs="QuranTaha" w:hint="cs"/>
          <w:sz w:val="22"/>
          <w:szCs w:val="22"/>
          <w:rtl/>
          <w:lang w:bidi="fa-IR"/>
        </w:rPr>
        <w:t>ت</w:t>
      </w:r>
      <w:r w:rsidRPr="00CA6F84">
        <w:rPr>
          <w:rFonts w:cs="QuranTaha" w:hint="cs"/>
          <w:sz w:val="22"/>
          <w:szCs w:val="22"/>
          <w:rtl/>
          <w:lang w:bidi="fa-IR"/>
        </w:rPr>
        <w:t xml:space="preserve">ه </w:t>
      </w:r>
      <w:r w:rsidRPr="00CC3539">
        <w:rPr>
          <w:rFonts w:cs="QuranTaha" w:hint="cs"/>
          <w:sz w:val="22"/>
          <w:szCs w:val="22"/>
          <w:rtl/>
          <w:lang w:bidi="fa-IR"/>
        </w:rPr>
        <w:t>العاشوری</w:t>
      </w:r>
      <w:r w:rsidR="00CC3539" w:rsidRPr="00CC3539">
        <w:rPr>
          <w:rFonts w:cs="QuranTaha" w:hint="cs"/>
          <w:sz w:val="22"/>
          <w:szCs w:val="22"/>
          <w:rtl/>
          <w:lang w:bidi="fa-IR"/>
        </w:rPr>
        <w:t>ة</w:t>
      </w:r>
      <w:r w:rsidR="001259A0" w:rsidRPr="00CA6F84">
        <w:rPr>
          <w:rFonts w:cs="QuranTaha" w:hint="cs"/>
          <w:sz w:val="22"/>
          <w:szCs w:val="22"/>
          <w:rtl/>
          <w:lang w:bidi="fa-IR"/>
        </w:rPr>
        <w:t xml:space="preserve"> لکی</w:t>
      </w:r>
      <w:r w:rsidRPr="00CA6F84">
        <w:rPr>
          <w:rFonts w:cs="QuranTaha" w:hint="cs"/>
          <w:sz w:val="22"/>
          <w:szCs w:val="22"/>
          <w:rtl/>
          <w:lang w:bidi="fa-IR"/>
        </w:rPr>
        <w:t xml:space="preserve"> </w:t>
      </w:r>
      <w:r w:rsidR="001259A0" w:rsidRPr="00CA6F84">
        <w:rPr>
          <w:rFonts w:cs="QuranTaha" w:hint="cs"/>
          <w:sz w:val="22"/>
          <w:szCs w:val="22"/>
          <w:rtl/>
          <w:lang w:bidi="fa-IR"/>
        </w:rPr>
        <w:t>ی</w:t>
      </w:r>
      <w:r w:rsidRPr="00CA6F84">
        <w:rPr>
          <w:rFonts w:cs="QuranTaha" w:hint="cs"/>
          <w:sz w:val="22"/>
          <w:szCs w:val="22"/>
          <w:rtl/>
          <w:lang w:bidi="fa-IR"/>
        </w:rPr>
        <w:t>عطی</w:t>
      </w:r>
      <w:r w:rsidR="001259A0" w:rsidRPr="00CA6F84">
        <w:rPr>
          <w:rFonts w:cs="QuranTaha" w:hint="cs"/>
          <w:sz w:val="22"/>
          <w:szCs w:val="22"/>
          <w:rtl/>
          <w:lang w:bidi="fa-IR"/>
        </w:rPr>
        <w:t>نا</w:t>
      </w:r>
      <w:r w:rsidRPr="00CA6F84">
        <w:rPr>
          <w:rFonts w:cs="QuranTaha" w:hint="cs"/>
          <w:sz w:val="22"/>
          <w:szCs w:val="22"/>
          <w:rtl/>
          <w:lang w:bidi="fa-IR"/>
        </w:rPr>
        <w:t xml:space="preserve"> جواباً هاماً لانسان عصر </w:t>
      </w:r>
      <w:r w:rsidRPr="00CC3539">
        <w:rPr>
          <w:rFonts w:cs="QuranTaha" w:hint="cs"/>
          <w:sz w:val="22"/>
          <w:szCs w:val="22"/>
          <w:rtl/>
          <w:lang w:bidi="fa-IR"/>
        </w:rPr>
        <w:t>الغیب</w:t>
      </w:r>
      <w:r w:rsidR="00CC3539" w:rsidRPr="00CC3539">
        <w:rPr>
          <w:rFonts w:cs="QuranTaha" w:hint="cs"/>
          <w:sz w:val="22"/>
          <w:szCs w:val="22"/>
          <w:rtl/>
          <w:lang w:bidi="fa-IR"/>
        </w:rPr>
        <w:t>ة</w:t>
      </w:r>
      <w:r w:rsidRPr="00CA6F84">
        <w:rPr>
          <w:rFonts w:cs="QuranTaha" w:hint="cs"/>
          <w:sz w:val="22"/>
          <w:szCs w:val="22"/>
          <w:rtl/>
          <w:lang w:bidi="fa-IR"/>
        </w:rPr>
        <w:t xml:space="preserve"> یعنی </w:t>
      </w:r>
      <w:r w:rsidR="00B20684" w:rsidRPr="00CA6F84">
        <w:rPr>
          <w:rFonts w:cs="QuranTaha" w:hint="cs"/>
          <w:sz w:val="22"/>
          <w:szCs w:val="22"/>
          <w:rtl/>
          <w:lang w:bidi="fa-IR"/>
        </w:rPr>
        <w:t xml:space="preserve">اننا نسال </w:t>
      </w:r>
      <w:r w:rsidRPr="00CA6F84">
        <w:rPr>
          <w:rFonts w:cs="QuranTaha" w:hint="cs"/>
          <w:sz w:val="22"/>
          <w:szCs w:val="22"/>
          <w:rtl/>
          <w:lang w:bidi="fa-IR"/>
        </w:rPr>
        <w:t xml:space="preserve">هذا السؤال </w:t>
      </w:r>
      <w:r w:rsidR="00BF5B70" w:rsidRPr="00CA6F84">
        <w:rPr>
          <w:rFonts w:cs="QuranTaha" w:hint="cs"/>
          <w:sz w:val="22"/>
          <w:szCs w:val="22"/>
          <w:rtl/>
          <w:lang w:bidi="fa-IR"/>
        </w:rPr>
        <w:t>عن</w:t>
      </w:r>
      <w:r w:rsidR="001259A0" w:rsidRPr="00CA6F84">
        <w:rPr>
          <w:rFonts w:cs="QuranTaha" w:hint="cs"/>
          <w:sz w:val="22"/>
          <w:szCs w:val="22"/>
          <w:rtl/>
          <w:lang w:bidi="fa-IR"/>
        </w:rPr>
        <w:t xml:space="preserve"> اباعبدالله ع</w:t>
      </w:r>
      <w:r w:rsidR="008E329C" w:rsidRPr="00CA6F84">
        <w:rPr>
          <w:rFonts w:cs="QuranTaha" w:hint="cs"/>
          <w:sz w:val="22"/>
          <w:szCs w:val="22"/>
          <w:rtl/>
          <w:lang w:bidi="fa-IR"/>
        </w:rPr>
        <w:t xml:space="preserve"> </w:t>
      </w:r>
      <w:r w:rsidRPr="00CA6F84">
        <w:rPr>
          <w:rFonts w:cs="QuranTaha" w:hint="cs"/>
          <w:sz w:val="22"/>
          <w:szCs w:val="22"/>
          <w:rtl/>
          <w:lang w:bidi="fa-IR"/>
        </w:rPr>
        <w:t>و نقول</w:t>
      </w:r>
      <w:r w:rsidR="00BF5B70" w:rsidRPr="00CA6F84">
        <w:rPr>
          <w:rFonts w:cs="QuranTaha" w:hint="cs"/>
          <w:sz w:val="22"/>
          <w:szCs w:val="22"/>
          <w:rtl/>
          <w:lang w:bidi="fa-IR"/>
        </w:rPr>
        <w:t>:</w:t>
      </w:r>
      <w:r w:rsidRPr="00CA6F84">
        <w:rPr>
          <w:rFonts w:cs="QuranTaha" w:hint="cs"/>
          <w:sz w:val="22"/>
          <w:szCs w:val="22"/>
          <w:rtl/>
          <w:lang w:bidi="fa-IR"/>
        </w:rPr>
        <w:t xml:space="preserve"> </w:t>
      </w:r>
      <w:r w:rsidR="001259A0" w:rsidRPr="00CA6F84">
        <w:rPr>
          <w:rFonts w:cs="QuranTaha" w:hint="cs"/>
          <w:sz w:val="22"/>
          <w:szCs w:val="22"/>
          <w:rtl/>
          <w:lang w:bidi="fa-IR"/>
        </w:rPr>
        <w:t>کیف نعیش و کیف</w:t>
      </w:r>
      <w:r w:rsidRPr="00CA6F84">
        <w:rPr>
          <w:rFonts w:cs="QuranTaha" w:hint="cs"/>
          <w:sz w:val="22"/>
          <w:szCs w:val="22"/>
          <w:rtl/>
          <w:lang w:bidi="fa-IR"/>
        </w:rPr>
        <w:t xml:space="preserve"> </w:t>
      </w:r>
      <w:r w:rsidRPr="00CA6F84">
        <w:rPr>
          <w:rFonts w:cs="QuranTaha" w:hint="cs"/>
          <w:sz w:val="22"/>
          <w:szCs w:val="22"/>
          <w:rtl/>
          <w:lang w:bidi="fa-IR"/>
        </w:rPr>
        <w:lastRenderedPageBreak/>
        <w:t xml:space="preserve">نعمل حتی </w:t>
      </w:r>
      <w:r w:rsidR="001259A0" w:rsidRPr="00CA6F84">
        <w:rPr>
          <w:rFonts w:cs="QuranTaha" w:hint="cs"/>
          <w:sz w:val="22"/>
          <w:szCs w:val="22"/>
          <w:rtl/>
          <w:lang w:bidi="fa-IR"/>
        </w:rPr>
        <w:t>نک</w:t>
      </w:r>
      <w:r w:rsidR="00BF5B70" w:rsidRPr="00CA6F84">
        <w:rPr>
          <w:rFonts w:cs="QuranTaha" w:hint="cs"/>
          <w:sz w:val="22"/>
          <w:szCs w:val="22"/>
          <w:rtl/>
          <w:lang w:bidi="fa-IR"/>
        </w:rPr>
        <w:t>و</w:t>
      </w:r>
      <w:r w:rsidR="001259A0" w:rsidRPr="00CA6F84">
        <w:rPr>
          <w:rFonts w:cs="QuranTaha" w:hint="cs"/>
          <w:sz w:val="22"/>
          <w:szCs w:val="22"/>
          <w:rtl/>
          <w:lang w:bidi="fa-IR"/>
        </w:rPr>
        <w:t xml:space="preserve">ن صادقین فی قولنا «اللهم انا نرغب الیک فی دوله کریمه تعز بها الاسلام و </w:t>
      </w:r>
      <w:r w:rsidR="00045BE4" w:rsidRPr="00CA6F84">
        <w:rPr>
          <w:rFonts w:cs="QuranTaha" w:hint="cs"/>
          <w:sz w:val="22"/>
          <w:szCs w:val="22"/>
          <w:rtl/>
          <w:lang w:bidi="fa-IR"/>
        </w:rPr>
        <w:t>اهله و تذل بها النفاق و اهله»</w:t>
      </w:r>
      <w:r w:rsidR="001322FC" w:rsidRPr="00CA6F84">
        <w:rPr>
          <w:rStyle w:val="FootnoteReference"/>
          <w:rFonts w:cs="QuranTaha"/>
          <w:sz w:val="22"/>
          <w:szCs w:val="22"/>
          <w:rtl/>
          <w:lang w:bidi="fa-IR"/>
        </w:rPr>
        <w:footnoteReference w:id="17"/>
      </w:r>
      <w:r w:rsidR="00045BE4" w:rsidRPr="00CA6F84">
        <w:rPr>
          <w:rFonts w:cs="QuranTaha" w:hint="cs"/>
          <w:sz w:val="22"/>
          <w:szCs w:val="22"/>
          <w:rtl/>
          <w:lang w:bidi="fa-IR"/>
        </w:rPr>
        <w:t xml:space="preserve"> و لایکونن هذا الادعاء محض </w:t>
      </w:r>
      <w:r w:rsidR="00045BE4" w:rsidRPr="00CC3539">
        <w:rPr>
          <w:rFonts w:cs="QuranTaha" w:hint="cs"/>
          <w:sz w:val="22"/>
          <w:szCs w:val="22"/>
          <w:rtl/>
          <w:lang w:bidi="fa-IR"/>
        </w:rPr>
        <w:t>لقلق</w:t>
      </w:r>
      <w:r w:rsidR="00CC3539" w:rsidRPr="00CC3539">
        <w:rPr>
          <w:rFonts w:cs="QuranTaha" w:hint="cs"/>
          <w:sz w:val="22"/>
          <w:szCs w:val="22"/>
          <w:rtl/>
          <w:lang w:bidi="fa-IR"/>
        </w:rPr>
        <w:t>ة</w:t>
      </w:r>
      <w:r w:rsidR="00045BE4" w:rsidRPr="00CA6F84">
        <w:rPr>
          <w:rFonts w:cs="QuranTaha" w:hint="cs"/>
          <w:sz w:val="22"/>
          <w:szCs w:val="22"/>
          <w:rtl/>
          <w:lang w:bidi="fa-IR"/>
        </w:rPr>
        <w:t xml:space="preserve"> اللسان؟</w:t>
      </w:r>
    </w:p>
    <w:p w:rsidR="008B67C2" w:rsidRPr="00CA6F84" w:rsidRDefault="00045BE4" w:rsidP="001322FC">
      <w:pPr>
        <w:ind w:firstLine="284"/>
        <w:jc w:val="lowKashida"/>
        <w:rPr>
          <w:rFonts w:cs="QuranTaha" w:hint="cs"/>
          <w:sz w:val="22"/>
          <w:szCs w:val="22"/>
          <w:rtl/>
          <w:lang w:bidi="fa-IR"/>
        </w:rPr>
      </w:pPr>
      <w:r w:rsidRPr="00CA6F84">
        <w:rPr>
          <w:rFonts w:cs="QuranTaha" w:hint="cs"/>
          <w:sz w:val="22"/>
          <w:szCs w:val="22"/>
          <w:rtl/>
          <w:lang w:bidi="fa-IR"/>
        </w:rPr>
        <w:t>اذا تاملنا فی العلاقات</w:t>
      </w:r>
      <w:r w:rsidR="008B67C2" w:rsidRPr="00CA6F84">
        <w:rPr>
          <w:rFonts w:cs="QuranTaha" w:hint="cs"/>
          <w:sz w:val="22"/>
          <w:szCs w:val="22"/>
          <w:rtl/>
          <w:lang w:bidi="fa-IR"/>
        </w:rPr>
        <w:t xml:space="preserve"> بین عاشورا و </w:t>
      </w:r>
      <w:r w:rsidR="008B67C2" w:rsidRPr="00CC3539">
        <w:rPr>
          <w:rFonts w:cs="QuranTaha" w:hint="cs"/>
          <w:sz w:val="22"/>
          <w:szCs w:val="22"/>
          <w:rtl/>
          <w:lang w:bidi="fa-IR"/>
        </w:rPr>
        <w:t>المهدوی</w:t>
      </w:r>
      <w:r w:rsidR="00CC3539" w:rsidRPr="00CC3539">
        <w:rPr>
          <w:rFonts w:cs="QuranTaha" w:hint="cs"/>
          <w:sz w:val="22"/>
          <w:szCs w:val="22"/>
          <w:rtl/>
          <w:lang w:bidi="fa-IR"/>
        </w:rPr>
        <w:t>ة</w:t>
      </w:r>
      <w:r w:rsidRPr="00CA6F84">
        <w:rPr>
          <w:rFonts w:cs="QuranTaha" w:hint="cs"/>
          <w:sz w:val="22"/>
          <w:szCs w:val="22"/>
          <w:rtl/>
          <w:lang w:bidi="fa-IR"/>
        </w:rPr>
        <w:t xml:space="preserve"> </w:t>
      </w:r>
      <w:r w:rsidR="00A72290" w:rsidRPr="00CA6F84">
        <w:rPr>
          <w:rFonts w:cs="QuranTaha" w:hint="cs"/>
          <w:sz w:val="22"/>
          <w:szCs w:val="22"/>
          <w:rtl/>
          <w:lang w:bidi="fa-IR"/>
        </w:rPr>
        <w:t>ندرک</w:t>
      </w:r>
      <w:r w:rsidRPr="00CA6F84">
        <w:rPr>
          <w:rFonts w:cs="QuranTaha" w:hint="cs"/>
          <w:sz w:val="22"/>
          <w:szCs w:val="22"/>
          <w:rtl/>
          <w:lang w:bidi="fa-IR"/>
        </w:rPr>
        <w:t xml:space="preserve"> </w:t>
      </w:r>
      <w:r w:rsidR="00CF5671" w:rsidRPr="00CA6F84">
        <w:rPr>
          <w:rFonts w:cs="QuranTaha" w:hint="cs"/>
          <w:sz w:val="22"/>
          <w:szCs w:val="22"/>
          <w:rtl/>
          <w:lang w:bidi="fa-IR"/>
        </w:rPr>
        <w:t xml:space="preserve">ان </w:t>
      </w:r>
      <w:r w:rsidR="008B67C2" w:rsidRPr="00CA6F84">
        <w:rPr>
          <w:rFonts w:cs="QuranTaha" w:hint="cs"/>
          <w:sz w:val="22"/>
          <w:szCs w:val="22"/>
          <w:rtl/>
          <w:lang w:bidi="fa-IR"/>
        </w:rPr>
        <w:t xml:space="preserve">فی </w:t>
      </w:r>
      <w:r w:rsidR="008B67C2" w:rsidRPr="00CC3539">
        <w:rPr>
          <w:rFonts w:cs="QuranTaha" w:hint="cs"/>
          <w:sz w:val="22"/>
          <w:szCs w:val="22"/>
          <w:rtl/>
          <w:lang w:bidi="fa-IR"/>
        </w:rPr>
        <w:t>مرحل</w:t>
      </w:r>
      <w:r w:rsidR="00CC3539" w:rsidRPr="00CC3539">
        <w:rPr>
          <w:rFonts w:cs="QuranTaha" w:hint="cs"/>
          <w:sz w:val="22"/>
          <w:szCs w:val="22"/>
          <w:rtl/>
          <w:lang w:bidi="fa-IR"/>
        </w:rPr>
        <w:t>ة</w:t>
      </w:r>
      <w:r w:rsidR="008B67C2" w:rsidRPr="00CA6F84">
        <w:rPr>
          <w:rFonts w:cs="QuranTaha" w:hint="cs"/>
          <w:sz w:val="22"/>
          <w:szCs w:val="22"/>
          <w:rtl/>
          <w:lang w:bidi="fa-IR"/>
        </w:rPr>
        <w:t xml:space="preserve"> </w:t>
      </w:r>
      <w:r w:rsidR="00BF5B70" w:rsidRPr="00CA6F84">
        <w:rPr>
          <w:rFonts w:cs="QuranTaha" w:hint="cs"/>
          <w:sz w:val="22"/>
          <w:szCs w:val="22"/>
          <w:rtl/>
          <w:lang w:bidi="fa-IR"/>
        </w:rPr>
        <w:t xml:space="preserve">ما </w:t>
      </w:r>
      <w:r w:rsidR="008B67C2" w:rsidRPr="00CA6F84">
        <w:rPr>
          <w:rFonts w:cs="QuranTaha" w:hint="cs"/>
          <w:sz w:val="22"/>
          <w:szCs w:val="22"/>
          <w:rtl/>
          <w:lang w:bidi="fa-IR"/>
        </w:rPr>
        <w:t xml:space="preserve">بعد </w:t>
      </w:r>
      <w:r w:rsidR="008B67C2" w:rsidRPr="00CC3539">
        <w:rPr>
          <w:rFonts w:cs="QuranTaha" w:hint="cs"/>
          <w:sz w:val="22"/>
          <w:szCs w:val="22"/>
          <w:rtl/>
          <w:lang w:bidi="fa-IR"/>
        </w:rPr>
        <w:t>وفا</w:t>
      </w:r>
      <w:r w:rsidR="00CC3539" w:rsidRPr="00CC3539">
        <w:rPr>
          <w:rFonts w:cs="QuranTaha" w:hint="cs"/>
          <w:sz w:val="22"/>
          <w:szCs w:val="22"/>
          <w:rtl/>
          <w:lang w:bidi="fa-IR"/>
        </w:rPr>
        <w:t>ة</w:t>
      </w:r>
      <w:r w:rsidR="008B67C2" w:rsidRPr="00CA6F84">
        <w:rPr>
          <w:rFonts w:cs="QuranTaha" w:hint="cs"/>
          <w:sz w:val="22"/>
          <w:szCs w:val="22"/>
          <w:rtl/>
          <w:lang w:bidi="fa-IR"/>
        </w:rPr>
        <w:t xml:space="preserve"> الرسول الاعظم (ص) حدث انحراف</w:t>
      </w:r>
      <w:r w:rsidR="00FE7258" w:rsidRPr="00CA6F84">
        <w:rPr>
          <w:rFonts w:cs="QuranTaha" w:hint="cs"/>
          <w:sz w:val="22"/>
          <w:szCs w:val="22"/>
          <w:rtl/>
          <w:lang w:bidi="fa-IR"/>
        </w:rPr>
        <w:t xml:space="preserve"> عظيم</w:t>
      </w:r>
      <w:r w:rsidR="008B67C2" w:rsidRPr="00CA6F84">
        <w:rPr>
          <w:rFonts w:cs="QuranTaha" w:hint="cs"/>
          <w:sz w:val="22"/>
          <w:szCs w:val="22"/>
          <w:rtl/>
          <w:lang w:bidi="fa-IR"/>
        </w:rPr>
        <w:t xml:space="preserve"> فی المجتمع</w:t>
      </w:r>
      <w:r w:rsidR="00FE7258" w:rsidRPr="00CA6F84">
        <w:rPr>
          <w:rFonts w:cs="QuranTaha" w:hint="cs"/>
          <w:sz w:val="22"/>
          <w:szCs w:val="22"/>
          <w:rtl/>
          <w:lang w:bidi="fa-IR"/>
        </w:rPr>
        <w:t xml:space="preserve"> الاسلامي</w:t>
      </w:r>
      <w:r w:rsidR="008B67C2" w:rsidRPr="00CA6F84">
        <w:rPr>
          <w:rFonts w:cs="QuranTaha" w:hint="cs"/>
          <w:sz w:val="22"/>
          <w:szCs w:val="22"/>
          <w:rtl/>
          <w:lang w:bidi="fa-IR"/>
        </w:rPr>
        <w:t xml:space="preserve"> حیث </w:t>
      </w:r>
      <w:r w:rsidR="00A72290" w:rsidRPr="00CA6F84">
        <w:rPr>
          <w:rFonts w:cs="QuranTaha" w:hint="cs"/>
          <w:sz w:val="22"/>
          <w:szCs w:val="22"/>
          <w:rtl/>
          <w:lang w:bidi="fa-IR"/>
        </w:rPr>
        <w:t>ت</w:t>
      </w:r>
      <w:r w:rsidR="006C6E27" w:rsidRPr="00CA6F84">
        <w:rPr>
          <w:rFonts w:cs="QuranTaha" w:hint="cs"/>
          <w:sz w:val="22"/>
          <w:szCs w:val="22"/>
          <w:rtl/>
          <w:lang w:bidi="fa-IR"/>
        </w:rPr>
        <w:t>سلط</w:t>
      </w:r>
      <w:r w:rsidR="008B67C2" w:rsidRPr="00CA6F84">
        <w:rPr>
          <w:rFonts w:cs="QuranTaha" w:hint="cs"/>
          <w:sz w:val="22"/>
          <w:szCs w:val="22"/>
          <w:rtl/>
          <w:lang w:bidi="fa-IR"/>
        </w:rPr>
        <w:t xml:space="preserve"> الیزیدی</w:t>
      </w:r>
      <w:r w:rsidR="008E329C" w:rsidRPr="00CA6F84">
        <w:rPr>
          <w:rFonts w:cs="QuranTaha" w:hint="cs"/>
          <w:sz w:val="22"/>
          <w:szCs w:val="22"/>
          <w:rtl/>
          <w:lang w:bidi="fa-IR"/>
        </w:rPr>
        <w:t>و</w:t>
      </w:r>
      <w:r w:rsidR="008B67C2" w:rsidRPr="00CA6F84">
        <w:rPr>
          <w:rFonts w:cs="QuranTaha" w:hint="cs"/>
          <w:sz w:val="22"/>
          <w:szCs w:val="22"/>
          <w:rtl/>
          <w:lang w:bidi="fa-IR"/>
        </w:rPr>
        <w:t xml:space="preserve">ن علی </w:t>
      </w:r>
      <w:r w:rsidR="00CF5671" w:rsidRPr="00CA6F84">
        <w:rPr>
          <w:rFonts w:cs="QuranTaha" w:hint="cs"/>
          <w:sz w:val="22"/>
          <w:szCs w:val="22"/>
          <w:rtl/>
          <w:lang w:bidi="fa-IR"/>
        </w:rPr>
        <w:t>النفوس</w:t>
      </w:r>
      <w:r w:rsidR="008B67C2" w:rsidRPr="00CA6F84">
        <w:rPr>
          <w:rFonts w:cs="QuranTaha" w:hint="cs"/>
          <w:sz w:val="22"/>
          <w:szCs w:val="22"/>
          <w:rtl/>
          <w:lang w:bidi="fa-IR"/>
        </w:rPr>
        <w:t xml:space="preserve"> و </w:t>
      </w:r>
      <w:r w:rsidR="00CF5671" w:rsidRPr="00CA6F84">
        <w:rPr>
          <w:rFonts w:cs="QuranTaha" w:hint="cs"/>
          <w:sz w:val="22"/>
          <w:szCs w:val="22"/>
          <w:rtl/>
          <w:lang w:bidi="fa-IR"/>
        </w:rPr>
        <w:t>ال</w:t>
      </w:r>
      <w:r w:rsidR="008B67C2" w:rsidRPr="00CA6F84">
        <w:rPr>
          <w:rFonts w:cs="QuranTaha" w:hint="cs"/>
          <w:sz w:val="22"/>
          <w:szCs w:val="22"/>
          <w:rtl/>
          <w:lang w:bidi="fa-IR"/>
        </w:rPr>
        <w:t xml:space="preserve">اموال و </w:t>
      </w:r>
      <w:r w:rsidR="00CF5671" w:rsidRPr="00CA6F84">
        <w:rPr>
          <w:rFonts w:cs="QuranTaha" w:hint="cs"/>
          <w:sz w:val="22"/>
          <w:szCs w:val="22"/>
          <w:rtl/>
          <w:lang w:bidi="fa-IR"/>
        </w:rPr>
        <w:t>ال</w:t>
      </w:r>
      <w:r w:rsidR="008B67C2" w:rsidRPr="00CA6F84">
        <w:rPr>
          <w:rFonts w:cs="QuranTaha" w:hint="cs"/>
          <w:sz w:val="22"/>
          <w:szCs w:val="22"/>
          <w:rtl/>
          <w:lang w:bidi="fa-IR"/>
        </w:rPr>
        <w:t>نوامیس</w:t>
      </w:r>
      <w:r w:rsidR="00CF5671" w:rsidRPr="00CA6F84">
        <w:rPr>
          <w:rFonts w:cs="QuranTaha" w:hint="cs"/>
          <w:sz w:val="22"/>
          <w:szCs w:val="22"/>
          <w:rtl/>
          <w:lang w:bidi="fa-IR"/>
        </w:rPr>
        <w:t>؛</w:t>
      </w:r>
      <w:r w:rsidR="008B67C2" w:rsidRPr="00CA6F84">
        <w:rPr>
          <w:rFonts w:cs="QuranTaha" w:hint="cs"/>
          <w:sz w:val="22"/>
          <w:szCs w:val="22"/>
          <w:rtl/>
          <w:lang w:bidi="fa-IR"/>
        </w:rPr>
        <w:t xml:space="preserve"> و اهل </w:t>
      </w:r>
      <w:r w:rsidR="008B67C2" w:rsidRPr="00CC3539">
        <w:rPr>
          <w:rFonts w:cs="QuranTaha" w:hint="cs"/>
          <w:sz w:val="22"/>
          <w:szCs w:val="22"/>
          <w:rtl/>
          <w:lang w:bidi="fa-IR"/>
        </w:rPr>
        <w:t>الکوف</w:t>
      </w:r>
      <w:r w:rsidR="00CC3539" w:rsidRPr="00CC3539">
        <w:rPr>
          <w:rFonts w:cs="QuranTaha" w:hint="cs"/>
          <w:sz w:val="22"/>
          <w:szCs w:val="22"/>
          <w:rtl/>
          <w:lang w:bidi="fa-IR"/>
        </w:rPr>
        <w:t>ة</w:t>
      </w:r>
      <w:r w:rsidR="008B67C2" w:rsidRPr="00CA6F84">
        <w:rPr>
          <w:rFonts w:cs="QuranTaha" w:hint="cs"/>
          <w:sz w:val="22"/>
          <w:szCs w:val="22"/>
          <w:rtl/>
          <w:lang w:bidi="fa-IR"/>
        </w:rPr>
        <w:t xml:space="preserve"> الذین کانوا یتذ</w:t>
      </w:r>
      <w:r w:rsidR="00CF5671" w:rsidRPr="00CA6F84">
        <w:rPr>
          <w:rFonts w:cs="QuranTaha" w:hint="cs"/>
          <w:sz w:val="22"/>
          <w:szCs w:val="22"/>
          <w:rtl/>
          <w:lang w:bidi="fa-IR"/>
        </w:rPr>
        <w:t>ا</w:t>
      </w:r>
      <w:r w:rsidR="008B67C2" w:rsidRPr="00CA6F84">
        <w:rPr>
          <w:rFonts w:cs="QuranTaha" w:hint="cs"/>
          <w:sz w:val="22"/>
          <w:szCs w:val="22"/>
          <w:rtl/>
          <w:lang w:bidi="fa-IR"/>
        </w:rPr>
        <w:t xml:space="preserve">کرون </w:t>
      </w:r>
      <w:r w:rsidR="008B67C2" w:rsidRPr="00CC3539">
        <w:rPr>
          <w:rFonts w:cs="QuranTaha" w:hint="cs"/>
          <w:sz w:val="22"/>
          <w:szCs w:val="22"/>
          <w:rtl/>
          <w:lang w:bidi="fa-IR"/>
        </w:rPr>
        <w:t>حکوم</w:t>
      </w:r>
      <w:r w:rsidR="00CC3539" w:rsidRPr="00CC3539">
        <w:rPr>
          <w:rFonts w:cs="QuranTaha" w:hint="cs"/>
          <w:sz w:val="22"/>
          <w:szCs w:val="22"/>
          <w:rtl/>
          <w:lang w:bidi="fa-IR"/>
        </w:rPr>
        <w:t>ة</w:t>
      </w:r>
      <w:r w:rsidR="008B67C2" w:rsidRPr="00CA6F84">
        <w:rPr>
          <w:rFonts w:cs="QuranTaha" w:hint="cs"/>
          <w:sz w:val="22"/>
          <w:szCs w:val="22"/>
          <w:rtl/>
          <w:lang w:bidi="fa-IR"/>
        </w:rPr>
        <w:t xml:space="preserve"> </w:t>
      </w:r>
      <w:r w:rsidR="00CF5671" w:rsidRPr="00CA6F84">
        <w:rPr>
          <w:rFonts w:cs="QuranTaha" w:hint="cs"/>
          <w:sz w:val="22"/>
          <w:szCs w:val="22"/>
          <w:rtl/>
          <w:lang w:bidi="fa-IR"/>
        </w:rPr>
        <w:t>امیرالمومنین</w:t>
      </w:r>
      <w:r w:rsidR="008B67C2" w:rsidRPr="00CA6F84">
        <w:rPr>
          <w:rFonts w:cs="QuranTaha" w:hint="cs"/>
          <w:sz w:val="22"/>
          <w:szCs w:val="22"/>
          <w:rtl/>
          <w:lang w:bidi="fa-IR"/>
        </w:rPr>
        <w:t xml:space="preserve"> (ع) </w:t>
      </w:r>
      <w:r w:rsidR="008E329C" w:rsidRPr="00CA6F84">
        <w:rPr>
          <w:rFonts w:cs="QuranTaha" w:hint="cs"/>
          <w:sz w:val="22"/>
          <w:szCs w:val="22"/>
          <w:rtl/>
          <w:lang w:bidi="fa-IR"/>
        </w:rPr>
        <w:t>ند</w:t>
      </w:r>
      <w:r w:rsidR="008B67C2" w:rsidRPr="00CA6F84">
        <w:rPr>
          <w:rFonts w:cs="QuranTaha" w:hint="cs"/>
          <w:sz w:val="22"/>
          <w:szCs w:val="22"/>
          <w:rtl/>
          <w:lang w:bidi="fa-IR"/>
        </w:rPr>
        <w:t>موا علی ما ارتکبو</w:t>
      </w:r>
      <w:r w:rsidR="00A72290" w:rsidRPr="00CA6F84">
        <w:rPr>
          <w:rFonts w:cs="QuranTaha" w:hint="cs"/>
          <w:sz w:val="22"/>
          <w:szCs w:val="22"/>
          <w:rtl/>
          <w:lang w:bidi="fa-IR"/>
        </w:rPr>
        <w:t>ه</w:t>
      </w:r>
      <w:r w:rsidR="008B67C2" w:rsidRPr="00CA6F84">
        <w:rPr>
          <w:rFonts w:cs="QuranTaha" w:hint="cs"/>
          <w:sz w:val="22"/>
          <w:szCs w:val="22"/>
          <w:rtl/>
          <w:lang w:bidi="fa-IR"/>
        </w:rPr>
        <w:t xml:space="preserve"> </w:t>
      </w:r>
      <w:r w:rsidR="00FE7258" w:rsidRPr="00CA6F84">
        <w:rPr>
          <w:rFonts w:cs="QuranTaha" w:hint="cs"/>
          <w:sz w:val="22"/>
          <w:szCs w:val="22"/>
          <w:rtl/>
          <w:lang w:bidi="fa-IR"/>
        </w:rPr>
        <w:t>في</w:t>
      </w:r>
      <w:r w:rsidR="008B67C2" w:rsidRPr="00CA6F84">
        <w:rPr>
          <w:rFonts w:cs="QuranTaha" w:hint="cs"/>
          <w:sz w:val="22"/>
          <w:szCs w:val="22"/>
          <w:rtl/>
          <w:lang w:bidi="fa-IR"/>
        </w:rPr>
        <w:t xml:space="preserve"> خذلان علی (ع) و الحسن (ع) و </w:t>
      </w:r>
      <w:r w:rsidR="00CF5671" w:rsidRPr="00CA6F84">
        <w:rPr>
          <w:rFonts w:cs="QuranTaha" w:hint="cs"/>
          <w:sz w:val="22"/>
          <w:szCs w:val="22"/>
          <w:rtl/>
          <w:lang w:bidi="fa-IR"/>
        </w:rPr>
        <w:t xml:space="preserve">جزموا عزمهم و </w:t>
      </w:r>
      <w:r w:rsidR="008B67C2" w:rsidRPr="00CA6F84">
        <w:rPr>
          <w:rFonts w:cs="QuranTaha" w:hint="cs"/>
          <w:sz w:val="22"/>
          <w:szCs w:val="22"/>
          <w:rtl/>
          <w:lang w:bidi="fa-IR"/>
        </w:rPr>
        <w:t xml:space="preserve">اظهروا ارادتهم و قرروا قراراً </w:t>
      </w:r>
      <w:r w:rsidR="000B4D47" w:rsidRPr="00CA6F84">
        <w:rPr>
          <w:rFonts w:cs="QuranTaha" w:hint="cs"/>
          <w:sz w:val="22"/>
          <w:szCs w:val="22"/>
          <w:rtl/>
          <w:lang w:bidi="fa-IR"/>
        </w:rPr>
        <w:t>ج</w:t>
      </w:r>
      <w:r w:rsidR="008B67C2" w:rsidRPr="00CA6F84">
        <w:rPr>
          <w:rFonts w:cs="QuranTaha" w:hint="cs"/>
          <w:sz w:val="22"/>
          <w:szCs w:val="22"/>
          <w:rtl/>
          <w:lang w:bidi="fa-IR"/>
        </w:rPr>
        <w:t xml:space="preserve">ازماً </w:t>
      </w:r>
      <w:r w:rsidR="00CF5671" w:rsidRPr="00CA6F84">
        <w:rPr>
          <w:rFonts w:cs="QuranTaha" w:hint="cs"/>
          <w:sz w:val="22"/>
          <w:szCs w:val="22"/>
          <w:rtl/>
          <w:lang w:bidi="fa-IR"/>
        </w:rPr>
        <w:t>کی</w:t>
      </w:r>
      <w:r w:rsidR="008B67C2" w:rsidRPr="00CA6F84">
        <w:rPr>
          <w:rFonts w:cs="QuranTaha" w:hint="cs"/>
          <w:sz w:val="22"/>
          <w:szCs w:val="22"/>
          <w:rtl/>
          <w:lang w:bidi="fa-IR"/>
        </w:rPr>
        <w:t xml:space="preserve"> یکونوا فی رکاب امامهم فاعلنوا الاستعداد لذلک و دعوه لیأتی لهم و یقیم ف</w:t>
      </w:r>
      <w:r w:rsidR="004800EF" w:rsidRPr="00CA6F84">
        <w:rPr>
          <w:rFonts w:cs="QuranTaha" w:hint="cs"/>
          <w:sz w:val="22"/>
          <w:szCs w:val="22"/>
          <w:rtl/>
          <w:lang w:bidi="fa-IR"/>
        </w:rPr>
        <w:t>ی</w:t>
      </w:r>
      <w:r w:rsidR="008B67C2" w:rsidRPr="00CA6F84">
        <w:rPr>
          <w:rFonts w:cs="QuranTaha" w:hint="cs"/>
          <w:sz w:val="22"/>
          <w:szCs w:val="22"/>
          <w:rtl/>
          <w:lang w:bidi="fa-IR"/>
        </w:rPr>
        <w:t xml:space="preserve">هم </w:t>
      </w:r>
      <w:r w:rsidR="008B67C2" w:rsidRPr="00CC3539">
        <w:rPr>
          <w:rFonts w:cs="QuranTaha" w:hint="cs"/>
          <w:sz w:val="22"/>
          <w:szCs w:val="22"/>
          <w:rtl/>
          <w:lang w:bidi="fa-IR"/>
        </w:rPr>
        <w:t>حکوم</w:t>
      </w:r>
      <w:r w:rsidR="00CC3539" w:rsidRPr="00CC3539">
        <w:rPr>
          <w:rFonts w:cs="QuranTaha" w:hint="cs"/>
          <w:sz w:val="22"/>
          <w:szCs w:val="22"/>
          <w:rtl/>
          <w:lang w:bidi="fa-IR"/>
        </w:rPr>
        <w:t>ة</w:t>
      </w:r>
      <w:r w:rsidR="008B67C2" w:rsidRPr="00CA6F84">
        <w:rPr>
          <w:rFonts w:cs="QuranTaha" w:hint="cs"/>
          <w:sz w:val="22"/>
          <w:szCs w:val="22"/>
          <w:rtl/>
          <w:lang w:bidi="fa-IR"/>
        </w:rPr>
        <w:t xml:space="preserve"> العدل</w:t>
      </w:r>
      <w:r w:rsidR="00CF5671" w:rsidRPr="00CA6F84">
        <w:rPr>
          <w:rFonts w:cs="QuranTaha" w:hint="cs"/>
          <w:sz w:val="22"/>
          <w:szCs w:val="22"/>
          <w:rtl/>
          <w:lang w:bidi="fa-IR"/>
        </w:rPr>
        <w:t>.</w:t>
      </w:r>
      <w:r w:rsidR="008B67C2" w:rsidRPr="00CA6F84">
        <w:rPr>
          <w:rFonts w:cs="QuranTaha" w:hint="cs"/>
          <w:sz w:val="22"/>
          <w:szCs w:val="22"/>
          <w:rtl/>
          <w:lang w:bidi="fa-IR"/>
        </w:rPr>
        <w:t xml:space="preserve"> </w:t>
      </w:r>
      <w:r w:rsidR="00CF5671" w:rsidRPr="00CA6F84">
        <w:rPr>
          <w:rFonts w:cs="QuranTaha" w:hint="cs"/>
          <w:sz w:val="22"/>
          <w:szCs w:val="22"/>
          <w:rtl/>
          <w:lang w:bidi="fa-IR"/>
        </w:rPr>
        <w:t>ف</w:t>
      </w:r>
      <w:r w:rsidR="008B67C2" w:rsidRPr="00CA6F84">
        <w:rPr>
          <w:rFonts w:cs="QuranTaha" w:hint="cs"/>
          <w:sz w:val="22"/>
          <w:szCs w:val="22"/>
          <w:rtl/>
          <w:lang w:bidi="fa-IR"/>
        </w:rPr>
        <w:t xml:space="preserve">الامام ارسل الیهم سفیراً و اعلنوا الوفاء له فی </w:t>
      </w:r>
      <w:r w:rsidR="008B67C2" w:rsidRPr="00CC3539">
        <w:rPr>
          <w:rFonts w:cs="QuranTaha" w:hint="cs"/>
          <w:sz w:val="22"/>
          <w:szCs w:val="22"/>
          <w:rtl/>
          <w:lang w:bidi="fa-IR"/>
        </w:rPr>
        <w:t>بدای</w:t>
      </w:r>
      <w:r w:rsidR="00CC3539" w:rsidRPr="00CC3539">
        <w:rPr>
          <w:rFonts w:cs="QuranTaha" w:hint="cs"/>
          <w:sz w:val="22"/>
          <w:szCs w:val="22"/>
          <w:rtl/>
          <w:lang w:bidi="fa-IR"/>
        </w:rPr>
        <w:t>ة</w:t>
      </w:r>
      <w:r w:rsidR="008B67C2" w:rsidRPr="00CA6F84">
        <w:rPr>
          <w:rFonts w:cs="QuranTaha" w:hint="cs"/>
          <w:sz w:val="22"/>
          <w:szCs w:val="22"/>
          <w:rtl/>
          <w:lang w:bidi="fa-IR"/>
        </w:rPr>
        <w:t xml:space="preserve"> الامر لکن سرعان ما انقلبت ا</w:t>
      </w:r>
      <w:r w:rsidR="004800EF" w:rsidRPr="00CA6F84">
        <w:rPr>
          <w:rFonts w:cs="QuranTaha" w:hint="cs"/>
          <w:sz w:val="22"/>
          <w:szCs w:val="22"/>
          <w:rtl/>
          <w:lang w:bidi="fa-IR"/>
        </w:rPr>
        <w:t>لا</w:t>
      </w:r>
      <w:r w:rsidR="008B67C2" w:rsidRPr="00CA6F84">
        <w:rPr>
          <w:rFonts w:cs="QuranTaha" w:hint="cs"/>
          <w:sz w:val="22"/>
          <w:szCs w:val="22"/>
          <w:rtl/>
          <w:lang w:bidi="fa-IR"/>
        </w:rPr>
        <w:t>مور (و ذلک بم</w:t>
      </w:r>
      <w:r w:rsidR="000B4D47" w:rsidRPr="00CA6F84">
        <w:rPr>
          <w:rFonts w:cs="QuranTaha" w:hint="cs"/>
          <w:sz w:val="22"/>
          <w:szCs w:val="22"/>
          <w:rtl/>
          <w:lang w:bidi="fa-IR"/>
        </w:rPr>
        <w:t>جئ</w:t>
      </w:r>
      <w:r w:rsidR="008B67C2" w:rsidRPr="00CA6F84">
        <w:rPr>
          <w:rFonts w:cs="QuranTaha" w:hint="cs"/>
          <w:sz w:val="22"/>
          <w:szCs w:val="22"/>
          <w:rtl/>
          <w:lang w:bidi="fa-IR"/>
        </w:rPr>
        <w:t xml:space="preserve">ی </w:t>
      </w:r>
      <w:r w:rsidR="00B04E36" w:rsidRPr="00CA6F84">
        <w:rPr>
          <w:rFonts w:cs="QuranTaha" w:hint="cs"/>
          <w:sz w:val="22"/>
          <w:szCs w:val="22"/>
          <w:rtl/>
          <w:lang w:bidi="fa-IR"/>
        </w:rPr>
        <w:t xml:space="preserve">ابن زیاد </w:t>
      </w:r>
      <w:r w:rsidR="00B04E36" w:rsidRPr="00CC3539">
        <w:rPr>
          <w:rFonts w:cs="QuranTaha" w:hint="cs"/>
          <w:sz w:val="22"/>
          <w:szCs w:val="22"/>
          <w:rtl/>
          <w:lang w:bidi="fa-IR"/>
        </w:rPr>
        <w:t>فج</w:t>
      </w:r>
      <w:r w:rsidR="00FA0493" w:rsidRPr="00CC3539">
        <w:rPr>
          <w:rFonts w:cs="QuranTaha" w:hint="cs"/>
          <w:sz w:val="22"/>
          <w:szCs w:val="22"/>
          <w:rtl/>
          <w:lang w:bidi="fa-IR"/>
        </w:rPr>
        <w:t>أ</w:t>
      </w:r>
      <w:r w:rsidR="00CC3539" w:rsidRPr="00CC3539">
        <w:rPr>
          <w:rFonts w:cs="QuranTaha" w:hint="cs"/>
          <w:sz w:val="22"/>
          <w:szCs w:val="22"/>
          <w:rtl/>
          <w:lang w:bidi="fa-IR"/>
        </w:rPr>
        <w:t>ة</w:t>
      </w:r>
      <w:r w:rsidR="00262C38" w:rsidRPr="00CC3539">
        <w:rPr>
          <w:rFonts w:cs="QuranTaha" w:hint="cs"/>
          <w:sz w:val="22"/>
          <w:szCs w:val="22"/>
          <w:rtl/>
          <w:lang w:bidi="fa-IR"/>
        </w:rPr>
        <w:t>)</w:t>
      </w:r>
      <w:r w:rsidR="00B04E36" w:rsidRPr="00CA6F84">
        <w:rPr>
          <w:rFonts w:cs="QuranTaha" w:hint="cs"/>
          <w:sz w:val="22"/>
          <w:szCs w:val="22"/>
          <w:rtl/>
          <w:lang w:bidi="fa-IR"/>
        </w:rPr>
        <w:t xml:space="preserve"> </w:t>
      </w:r>
      <w:r w:rsidR="00FA0493" w:rsidRPr="00CA6F84">
        <w:rPr>
          <w:rFonts w:cs="QuranTaha" w:hint="cs"/>
          <w:sz w:val="22"/>
          <w:szCs w:val="22"/>
          <w:rtl/>
          <w:lang w:bidi="fa-IR"/>
        </w:rPr>
        <w:t>فلما</w:t>
      </w:r>
      <w:r w:rsidR="00B04E36" w:rsidRPr="00CA6F84">
        <w:rPr>
          <w:rFonts w:cs="QuranTaha" w:hint="cs"/>
          <w:sz w:val="22"/>
          <w:szCs w:val="22"/>
          <w:rtl/>
          <w:lang w:bidi="fa-IR"/>
        </w:rPr>
        <w:t xml:space="preserve"> اصبحت </w:t>
      </w:r>
      <w:r w:rsidR="00B04E36" w:rsidRPr="00CC3539">
        <w:rPr>
          <w:rFonts w:cs="QuranTaha" w:hint="cs"/>
          <w:sz w:val="22"/>
          <w:szCs w:val="22"/>
          <w:rtl/>
          <w:lang w:bidi="fa-IR"/>
        </w:rPr>
        <w:t>الحمای</w:t>
      </w:r>
      <w:r w:rsidR="00CC3539" w:rsidRPr="00CC3539">
        <w:rPr>
          <w:rFonts w:cs="QuranTaha" w:hint="cs"/>
          <w:sz w:val="22"/>
          <w:szCs w:val="22"/>
          <w:rtl/>
          <w:lang w:bidi="fa-IR"/>
        </w:rPr>
        <w:t>ة</w:t>
      </w:r>
      <w:r w:rsidR="00B04E36" w:rsidRPr="00CA6F84">
        <w:rPr>
          <w:rFonts w:cs="QuranTaha" w:hint="cs"/>
          <w:sz w:val="22"/>
          <w:szCs w:val="22"/>
          <w:rtl/>
          <w:lang w:bidi="fa-IR"/>
        </w:rPr>
        <w:t xml:space="preserve"> من الامام صعباً مستصعباً</w:t>
      </w:r>
      <w:r w:rsidR="00FA0493" w:rsidRPr="00CA6F84">
        <w:rPr>
          <w:rFonts w:cs="QuranTaha" w:hint="cs"/>
          <w:sz w:val="22"/>
          <w:szCs w:val="22"/>
          <w:rtl/>
          <w:lang w:bidi="fa-IR"/>
        </w:rPr>
        <w:t>، ترددوا و ارتابوا</w:t>
      </w:r>
      <w:r w:rsidR="00B04E36" w:rsidRPr="00CA6F84">
        <w:rPr>
          <w:rFonts w:cs="QuranTaha" w:hint="cs"/>
          <w:sz w:val="22"/>
          <w:szCs w:val="22"/>
          <w:rtl/>
          <w:lang w:bidi="fa-IR"/>
        </w:rPr>
        <w:t xml:space="preserve"> </w:t>
      </w:r>
      <w:r w:rsidR="00847A19" w:rsidRPr="00CA6F84">
        <w:rPr>
          <w:rFonts w:cs="QuranTaha" w:hint="cs"/>
          <w:sz w:val="22"/>
          <w:szCs w:val="22"/>
          <w:rtl/>
          <w:lang w:bidi="fa-IR"/>
        </w:rPr>
        <w:t xml:space="preserve">و </w:t>
      </w:r>
      <w:r w:rsidR="00FA0493" w:rsidRPr="00CA6F84">
        <w:rPr>
          <w:rFonts w:cs="QuranTaha" w:hint="cs"/>
          <w:sz w:val="22"/>
          <w:szCs w:val="22"/>
          <w:rtl/>
          <w:lang w:bidi="fa-IR"/>
        </w:rPr>
        <w:t>قالوا فی انفسهم</w:t>
      </w:r>
      <w:r w:rsidR="00B04E36" w:rsidRPr="00CA6F84">
        <w:rPr>
          <w:rFonts w:cs="QuranTaha" w:hint="cs"/>
          <w:sz w:val="22"/>
          <w:szCs w:val="22"/>
          <w:rtl/>
          <w:lang w:bidi="fa-IR"/>
        </w:rPr>
        <w:t xml:space="preserve"> </w:t>
      </w:r>
      <w:r w:rsidR="00FA0493" w:rsidRPr="00CA6F84">
        <w:rPr>
          <w:rFonts w:cs="QuranTaha" w:hint="cs"/>
          <w:sz w:val="22"/>
          <w:szCs w:val="22"/>
          <w:rtl/>
          <w:lang w:bidi="fa-IR"/>
        </w:rPr>
        <w:t>«</w:t>
      </w:r>
      <w:r w:rsidR="009E26E0" w:rsidRPr="00CA6F84">
        <w:rPr>
          <w:rFonts w:cs="QuranTaha" w:hint="cs"/>
          <w:sz w:val="22"/>
          <w:szCs w:val="22"/>
          <w:rtl/>
          <w:lang w:bidi="fa-IR"/>
        </w:rPr>
        <w:t xml:space="preserve">ان </w:t>
      </w:r>
      <w:r w:rsidR="00B04E36" w:rsidRPr="00CA6F84">
        <w:rPr>
          <w:rFonts w:cs="QuranTaha" w:hint="cs"/>
          <w:sz w:val="22"/>
          <w:szCs w:val="22"/>
          <w:rtl/>
          <w:lang w:bidi="fa-IR"/>
        </w:rPr>
        <w:t>سفیر</w:t>
      </w:r>
      <w:r w:rsidR="009E26E0" w:rsidRPr="00CA6F84">
        <w:rPr>
          <w:rFonts w:cs="QuranTaha" w:hint="cs"/>
          <w:sz w:val="22"/>
          <w:szCs w:val="22"/>
          <w:rtl/>
          <w:lang w:bidi="fa-IR"/>
        </w:rPr>
        <w:t xml:space="preserve"> الحسین</w:t>
      </w:r>
      <w:r w:rsidR="00B04E36" w:rsidRPr="00CA6F84">
        <w:rPr>
          <w:rFonts w:cs="QuranTaha" w:hint="cs"/>
          <w:sz w:val="22"/>
          <w:szCs w:val="22"/>
          <w:rtl/>
          <w:lang w:bidi="fa-IR"/>
        </w:rPr>
        <w:t xml:space="preserve"> (مسلم بن عقیل) مع ما لدی</w:t>
      </w:r>
      <w:r w:rsidR="004800EF" w:rsidRPr="00CA6F84">
        <w:rPr>
          <w:rFonts w:cs="QuranTaha" w:hint="cs"/>
          <w:sz w:val="22"/>
          <w:szCs w:val="22"/>
          <w:rtl/>
          <w:lang w:bidi="fa-IR"/>
        </w:rPr>
        <w:t>ه</w:t>
      </w:r>
      <w:r w:rsidR="00B04E36" w:rsidRPr="00CA6F84">
        <w:rPr>
          <w:rFonts w:cs="QuranTaha" w:hint="cs"/>
          <w:sz w:val="22"/>
          <w:szCs w:val="22"/>
          <w:rtl/>
          <w:lang w:bidi="fa-IR"/>
        </w:rPr>
        <w:t xml:space="preserve"> من محاسن لیس هو الامام</w:t>
      </w:r>
      <w:r w:rsidR="009E26E0" w:rsidRPr="00CA6F84">
        <w:rPr>
          <w:rFonts w:cs="QuranTaha" w:hint="cs"/>
          <w:sz w:val="22"/>
          <w:szCs w:val="22"/>
          <w:rtl/>
          <w:lang w:bidi="fa-IR"/>
        </w:rPr>
        <w:t xml:space="preserve"> نفسه</w:t>
      </w:r>
      <w:r w:rsidR="00B04E36" w:rsidRPr="00CA6F84">
        <w:rPr>
          <w:rFonts w:cs="QuranTaha" w:hint="cs"/>
          <w:sz w:val="22"/>
          <w:szCs w:val="22"/>
          <w:rtl/>
          <w:lang w:bidi="fa-IR"/>
        </w:rPr>
        <w:t xml:space="preserve"> و </w:t>
      </w:r>
      <w:r w:rsidR="00FA0493" w:rsidRPr="00CA6F84">
        <w:rPr>
          <w:rFonts w:cs="QuranTaha" w:hint="cs"/>
          <w:sz w:val="22"/>
          <w:szCs w:val="22"/>
          <w:rtl/>
          <w:lang w:bidi="fa-IR"/>
        </w:rPr>
        <w:t xml:space="preserve">لم‌یامره الامام بالجهاد» </w:t>
      </w:r>
      <w:r w:rsidR="00847A19" w:rsidRPr="00CA6F84">
        <w:rPr>
          <w:rFonts w:cs="QuranTaha" w:hint="cs"/>
          <w:sz w:val="22"/>
          <w:szCs w:val="22"/>
          <w:rtl/>
          <w:lang w:bidi="fa-IR"/>
        </w:rPr>
        <w:t>ف</w:t>
      </w:r>
      <w:r w:rsidR="00B04E36" w:rsidRPr="00CA6F84">
        <w:rPr>
          <w:rFonts w:cs="QuranTaha" w:hint="cs"/>
          <w:sz w:val="22"/>
          <w:szCs w:val="22"/>
          <w:rtl/>
          <w:lang w:bidi="fa-IR"/>
        </w:rPr>
        <w:t>ترکوه</w:t>
      </w:r>
      <w:r w:rsidR="009E26E0" w:rsidRPr="00CA6F84">
        <w:rPr>
          <w:rFonts w:cs="QuranTaha" w:hint="cs"/>
          <w:sz w:val="22"/>
          <w:szCs w:val="22"/>
          <w:rtl/>
          <w:lang w:bidi="fa-IR"/>
        </w:rPr>
        <w:t xml:space="preserve"> </w:t>
      </w:r>
      <w:r w:rsidR="00847A19" w:rsidRPr="00CA6F84">
        <w:rPr>
          <w:rFonts w:cs="QuranTaha" w:hint="cs"/>
          <w:sz w:val="22"/>
          <w:szCs w:val="22"/>
          <w:rtl/>
          <w:lang w:bidi="fa-IR"/>
        </w:rPr>
        <w:t xml:space="preserve">وحیدا مظلوما. یعنی </w:t>
      </w:r>
      <w:r w:rsidR="00B04E36" w:rsidRPr="00CA6F84">
        <w:rPr>
          <w:rFonts w:cs="QuranTaha" w:hint="cs"/>
          <w:sz w:val="22"/>
          <w:szCs w:val="22"/>
          <w:rtl/>
          <w:lang w:bidi="fa-IR"/>
        </w:rPr>
        <w:t xml:space="preserve">انهم اعلنوا الاستعداد </w:t>
      </w:r>
      <w:r w:rsidR="00B04E36" w:rsidRPr="00CC3539">
        <w:rPr>
          <w:rFonts w:cs="QuranTaha" w:hint="cs"/>
          <w:sz w:val="22"/>
          <w:szCs w:val="22"/>
          <w:rtl/>
          <w:lang w:bidi="fa-IR"/>
        </w:rPr>
        <w:t>لنصر</w:t>
      </w:r>
      <w:r w:rsidR="00CC3539" w:rsidRPr="00CC3539">
        <w:rPr>
          <w:rFonts w:cs="QuranTaha" w:hint="cs"/>
          <w:sz w:val="22"/>
          <w:szCs w:val="22"/>
          <w:rtl/>
          <w:lang w:bidi="fa-IR"/>
        </w:rPr>
        <w:t>ة</w:t>
      </w:r>
      <w:r w:rsidR="00B04E36" w:rsidRPr="00CA6F84">
        <w:rPr>
          <w:rFonts w:cs="QuranTaha" w:hint="cs"/>
          <w:sz w:val="22"/>
          <w:szCs w:val="22"/>
          <w:rtl/>
          <w:lang w:bidi="fa-IR"/>
        </w:rPr>
        <w:t xml:space="preserve"> الامام لکنهم فی </w:t>
      </w:r>
      <w:r w:rsidR="00B04E36" w:rsidRPr="00CC3539">
        <w:rPr>
          <w:rFonts w:cs="QuranTaha" w:hint="cs"/>
          <w:sz w:val="22"/>
          <w:szCs w:val="22"/>
          <w:rtl/>
          <w:lang w:bidi="fa-IR"/>
        </w:rPr>
        <w:t>نهای</w:t>
      </w:r>
      <w:r w:rsidR="00CC3539" w:rsidRPr="00CC3539">
        <w:rPr>
          <w:rFonts w:cs="QuranTaha" w:hint="cs"/>
          <w:sz w:val="22"/>
          <w:szCs w:val="22"/>
          <w:rtl/>
          <w:lang w:bidi="fa-IR"/>
        </w:rPr>
        <w:t>ة</w:t>
      </w:r>
      <w:r w:rsidR="00B04E36" w:rsidRPr="00CA6F84">
        <w:rPr>
          <w:rFonts w:cs="QuranTaha" w:hint="cs"/>
          <w:sz w:val="22"/>
          <w:szCs w:val="22"/>
          <w:rtl/>
          <w:lang w:bidi="fa-IR"/>
        </w:rPr>
        <w:t xml:space="preserve"> الامر لم یثبتوا علی رأ</w:t>
      </w:r>
      <w:r w:rsidR="004800EF" w:rsidRPr="00CA6F84">
        <w:rPr>
          <w:rFonts w:cs="QuranTaha" w:hint="cs"/>
          <w:sz w:val="22"/>
          <w:szCs w:val="22"/>
          <w:rtl/>
          <w:lang w:bidi="fa-IR"/>
        </w:rPr>
        <w:t>ی</w:t>
      </w:r>
      <w:r w:rsidR="00B04E36" w:rsidRPr="00CA6F84">
        <w:rPr>
          <w:rFonts w:cs="QuranTaha" w:hint="cs"/>
          <w:sz w:val="22"/>
          <w:szCs w:val="22"/>
          <w:rtl/>
          <w:lang w:bidi="fa-IR"/>
        </w:rPr>
        <w:t>هم</w:t>
      </w:r>
      <w:r w:rsidR="00D20CD1" w:rsidRPr="00CA6F84">
        <w:rPr>
          <w:rFonts w:cs="QuranTaha" w:hint="cs"/>
          <w:sz w:val="22"/>
          <w:szCs w:val="22"/>
          <w:rtl/>
          <w:lang w:bidi="fa-IR"/>
        </w:rPr>
        <w:t>؛</w:t>
      </w:r>
      <w:r w:rsidR="00B04E36" w:rsidRPr="00CA6F84">
        <w:rPr>
          <w:rFonts w:cs="QuranTaha" w:hint="cs"/>
          <w:sz w:val="22"/>
          <w:szCs w:val="22"/>
          <w:rtl/>
          <w:lang w:bidi="fa-IR"/>
        </w:rPr>
        <w:t xml:space="preserve"> و </w:t>
      </w:r>
      <w:r w:rsidR="00847A19" w:rsidRPr="00CA6F84">
        <w:rPr>
          <w:rFonts w:cs="QuranTaha" w:hint="cs"/>
          <w:sz w:val="22"/>
          <w:szCs w:val="22"/>
          <w:rtl/>
          <w:lang w:bidi="fa-IR"/>
        </w:rPr>
        <w:t xml:space="preserve">مع‌الاسف الشدید لم‌یکتفوا بعدم </w:t>
      </w:r>
      <w:r w:rsidR="00847A19" w:rsidRPr="00CC3539">
        <w:rPr>
          <w:rFonts w:cs="QuranTaha" w:hint="cs"/>
          <w:sz w:val="22"/>
          <w:szCs w:val="22"/>
          <w:rtl/>
          <w:lang w:bidi="fa-IR"/>
        </w:rPr>
        <w:t>نصر</w:t>
      </w:r>
      <w:r w:rsidR="00CC3539" w:rsidRPr="00CC3539">
        <w:rPr>
          <w:rFonts w:cs="QuranTaha" w:hint="cs"/>
          <w:sz w:val="22"/>
          <w:szCs w:val="22"/>
          <w:rtl/>
          <w:lang w:bidi="fa-IR"/>
        </w:rPr>
        <w:t>ة</w:t>
      </w:r>
      <w:r w:rsidR="00847A19" w:rsidRPr="00CA6F84">
        <w:rPr>
          <w:rFonts w:cs="QuranTaha" w:hint="cs"/>
          <w:sz w:val="22"/>
          <w:szCs w:val="22"/>
          <w:rtl/>
          <w:lang w:bidi="fa-IR"/>
        </w:rPr>
        <w:t xml:space="preserve"> الامام و ترکه</w:t>
      </w:r>
      <w:r w:rsidR="00D20CD1" w:rsidRPr="00CA6F84">
        <w:rPr>
          <w:rFonts w:cs="QuranTaha" w:hint="cs"/>
          <w:sz w:val="22"/>
          <w:szCs w:val="22"/>
          <w:rtl/>
          <w:lang w:bidi="fa-IR"/>
        </w:rPr>
        <w:t>،</w:t>
      </w:r>
      <w:r w:rsidR="00B04E36" w:rsidRPr="00CA6F84">
        <w:rPr>
          <w:rFonts w:cs="QuranTaha" w:hint="cs"/>
          <w:sz w:val="22"/>
          <w:szCs w:val="22"/>
          <w:rtl/>
          <w:lang w:bidi="fa-IR"/>
        </w:rPr>
        <w:t xml:space="preserve"> بل انقلبت الاوضاع حتی </w:t>
      </w:r>
      <w:r w:rsidR="003C4D8D" w:rsidRPr="00CA6F84">
        <w:rPr>
          <w:rFonts w:cs="QuranTaha" w:hint="cs"/>
          <w:sz w:val="22"/>
          <w:szCs w:val="22"/>
          <w:rtl/>
          <w:lang w:bidi="fa-IR"/>
        </w:rPr>
        <w:t xml:space="preserve">اعد </w:t>
      </w:r>
      <w:r w:rsidR="00B04E36" w:rsidRPr="00CA6F84">
        <w:rPr>
          <w:rFonts w:cs="QuranTaha" w:hint="cs"/>
          <w:sz w:val="22"/>
          <w:szCs w:val="22"/>
          <w:rtl/>
          <w:lang w:bidi="fa-IR"/>
        </w:rPr>
        <w:t>الیزیدون عسکراً ضد الامام لیس من اهل ال</w:t>
      </w:r>
      <w:r w:rsidR="004800EF" w:rsidRPr="00CA6F84">
        <w:rPr>
          <w:rFonts w:cs="QuranTaha" w:hint="cs"/>
          <w:sz w:val="22"/>
          <w:szCs w:val="22"/>
          <w:rtl/>
          <w:lang w:bidi="fa-IR"/>
        </w:rPr>
        <w:t>ش</w:t>
      </w:r>
      <w:r w:rsidR="00B04E36" w:rsidRPr="00CA6F84">
        <w:rPr>
          <w:rFonts w:cs="QuranTaha" w:hint="cs"/>
          <w:sz w:val="22"/>
          <w:szCs w:val="22"/>
          <w:rtl/>
          <w:lang w:bidi="fa-IR"/>
        </w:rPr>
        <w:t xml:space="preserve">ام بل من نفس اهل </w:t>
      </w:r>
      <w:r w:rsidR="00B04E36" w:rsidRPr="00CC3539">
        <w:rPr>
          <w:rFonts w:cs="QuranTaha" w:hint="cs"/>
          <w:sz w:val="22"/>
          <w:szCs w:val="22"/>
          <w:rtl/>
          <w:lang w:bidi="fa-IR"/>
        </w:rPr>
        <w:t>الکوف</w:t>
      </w:r>
      <w:r w:rsidR="00CC3539" w:rsidRPr="00CC3539">
        <w:rPr>
          <w:rFonts w:cs="QuranTaha" w:hint="cs"/>
          <w:sz w:val="22"/>
          <w:szCs w:val="22"/>
          <w:rtl/>
          <w:lang w:bidi="fa-IR"/>
        </w:rPr>
        <w:t>ة</w:t>
      </w:r>
      <w:r w:rsidR="00B04E36" w:rsidRPr="00CA6F84">
        <w:rPr>
          <w:rFonts w:cs="QuranTaha" w:hint="cs"/>
          <w:sz w:val="22"/>
          <w:szCs w:val="22"/>
          <w:rtl/>
          <w:lang w:bidi="fa-IR"/>
        </w:rPr>
        <w:t xml:space="preserve"> </w:t>
      </w:r>
      <w:r w:rsidR="00510DA9" w:rsidRPr="00CA6F84">
        <w:rPr>
          <w:rFonts w:cs="QuranTaha" w:hint="cs"/>
          <w:sz w:val="22"/>
          <w:szCs w:val="22"/>
          <w:rtl/>
          <w:lang w:bidi="fa-IR"/>
        </w:rPr>
        <w:t xml:space="preserve">و بتعبیر آخر قابل للتأمل </w:t>
      </w:r>
      <w:r w:rsidR="003C4D8D" w:rsidRPr="00CA6F84">
        <w:rPr>
          <w:rFonts w:cs="QuranTaha" w:hint="cs"/>
          <w:sz w:val="22"/>
          <w:szCs w:val="22"/>
          <w:rtl/>
          <w:lang w:bidi="fa-IR"/>
        </w:rPr>
        <w:t xml:space="preserve">الذی </w:t>
      </w:r>
      <w:r w:rsidR="00510DA9" w:rsidRPr="00CA6F84">
        <w:rPr>
          <w:rFonts w:cs="QuranTaha" w:hint="cs"/>
          <w:sz w:val="22"/>
          <w:szCs w:val="22"/>
          <w:rtl/>
          <w:lang w:bidi="fa-IR"/>
        </w:rPr>
        <w:t xml:space="preserve">قاله الامام الحسین (ع) فی یوم عاشورا </w:t>
      </w:r>
      <w:r w:rsidR="001322FC" w:rsidRPr="00CA6F84">
        <w:rPr>
          <w:rFonts w:cs="QuranTaha" w:hint="cs"/>
          <w:sz w:val="22"/>
          <w:szCs w:val="22"/>
          <w:rtl/>
          <w:lang w:bidi="fa-IR"/>
        </w:rPr>
        <w:t>«</w:t>
      </w:r>
      <w:r w:rsidR="001322FC" w:rsidRPr="00CA6F84">
        <w:rPr>
          <w:rFonts w:cs="QuranTaha"/>
          <w:sz w:val="22"/>
          <w:szCs w:val="22"/>
          <w:rtl/>
          <w:lang w:bidi="fa-IR"/>
        </w:rPr>
        <w:t>سَلَلْتُمْ عَلَيْنَا سَيْفاً كَانَ فِي أَيْمَانِنَا وَ حَشَشْتُمْ‏ عَلَيْنَا نَاراً اقْتَدَحْنَاهَا عَلَى عَدُوِّنَا وَ عَدُوِّكُمْ</w:t>
      </w:r>
      <w:r w:rsidR="001322FC" w:rsidRPr="00CA6F84">
        <w:rPr>
          <w:rFonts w:cs="QuranTaha" w:hint="cs"/>
          <w:sz w:val="22"/>
          <w:szCs w:val="22"/>
          <w:rtl/>
          <w:lang w:bidi="fa-IR"/>
        </w:rPr>
        <w:t>»</w:t>
      </w:r>
      <w:r w:rsidR="001322FC" w:rsidRPr="00CA6F84">
        <w:rPr>
          <w:rFonts w:cs="QuranTaha"/>
          <w:sz w:val="22"/>
          <w:szCs w:val="22"/>
          <w:vertAlign w:val="superscript"/>
          <w:rtl/>
          <w:lang w:bidi="fa-IR"/>
        </w:rPr>
        <w:footnoteReference w:id="18"/>
      </w:r>
      <w:r w:rsidR="001322FC" w:rsidRPr="00CA6F84">
        <w:rPr>
          <w:rFonts w:cs="QuranTaha" w:hint="cs"/>
          <w:sz w:val="22"/>
          <w:szCs w:val="22"/>
          <w:rtl/>
          <w:lang w:bidi="fa-IR"/>
        </w:rPr>
        <w:t xml:space="preserve"> </w:t>
      </w:r>
      <w:r w:rsidR="00D20CD1" w:rsidRPr="00CA6F84">
        <w:rPr>
          <w:rFonts w:cs="QuranTaha" w:hint="cs"/>
          <w:sz w:val="22"/>
          <w:szCs w:val="22"/>
          <w:rtl/>
          <w:lang w:bidi="fa-IR"/>
        </w:rPr>
        <w:t xml:space="preserve">یعنی </w:t>
      </w:r>
      <w:r w:rsidR="00D20CD1" w:rsidRPr="00CA6F84">
        <w:rPr>
          <w:rFonts w:cs="QuranTaha"/>
          <w:sz w:val="22"/>
          <w:szCs w:val="22"/>
          <w:rtl/>
          <w:lang w:bidi="fa-IR"/>
        </w:rPr>
        <w:t xml:space="preserve">نفس النار </w:t>
      </w:r>
      <w:r w:rsidR="00D33803" w:rsidRPr="00CA6F84">
        <w:rPr>
          <w:rFonts w:cs="QuranTaha"/>
          <w:sz w:val="22"/>
          <w:szCs w:val="22"/>
          <w:rtl/>
          <w:lang w:bidi="fa-IR"/>
        </w:rPr>
        <w:t>التی</w:t>
      </w:r>
      <w:r w:rsidR="00D20CD1" w:rsidRPr="00CA6F84">
        <w:rPr>
          <w:rFonts w:cs="QuranTaha"/>
          <w:sz w:val="22"/>
          <w:szCs w:val="22"/>
          <w:rtl/>
          <w:lang w:bidi="fa-IR"/>
        </w:rPr>
        <w:t xml:space="preserve"> کانت من المقرر ان </w:t>
      </w:r>
      <w:r w:rsidR="00D20CD1" w:rsidRPr="00CA6F84">
        <w:rPr>
          <w:rFonts w:cs="QuranTaha" w:hint="cs"/>
          <w:sz w:val="22"/>
          <w:szCs w:val="22"/>
          <w:rtl/>
          <w:lang w:bidi="fa-IR"/>
        </w:rPr>
        <w:t>ی</w:t>
      </w:r>
      <w:r w:rsidR="00D20CD1" w:rsidRPr="00CA6F84">
        <w:rPr>
          <w:rFonts w:cs="QuranTaha" w:hint="eastAsia"/>
          <w:sz w:val="22"/>
          <w:szCs w:val="22"/>
          <w:rtl/>
          <w:lang w:bidi="fa-IR"/>
        </w:rPr>
        <w:t>وجهوها</w:t>
      </w:r>
      <w:r w:rsidR="00D20CD1" w:rsidRPr="00CA6F84">
        <w:rPr>
          <w:rFonts w:cs="QuranTaha"/>
          <w:sz w:val="22"/>
          <w:szCs w:val="22"/>
          <w:rtl/>
          <w:lang w:bidi="fa-IR"/>
        </w:rPr>
        <w:t xml:space="preserve"> نحو حرق ب</w:t>
      </w:r>
      <w:r w:rsidR="00D20CD1" w:rsidRPr="00CA6F84">
        <w:rPr>
          <w:rFonts w:cs="QuranTaha" w:hint="cs"/>
          <w:sz w:val="22"/>
          <w:szCs w:val="22"/>
          <w:rtl/>
          <w:lang w:bidi="fa-IR"/>
        </w:rPr>
        <w:t>ی</w:t>
      </w:r>
      <w:r w:rsidR="00D20CD1" w:rsidRPr="00CA6F84">
        <w:rPr>
          <w:rFonts w:cs="QuranTaha" w:hint="eastAsia"/>
          <w:sz w:val="22"/>
          <w:szCs w:val="22"/>
          <w:rtl/>
          <w:lang w:bidi="fa-IR"/>
        </w:rPr>
        <w:t>وت</w:t>
      </w:r>
      <w:r w:rsidR="00D20CD1" w:rsidRPr="00CA6F84">
        <w:rPr>
          <w:rFonts w:cs="QuranTaha"/>
          <w:sz w:val="22"/>
          <w:szCs w:val="22"/>
          <w:rtl/>
          <w:lang w:bidi="fa-IR"/>
        </w:rPr>
        <w:t xml:space="preserve"> </w:t>
      </w:r>
      <w:r w:rsidR="00D20CD1" w:rsidRPr="00CA6F84">
        <w:rPr>
          <w:rFonts w:cs="QuranTaha" w:hint="cs"/>
          <w:sz w:val="22"/>
          <w:szCs w:val="22"/>
          <w:rtl/>
          <w:lang w:bidi="fa-IR"/>
        </w:rPr>
        <w:t>ی</w:t>
      </w:r>
      <w:r w:rsidR="00D20CD1" w:rsidRPr="00CA6F84">
        <w:rPr>
          <w:rFonts w:cs="QuranTaha" w:hint="eastAsia"/>
          <w:sz w:val="22"/>
          <w:szCs w:val="22"/>
          <w:rtl/>
          <w:lang w:bidi="fa-IR"/>
        </w:rPr>
        <w:t>ز</w:t>
      </w:r>
      <w:r w:rsidR="00D20CD1" w:rsidRPr="00CA6F84">
        <w:rPr>
          <w:rFonts w:cs="QuranTaha" w:hint="cs"/>
          <w:sz w:val="22"/>
          <w:szCs w:val="22"/>
          <w:rtl/>
          <w:lang w:bidi="fa-IR"/>
        </w:rPr>
        <w:t>ی</w:t>
      </w:r>
      <w:r w:rsidR="00D20CD1" w:rsidRPr="00CA6F84">
        <w:rPr>
          <w:rFonts w:cs="QuranTaha" w:hint="eastAsia"/>
          <w:sz w:val="22"/>
          <w:szCs w:val="22"/>
          <w:rtl/>
          <w:lang w:bidi="fa-IR"/>
        </w:rPr>
        <w:t>د</w:t>
      </w:r>
      <w:r w:rsidR="00D20CD1" w:rsidRPr="00CA6F84">
        <w:rPr>
          <w:rFonts w:cs="QuranTaha"/>
          <w:sz w:val="22"/>
          <w:szCs w:val="22"/>
          <w:rtl/>
          <w:lang w:bidi="fa-IR"/>
        </w:rPr>
        <w:t xml:space="preserve"> و اعوانه حاربوا بها الامام الحس</w:t>
      </w:r>
      <w:r w:rsidR="00D20CD1" w:rsidRPr="00CA6F84">
        <w:rPr>
          <w:rFonts w:cs="QuranTaha" w:hint="cs"/>
          <w:sz w:val="22"/>
          <w:szCs w:val="22"/>
          <w:rtl/>
          <w:lang w:bidi="fa-IR"/>
        </w:rPr>
        <w:t>ی</w:t>
      </w:r>
      <w:r w:rsidR="00D20CD1" w:rsidRPr="00CA6F84">
        <w:rPr>
          <w:rFonts w:cs="QuranTaha" w:hint="eastAsia"/>
          <w:sz w:val="22"/>
          <w:szCs w:val="22"/>
          <w:rtl/>
          <w:lang w:bidi="fa-IR"/>
        </w:rPr>
        <w:t>ن</w:t>
      </w:r>
      <w:r w:rsidR="00D20CD1" w:rsidRPr="00CA6F84">
        <w:rPr>
          <w:rFonts w:cs="QuranTaha"/>
          <w:sz w:val="22"/>
          <w:szCs w:val="22"/>
          <w:rtl/>
          <w:lang w:bidi="fa-IR"/>
        </w:rPr>
        <w:t xml:space="preserve"> (ع) و اصحابه</w:t>
      </w:r>
      <w:r w:rsidR="00D20CD1" w:rsidRPr="00CA6F84">
        <w:rPr>
          <w:rFonts w:cs="QuranTaha" w:hint="cs"/>
          <w:sz w:val="22"/>
          <w:szCs w:val="22"/>
          <w:rtl/>
          <w:lang w:bidi="fa-IR"/>
        </w:rPr>
        <w:t xml:space="preserve">؛ </w:t>
      </w:r>
      <w:r w:rsidR="00510DA9" w:rsidRPr="00CA6F84">
        <w:rPr>
          <w:rFonts w:cs="QuranTaha" w:hint="cs"/>
          <w:sz w:val="22"/>
          <w:szCs w:val="22"/>
          <w:rtl/>
          <w:lang w:bidi="fa-IR"/>
        </w:rPr>
        <w:t>و</w:t>
      </w:r>
      <w:r w:rsidR="00D20CD1" w:rsidRPr="00CA6F84">
        <w:rPr>
          <w:rFonts w:cs="QuranTaha" w:hint="cs"/>
          <w:sz w:val="22"/>
          <w:szCs w:val="22"/>
          <w:rtl/>
          <w:lang w:bidi="fa-IR"/>
        </w:rPr>
        <w:t xml:space="preserve"> هکذا</w:t>
      </w:r>
      <w:r w:rsidR="00510DA9" w:rsidRPr="00CA6F84">
        <w:rPr>
          <w:rFonts w:cs="QuranTaha" w:hint="cs"/>
          <w:sz w:val="22"/>
          <w:szCs w:val="22"/>
          <w:rtl/>
          <w:lang w:bidi="fa-IR"/>
        </w:rPr>
        <w:t xml:space="preserve"> </w:t>
      </w:r>
      <w:r w:rsidR="00D20CD1" w:rsidRPr="00CC3539">
        <w:rPr>
          <w:rFonts w:cs="QuranTaha" w:hint="cs"/>
          <w:sz w:val="22"/>
          <w:szCs w:val="22"/>
          <w:rtl/>
          <w:lang w:bidi="fa-IR"/>
        </w:rPr>
        <w:t>حکای</w:t>
      </w:r>
      <w:r w:rsidR="00CC3539" w:rsidRPr="00CC3539">
        <w:rPr>
          <w:rFonts w:cs="QuranTaha" w:hint="cs"/>
          <w:sz w:val="22"/>
          <w:szCs w:val="22"/>
          <w:rtl/>
          <w:lang w:bidi="fa-IR"/>
        </w:rPr>
        <w:t>ة</w:t>
      </w:r>
      <w:r w:rsidR="00510DA9" w:rsidRPr="00CA6F84">
        <w:rPr>
          <w:rFonts w:cs="QuranTaha" w:hint="cs"/>
          <w:sz w:val="22"/>
          <w:szCs w:val="22"/>
          <w:rtl/>
          <w:lang w:bidi="fa-IR"/>
        </w:rPr>
        <w:t xml:space="preserve"> تحقق </w:t>
      </w:r>
      <w:r w:rsidR="00510DA9" w:rsidRPr="00CC3539">
        <w:rPr>
          <w:rFonts w:cs="QuranTaha" w:hint="cs"/>
          <w:sz w:val="22"/>
          <w:szCs w:val="22"/>
          <w:rtl/>
          <w:lang w:bidi="fa-IR"/>
        </w:rPr>
        <w:t>العدال</w:t>
      </w:r>
      <w:r w:rsidR="00CC3539" w:rsidRPr="00CC3539">
        <w:rPr>
          <w:rFonts w:cs="QuranTaha" w:hint="cs"/>
          <w:sz w:val="22"/>
          <w:szCs w:val="22"/>
          <w:rtl/>
          <w:lang w:bidi="fa-IR"/>
        </w:rPr>
        <w:t>ة</w:t>
      </w:r>
      <w:r w:rsidR="00510DA9" w:rsidRPr="00CA6F84">
        <w:rPr>
          <w:rFonts w:cs="QuranTaha" w:hint="cs"/>
          <w:sz w:val="22"/>
          <w:szCs w:val="22"/>
          <w:rtl/>
          <w:lang w:bidi="fa-IR"/>
        </w:rPr>
        <w:t xml:space="preserve"> </w:t>
      </w:r>
      <w:r w:rsidR="00D20CD1" w:rsidRPr="00CA6F84">
        <w:rPr>
          <w:rFonts w:cs="QuranTaha" w:hint="cs"/>
          <w:sz w:val="22"/>
          <w:szCs w:val="22"/>
          <w:rtl/>
          <w:lang w:bidi="fa-IR"/>
        </w:rPr>
        <w:t>بید</w:t>
      </w:r>
      <w:r w:rsidR="00510DA9" w:rsidRPr="00CA6F84">
        <w:rPr>
          <w:rFonts w:cs="QuranTaha" w:hint="cs"/>
          <w:sz w:val="22"/>
          <w:szCs w:val="22"/>
          <w:rtl/>
          <w:lang w:bidi="fa-IR"/>
        </w:rPr>
        <w:t xml:space="preserve"> الامام الحسین </w:t>
      </w:r>
      <w:r w:rsidR="00D20CD1" w:rsidRPr="00CA6F84">
        <w:rPr>
          <w:rFonts w:cs="QuranTaha" w:hint="cs"/>
          <w:sz w:val="22"/>
          <w:szCs w:val="22"/>
          <w:rtl/>
          <w:lang w:bidi="fa-IR"/>
        </w:rPr>
        <w:t xml:space="preserve">(ع) </w:t>
      </w:r>
      <w:r w:rsidR="00510DA9" w:rsidRPr="00CA6F84">
        <w:rPr>
          <w:rFonts w:cs="QuranTaha" w:hint="cs"/>
          <w:sz w:val="22"/>
          <w:szCs w:val="22"/>
          <w:rtl/>
          <w:lang w:bidi="fa-IR"/>
        </w:rPr>
        <w:t xml:space="preserve">بقیت </w:t>
      </w:r>
      <w:r w:rsidR="00510DA9" w:rsidRPr="00CC3539">
        <w:rPr>
          <w:rFonts w:cs="QuranTaha" w:hint="cs"/>
          <w:sz w:val="22"/>
          <w:szCs w:val="22"/>
          <w:rtl/>
          <w:lang w:bidi="fa-IR"/>
        </w:rPr>
        <w:t>ناقص</w:t>
      </w:r>
      <w:r w:rsidR="00CC3539" w:rsidRPr="00CC3539">
        <w:rPr>
          <w:rFonts w:cs="QuranTaha" w:hint="cs"/>
          <w:sz w:val="22"/>
          <w:szCs w:val="22"/>
          <w:rtl/>
          <w:lang w:bidi="fa-IR"/>
        </w:rPr>
        <w:t>ة</w:t>
      </w:r>
      <w:r w:rsidR="00510DA9" w:rsidRPr="00CC3539">
        <w:rPr>
          <w:rFonts w:cs="QuranTaha" w:hint="cs"/>
          <w:sz w:val="22"/>
          <w:szCs w:val="22"/>
          <w:rtl/>
          <w:lang w:bidi="fa-IR"/>
        </w:rPr>
        <w:t>.</w:t>
      </w:r>
    </w:p>
    <w:p w:rsidR="00127D7A" w:rsidRPr="00CA6F84" w:rsidRDefault="00D20CD1" w:rsidP="00804130">
      <w:pPr>
        <w:ind w:firstLine="284"/>
        <w:jc w:val="lowKashida"/>
        <w:rPr>
          <w:rFonts w:cs="QuranTaha" w:hint="cs"/>
          <w:sz w:val="22"/>
          <w:szCs w:val="22"/>
          <w:rtl/>
          <w:lang w:bidi="fa-IR"/>
        </w:rPr>
      </w:pPr>
      <w:r w:rsidRPr="00CA6F84">
        <w:rPr>
          <w:rFonts w:cs="QuranTaha" w:hint="cs"/>
          <w:sz w:val="22"/>
          <w:szCs w:val="22"/>
          <w:rtl/>
          <w:lang w:bidi="fa-IR"/>
        </w:rPr>
        <w:t>الیس هذا هو حالنا و وضعنا الان</w:t>
      </w:r>
      <w:r w:rsidR="003C4D8D" w:rsidRPr="00CA6F84">
        <w:rPr>
          <w:rFonts w:cs="QuranTaha" w:hint="cs"/>
          <w:sz w:val="22"/>
          <w:szCs w:val="22"/>
          <w:rtl/>
          <w:lang w:bidi="fa-IR"/>
        </w:rPr>
        <w:t xml:space="preserve"> ایضاً</w:t>
      </w:r>
      <w:r w:rsidRPr="00CA6F84">
        <w:rPr>
          <w:rFonts w:cs="QuranTaha" w:hint="cs"/>
          <w:sz w:val="22"/>
          <w:szCs w:val="22"/>
          <w:rtl/>
          <w:lang w:bidi="fa-IR"/>
        </w:rPr>
        <w:t>؟</w:t>
      </w:r>
      <w:r w:rsidR="00510DA9" w:rsidRPr="00CA6F84">
        <w:rPr>
          <w:rFonts w:cs="QuranTaha" w:hint="cs"/>
          <w:sz w:val="22"/>
          <w:szCs w:val="22"/>
          <w:rtl/>
          <w:lang w:bidi="fa-IR"/>
        </w:rPr>
        <w:t xml:space="preserve"> </w:t>
      </w:r>
      <w:r w:rsidR="00E659C8" w:rsidRPr="00CA6F84">
        <w:rPr>
          <w:rFonts w:cs="QuranTaha" w:hint="cs"/>
          <w:sz w:val="22"/>
          <w:szCs w:val="22"/>
          <w:rtl/>
          <w:lang w:bidi="fa-IR"/>
        </w:rPr>
        <w:t>قد ذُقن</w:t>
      </w:r>
      <w:r w:rsidR="00510DA9" w:rsidRPr="00CA6F84">
        <w:rPr>
          <w:rFonts w:cs="QuranTaha" w:hint="cs"/>
          <w:sz w:val="22"/>
          <w:szCs w:val="22"/>
          <w:rtl/>
          <w:lang w:bidi="fa-IR"/>
        </w:rPr>
        <w:t xml:space="preserve">ا طعم </w:t>
      </w:r>
      <w:r w:rsidR="00E659C8" w:rsidRPr="00CA6F84">
        <w:rPr>
          <w:rFonts w:cs="QuranTaha" w:hint="cs"/>
          <w:sz w:val="22"/>
          <w:szCs w:val="22"/>
          <w:rtl/>
          <w:lang w:bidi="fa-IR"/>
        </w:rPr>
        <w:t>ال</w:t>
      </w:r>
      <w:r w:rsidR="00510DA9" w:rsidRPr="00CA6F84">
        <w:rPr>
          <w:rFonts w:cs="QuranTaha" w:hint="cs"/>
          <w:sz w:val="22"/>
          <w:szCs w:val="22"/>
          <w:rtl/>
          <w:lang w:bidi="fa-IR"/>
        </w:rPr>
        <w:t xml:space="preserve">ظلم </w:t>
      </w:r>
      <w:r w:rsidR="00E659C8" w:rsidRPr="00CA6F84">
        <w:rPr>
          <w:rFonts w:cs="QuranTaha" w:hint="cs"/>
          <w:sz w:val="22"/>
          <w:szCs w:val="22"/>
          <w:rtl/>
          <w:lang w:bidi="fa-IR"/>
        </w:rPr>
        <w:t>ال</w:t>
      </w:r>
      <w:r w:rsidR="00510DA9" w:rsidRPr="00CA6F84">
        <w:rPr>
          <w:rFonts w:cs="QuranTaha" w:hint="cs"/>
          <w:sz w:val="22"/>
          <w:szCs w:val="22"/>
          <w:rtl/>
          <w:lang w:bidi="fa-IR"/>
        </w:rPr>
        <w:t>یزیدی الشامل</w:t>
      </w:r>
      <w:r w:rsidR="00E659C8" w:rsidRPr="00CA6F84">
        <w:rPr>
          <w:rFonts w:cs="QuranTaha" w:hint="cs"/>
          <w:sz w:val="22"/>
          <w:szCs w:val="22"/>
          <w:rtl/>
          <w:lang w:bidi="fa-IR"/>
        </w:rPr>
        <w:t xml:space="preserve"> فی العالم</w:t>
      </w:r>
      <w:r w:rsidR="00510DA9" w:rsidRPr="00CA6F84">
        <w:rPr>
          <w:rFonts w:cs="QuranTaha" w:hint="cs"/>
          <w:sz w:val="22"/>
          <w:szCs w:val="22"/>
          <w:rtl/>
          <w:lang w:bidi="fa-IR"/>
        </w:rPr>
        <w:t xml:space="preserve"> و ندمنا علی الخذلان الذی فعلناه فی حق </w:t>
      </w:r>
      <w:r w:rsidR="004C1982" w:rsidRPr="00CA6F84">
        <w:rPr>
          <w:rFonts w:cs="QuranTaha" w:hint="cs"/>
          <w:sz w:val="22"/>
          <w:szCs w:val="22"/>
          <w:rtl/>
          <w:lang w:bidi="fa-IR"/>
        </w:rPr>
        <w:t>اهل بيت</w:t>
      </w:r>
      <w:r w:rsidR="00510DA9" w:rsidRPr="00CA6F84">
        <w:rPr>
          <w:rFonts w:cs="QuranTaha" w:hint="cs"/>
          <w:sz w:val="22"/>
          <w:szCs w:val="22"/>
          <w:rtl/>
          <w:lang w:bidi="fa-IR"/>
        </w:rPr>
        <w:t xml:space="preserve"> </w:t>
      </w:r>
      <w:r w:rsidR="004C1982" w:rsidRPr="00CA6F84">
        <w:rPr>
          <w:rFonts w:cs="QuranTaha" w:hint="cs"/>
          <w:sz w:val="22"/>
          <w:szCs w:val="22"/>
          <w:rtl/>
          <w:lang w:bidi="fa-IR"/>
        </w:rPr>
        <w:t>رسول الله</w:t>
      </w:r>
      <w:r w:rsidR="00510DA9" w:rsidRPr="00CA6F84">
        <w:rPr>
          <w:rFonts w:cs="QuranTaha" w:hint="cs"/>
          <w:sz w:val="22"/>
          <w:szCs w:val="22"/>
          <w:rtl/>
          <w:lang w:bidi="fa-IR"/>
        </w:rPr>
        <w:t xml:space="preserve"> </w:t>
      </w:r>
      <w:r w:rsidR="00804130" w:rsidRPr="00CA6F84">
        <w:rPr>
          <w:rFonts w:cs="QuranTaha" w:hint="cs"/>
          <w:sz w:val="22"/>
          <w:szCs w:val="22"/>
          <w:rtl/>
          <w:lang w:bidi="fa-IR"/>
        </w:rPr>
        <w:t xml:space="preserve">(ص) </w:t>
      </w:r>
      <w:r w:rsidR="00E659C8" w:rsidRPr="00CA6F84">
        <w:rPr>
          <w:rFonts w:cs="QuranTaha" w:hint="cs"/>
          <w:sz w:val="22"/>
          <w:szCs w:val="22"/>
          <w:rtl/>
          <w:lang w:bidi="fa-IR"/>
        </w:rPr>
        <w:t>خلال القرون الماضیه</w:t>
      </w:r>
      <w:r w:rsidR="00A72018" w:rsidRPr="00CA6F84">
        <w:rPr>
          <w:rFonts w:cs="QuranTaha" w:hint="cs"/>
          <w:sz w:val="22"/>
          <w:szCs w:val="22"/>
          <w:rtl/>
          <w:lang w:bidi="fa-IR"/>
        </w:rPr>
        <w:t>؛</w:t>
      </w:r>
      <w:r w:rsidR="00E659C8" w:rsidRPr="00CA6F84">
        <w:rPr>
          <w:rFonts w:cs="QuranTaha" w:hint="cs"/>
          <w:sz w:val="22"/>
          <w:szCs w:val="22"/>
          <w:rtl/>
          <w:lang w:bidi="fa-IR"/>
        </w:rPr>
        <w:t xml:space="preserve"> </w:t>
      </w:r>
      <w:r w:rsidR="00510DA9" w:rsidRPr="00CA6F84">
        <w:rPr>
          <w:rFonts w:cs="QuranTaha" w:hint="cs"/>
          <w:sz w:val="22"/>
          <w:szCs w:val="22"/>
          <w:rtl/>
          <w:lang w:bidi="fa-IR"/>
        </w:rPr>
        <w:t xml:space="preserve">و </w:t>
      </w:r>
      <w:r w:rsidR="00E659C8" w:rsidRPr="00CA6F84">
        <w:rPr>
          <w:rFonts w:cs="QuranTaha" w:hint="cs"/>
          <w:sz w:val="22"/>
          <w:szCs w:val="22"/>
          <w:rtl/>
          <w:lang w:bidi="fa-IR"/>
        </w:rPr>
        <w:t xml:space="preserve">فی </w:t>
      </w:r>
      <w:r w:rsidR="00510DA9" w:rsidRPr="00CC3539">
        <w:rPr>
          <w:rFonts w:cs="QuranTaha" w:hint="cs"/>
          <w:sz w:val="22"/>
          <w:szCs w:val="22"/>
          <w:rtl/>
          <w:lang w:bidi="fa-IR"/>
        </w:rPr>
        <w:t>مر</w:t>
      </w:r>
      <w:r w:rsidR="00CC3539" w:rsidRPr="00CC3539">
        <w:rPr>
          <w:rFonts w:cs="QuranTaha" w:hint="cs"/>
          <w:sz w:val="22"/>
          <w:szCs w:val="22"/>
          <w:rtl/>
          <w:lang w:bidi="fa-IR"/>
        </w:rPr>
        <w:t>ة</w:t>
      </w:r>
      <w:r w:rsidR="00510DA9" w:rsidRPr="00CA6F84">
        <w:rPr>
          <w:rFonts w:cs="QuranTaha" w:hint="cs"/>
          <w:sz w:val="22"/>
          <w:szCs w:val="22"/>
          <w:rtl/>
          <w:lang w:bidi="fa-IR"/>
        </w:rPr>
        <w:t xml:space="preserve"> اخری </w:t>
      </w:r>
      <w:r w:rsidR="004800EF" w:rsidRPr="00CA6F84">
        <w:rPr>
          <w:rFonts w:cs="QuranTaha" w:hint="cs"/>
          <w:sz w:val="22"/>
          <w:szCs w:val="22"/>
          <w:rtl/>
          <w:lang w:bidi="fa-IR"/>
        </w:rPr>
        <w:t>ق</w:t>
      </w:r>
      <w:r w:rsidR="00510DA9" w:rsidRPr="00CA6F84">
        <w:rPr>
          <w:rFonts w:cs="QuranTaha" w:hint="cs"/>
          <w:sz w:val="22"/>
          <w:szCs w:val="22"/>
          <w:rtl/>
          <w:lang w:bidi="fa-IR"/>
        </w:rPr>
        <w:t>ررنا</w:t>
      </w:r>
      <w:r w:rsidR="004800EF" w:rsidRPr="00CA6F84">
        <w:rPr>
          <w:rFonts w:cs="QuranTaha" w:hint="cs"/>
          <w:sz w:val="22"/>
          <w:szCs w:val="22"/>
          <w:rtl/>
          <w:lang w:bidi="fa-IR"/>
        </w:rPr>
        <w:t xml:space="preserve"> </w:t>
      </w:r>
      <w:r w:rsidR="00510DA9" w:rsidRPr="00CA6F84">
        <w:rPr>
          <w:rFonts w:cs="QuranTaha" w:hint="cs"/>
          <w:sz w:val="22"/>
          <w:szCs w:val="22"/>
          <w:rtl/>
          <w:lang w:bidi="fa-IR"/>
        </w:rPr>
        <w:t>جا</w:t>
      </w:r>
      <w:r w:rsidR="004800EF" w:rsidRPr="00CA6F84">
        <w:rPr>
          <w:rFonts w:cs="QuranTaha" w:hint="cs"/>
          <w:sz w:val="22"/>
          <w:szCs w:val="22"/>
          <w:rtl/>
          <w:lang w:bidi="fa-IR"/>
        </w:rPr>
        <w:t xml:space="preserve">زمین ان نکون </w:t>
      </w:r>
      <w:r w:rsidR="00E659C8" w:rsidRPr="00CA6F84">
        <w:rPr>
          <w:rFonts w:cs="QuranTaha" w:hint="cs"/>
          <w:sz w:val="22"/>
          <w:szCs w:val="22"/>
          <w:rtl/>
          <w:lang w:bidi="fa-IR"/>
        </w:rPr>
        <w:t>فی</w:t>
      </w:r>
      <w:r w:rsidR="004800EF" w:rsidRPr="00CA6F84">
        <w:rPr>
          <w:rFonts w:cs="QuranTaha" w:hint="cs"/>
          <w:sz w:val="22"/>
          <w:szCs w:val="22"/>
          <w:rtl/>
          <w:lang w:bidi="fa-IR"/>
        </w:rPr>
        <w:t xml:space="preserve"> رکاب امام </w:t>
      </w:r>
      <w:r w:rsidR="00E659C8" w:rsidRPr="00CA6F84">
        <w:rPr>
          <w:rFonts w:cs="QuranTaha" w:hint="cs"/>
          <w:sz w:val="22"/>
          <w:szCs w:val="22"/>
          <w:rtl/>
          <w:lang w:bidi="fa-IR"/>
        </w:rPr>
        <w:t>زماننا</w:t>
      </w:r>
      <w:r w:rsidR="003D5F5A" w:rsidRPr="00CA6F84">
        <w:rPr>
          <w:rFonts w:cs="QuranTaha" w:hint="cs"/>
          <w:sz w:val="22"/>
          <w:szCs w:val="22"/>
          <w:rtl/>
          <w:lang w:bidi="fa-IR"/>
        </w:rPr>
        <w:t>؛</w:t>
      </w:r>
      <w:r w:rsidR="00E659C8" w:rsidRPr="00CA6F84">
        <w:rPr>
          <w:rFonts w:cs="QuranTaha" w:hint="cs"/>
          <w:sz w:val="22"/>
          <w:szCs w:val="22"/>
          <w:rtl/>
          <w:lang w:bidi="fa-IR"/>
        </w:rPr>
        <w:t xml:space="preserve"> </w:t>
      </w:r>
      <w:r w:rsidR="004800EF" w:rsidRPr="00CA6F84">
        <w:rPr>
          <w:rFonts w:cs="QuranTaha" w:hint="cs"/>
          <w:sz w:val="22"/>
          <w:szCs w:val="22"/>
          <w:rtl/>
          <w:lang w:bidi="fa-IR"/>
        </w:rPr>
        <w:t>فجاء</w:t>
      </w:r>
      <w:r w:rsidR="00510DA9" w:rsidRPr="00CA6F84">
        <w:rPr>
          <w:rFonts w:cs="QuranTaha" w:hint="cs"/>
          <w:sz w:val="22"/>
          <w:szCs w:val="22"/>
          <w:rtl/>
          <w:lang w:bidi="fa-IR"/>
        </w:rPr>
        <w:t xml:space="preserve"> مسلم بن عقیل</w:t>
      </w:r>
      <w:r w:rsidR="00E659C8" w:rsidRPr="00CA6F84">
        <w:rPr>
          <w:rFonts w:cs="QuranTaha" w:hint="cs"/>
          <w:sz w:val="22"/>
          <w:szCs w:val="22"/>
          <w:rtl/>
          <w:lang w:bidi="fa-IR"/>
        </w:rPr>
        <w:t>ٍ</w:t>
      </w:r>
      <w:r w:rsidR="00510DA9" w:rsidRPr="00CA6F84">
        <w:rPr>
          <w:rFonts w:cs="QuranTaha" w:hint="cs"/>
          <w:sz w:val="22"/>
          <w:szCs w:val="22"/>
          <w:rtl/>
          <w:lang w:bidi="fa-IR"/>
        </w:rPr>
        <w:t xml:space="preserve"> </w:t>
      </w:r>
      <w:r w:rsidR="00E659C8" w:rsidRPr="00CA6F84">
        <w:rPr>
          <w:rFonts w:cs="QuranTaha" w:hint="cs"/>
          <w:sz w:val="22"/>
          <w:szCs w:val="22"/>
          <w:rtl/>
          <w:lang w:bidi="fa-IR"/>
        </w:rPr>
        <w:t>فی ا</w:t>
      </w:r>
      <w:r w:rsidR="00510DA9" w:rsidRPr="00CA6F84">
        <w:rPr>
          <w:rFonts w:cs="QuranTaha" w:hint="cs"/>
          <w:sz w:val="22"/>
          <w:szCs w:val="22"/>
          <w:rtl/>
          <w:lang w:bidi="fa-IR"/>
        </w:rPr>
        <w:t>یران و</w:t>
      </w:r>
      <w:r w:rsidR="004800EF" w:rsidRPr="00CA6F84">
        <w:rPr>
          <w:rFonts w:cs="QuranTaha" w:hint="cs"/>
          <w:sz w:val="22"/>
          <w:szCs w:val="22"/>
          <w:rtl/>
          <w:lang w:bidi="fa-IR"/>
        </w:rPr>
        <w:t xml:space="preserve"> </w:t>
      </w:r>
      <w:r w:rsidR="00510DA9" w:rsidRPr="00CA6F84">
        <w:rPr>
          <w:rFonts w:cs="QuranTaha" w:hint="cs"/>
          <w:sz w:val="22"/>
          <w:szCs w:val="22"/>
          <w:rtl/>
          <w:lang w:bidi="fa-IR"/>
        </w:rPr>
        <w:t>ذک</w:t>
      </w:r>
      <w:r w:rsidR="003C4D8D" w:rsidRPr="00CA6F84">
        <w:rPr>
          <w:rFonts w:cs="QuranTaha" w:hint="cs"/>
          <w:sz w:val="22"/>
          <w:szCs w:val="22"/>
          <w:rtl/>
          <w:lang w:bidi="fa-IR"/>
        </w:rPr>
        <w:t>ّ</w:t>
      </w:r>
      <w:r w:rsidR="00510DA9" w:rsidRPr="00CA6F84">
        <w:rPr>
          <w:rFonts w:cs="QuranTaha" w:hint="cs"/>
          <w:sz w:val="22"/>
          <w:szCs w:val="22"/>
          <w:rtl/>
          <w:lang w:bidi="fa-IR"/>
        </w:rPr>
        <w:t xml:space="preserve">رنا </w:t>
      </w:r>
      <w:r w:rsidR="003C4D8D" w:rsidRPr="00CA6F84">
        <w:rPr>
          <w:rFonts w:cs="QuranTaha" w:hint="cs"/>
          <w:sz w:val="22"/>
          <w:szCs w:val="22"/>
          <w:rtl/>
          <w:lang w:bidi="fa-IR"/>
        </w:rPr>
        <w:t>ب</w:t>
      </w:r>
      <w:r w:rsidR="00510DA9" w:rsidRPr="00CA6F84">
        <w:rPr>
          <w:rFonts w:cs="QuranTaha" w:hint="cs"/>
          <w:sz w:val="22"/>
          <w:szCs w:val="22"/>
          <w:rtl/>
          <w:lang w:bidi="fa-IR"/>
        </w:rPr>
        <w:t xml:space="preserve">الحسین </w:t>
      </w:r>
      <w:r w:rsidR="00E659C8" w:rsidRPr="00CA6F84">
        <w:rPr>
          <w:rFonts w:cs="QuranTaha" w:hint="cs"/>
          <w:sz w:val="22"/>
          <w:szCs w:val="22"/>
          <w:rtl/>
          <w:lang w:bidi="fa-IR"/>
        </w:rPr>
        <w:t xml:space="preserve">و </w:t>
      </w:r>
      <w:r w:rsidR="00E659C8" w:rsidRPr="00CC3539">
        <w:rPr>
          <w:rFonts w:cs="QuranTaha" w:hint="cs"/>
          <w:sz w:val="22"/>
          <w:szCs w:val="22"/>
          <w:rtl/>
          <w:lang w:bidi="fa-IR"/>
        </w:rPr>
        <w:t>حقیق</w:t>
      </w:r>
      <w:r w:rsidR="00CC3539" w:rsidRPr="00CC3539">
        <w:rPr>
          <w:rFonts w:cs="QuranTaha" w:hint="cs"/>
          <w:sz w:val="22"/>
          <w:szCs w:val="22"/>
          <w:rtl/>
          <w:lang w:bidi="fa-IR"/>
        </w:rPr>
        <w:t>ة</w:t>
      </w:r>
      <w:r w:rsidR="00E659C8" w:rsidRPr="00CA6F84">
        <w:rPr>
          <w:rFonts w:cs="QuranTaha" w:hint="cs"/>
          <w:sz w:val="22"/>
          <w:szCs w:val="22"/>
          <w:rtl/>
          <w:lang w:bidi="fa-IR"/>
        </w:rPr>
        <w:t xml:space="preserve"> التشیع </w:t>
      </w:r>
      <w:r w:rsidR="00574FEA" w:rsidRPr="00CA6F84">
        <w:rPr>
          <w:rFonts w:cs="QuranTaha" w:hint="cs"/>
          <w:sz w:val="22"/>
          <w:szCs w:val="22"/>
          <w:rtl/>
          <w:lang w:bidi="fa-IR"/>
        </w:rPr>
        <w:t>ف</w:t>
      </w:r>
      <w:r w:rsidR="00510DA9" w:rsidRPr="00CA6F84">
        <w:rPr>
          <w:rFonts w:cs="QuranTaha" w:hint="cs"/>
          <w:sz w:val="22"/>
          <w:szCs w:val="22"/>
          <w:rtl/>
          <w:lang w:bidi="fa-IR"/>
        </w:rPr>
        <w:t>احیی ذکر امام الزمان فی نفوس</w:t>
      </w:r>
      <w:r w:rsidR="00E659C8" w:rsidRPr="00CA6F84">
        <w:rPr>
          <w:rFonts w:cs="QuranTaha" w:hint="cs"/>
          <w:sz w:val="22"/>
          <w:szCs w:val="22"/>
          <w:rtl/>
          <w:lang w:bidi="fa-IR"/>
        </w:rPr>
        <w:t>نا</w:t>
      </w:r>
      <w:r w:rsidR="00510DA9" w:rsidRPr="00CA6F84">
        <w:rPr>
          <w:rFonts w:cs="QuranTaha" w:hint="cs"/>
          <w:sz w:val="22"/>
          <w:szCs w:val="22"/>
          <w:rtl/>
          <w:lang w:bidi="fa-IR"/>
        </w:rPr>
        <w:t xml:space="preserve"> </w:t>
      </w:r>
      <w:r w:rsidR="00804130" w:rsidRPr="00CA6F84">
        <w:rPr>
          <w:rFonts w:cs="QuranTaha"/>
          <w:sz w:val="22"/>
          <w:szCs w:val="22"/>
          <w:rtl/>
          <w:lang w:bidi="fa-IR"/>
        </w:rPr>
        <w:t>ش</w:t>
      </w:r>
      <w:r w:rsidR="00804130" w:rsidRPr="00CA6F84">
        <w:rPr>
          <w:rFonts w:cs="QuranTaha" w:hint="cs"/>
          <w:sz w:val="22"/>
          <w:szCs w:val="22"/>
          <w:rtl/>
          <w:lang w:bidi="fa-IR"/>
        </w:rPr>
        <w:t>ی</w:t>
      </w:r>
      <w:r w:rsidR="00804130" w:rsidRPr="00CA6F84">
        <w:rPr>
          <w:rFonts w:cs="QuranTaha" w:hint="eastAsia"/>
          <w:sz w:val="22"/>
          <w:szCs w:val="22"/>
          <w:rtl/>
          <w:lang w:bidi="fa-IR"/>
        </w:rPr>
        <w:t>ئاً</w:t>
      </w:r>
      <w:r w:rsidR="00804130" w:rsidRPr="00CA6F84">
        <w:rPr>
          <w:rFonts w:cs="QuranTaha"/>
          <w:sz w:val="22"/>
          <w:szCs w:val="22"/>
          <w:rtl/>
          <w:lang w:bidi="fa-IR"/>
        </w:rPr>
        <w:t xml:space="preserve"> فش</w:t>
      </w:r>
      <w:r w:rsidR="00804130" w:rsidRPr="00CA6F84">
        <w:rPr>
          <w:rFonts w:cs="QuranTaha" w:hint="cs"/>
          <w:sz w:val="22"/>
          <w:szCs w:val="22"/>
          <w:rtl/>
          <w:lang w:bidi="fa-IR"/>
        </w:rPr>
        <w:t>ی</w:t>
      </w:r>
      <w:r w:rsidR="00804130" w:rsidRPr="00CA6F84">
        <w:rPr>
          <w:rFonts w:cs="QuranTaha" w:hint="eastAsia"/>
          <w:sz w:val="22"/>
          <w:szCs w:val="22"/>
          <w:rtl/>
          <w:lang w:bidi="fa-IR"/>
        </w:rPr>
        <w:t>ئاً</w:t>
      </w:r>
      <w:r w:rsidR="00804130" w:rsidRPr="00CA6F84">
        <w:rPr>
          <w:rFonts w:cs="QuranTaha"/>
          <w:sz w:val="22"/>
          <w:szCs w:val="22"/>
          <w:rtl/>
          <w:lang w:bidi="fa-IR"/>
        </w:rPr>
        <w:t xml:space="preserve"> </w:t>
      </w:r>
      <w:r w:rsidR="00E659C8" w:rsidRPr="00CA6F84">
        <w:rPr>
          <w:rFonts w:cs="QuranTaha" w:hint="cs"/>
          <w:sz w:val="22"/>
          <w:szCs w:val="22"/>
          <w:rtl/>
          <w:lang w:bidi="fa-IR"/>
        </w:rPr>
        <w:t xml:space="preserve">و </w:t>
      </w:r>
      <w:r w:rsidR="00510DA9" w:rsidRPr="00CA6F84">
        <w:rPr>
          <w:rFonts w:cs="QuranTaha" w:hint="cs"/>
          <w:sz w:val="22"/>
          <w:szCs w:val="22"/>
          <w:rtl/>
          <w:lang w:bidi="fa-IR"/>
        </w:rPr>
        <w:t>ل</w:t>
      </w:r>
      <w:r w:rsidR="004C1982" w:rsidRPr="00CA6F84">
        <w:rPr>
          <w:rFonts w:cs="QuranTaha" w:hint="cs"/>
          <w:sz w:val="22"/>
          <w:szCs w:val="22"/>
          <w:rtl/>
          <w:lang w:bidi="fa-IR"/>
        </w:rPr>
        <w:t>م‌يق</w:t>
      </w:r>
      <w:r w:rsidR="00574FEA" w:rsidRPr="00CA6F84">
        <w:rPr>
          <w:rFonts w:cs="QuranTaha" w:hint="cs"/>
          <w:sz w:val="22"/>
          <w:szCs w:val="22"/>
          <w:rtl/>
          <w:lang w:bidi="fa-IR"/>
        </w:rPr>
        <w:t>م</w:t>
      </w:r>
      <w:r w:rsidR="00510DA9" w:rsidRPr="00CA6F84">
        <w:rPr>
          <w:rFonts w:cs="QuranTaha" w:hint="cs"/>
          <w:sz w:val="22"/>
          <w:szCs w:val="22"/>
          <w:rtl/>
          <w:lang w:bidi="fa-IR"/>
        </w:rPr>
        <w:t xml:space="preserve"> الایر</w:t>
      </w:r>
      <w:r w:rsidR="00574FEA" w:rsidRPr="00CA6F84">
        <w:rPr>
          <w:rFonts w:cs="QuranTaha" w:hint="cs"/>
          <w:sz w:val="22"/>
          <w:szCs w:val="22"/>
          <w:rtl/>
          <w:lang w:bidi="fa-IR"/>
        </w:rPr>
        <w:t>ا</w:t>
      </w:r>
      <w:r w:rsidR="004800EF" w:rsidRPr="00CA6F84">
        <w:rPr>
          <w:rFonts w:cs="QuranTaha" w:hint="cs"/>
          <w:sz w:val="22"/>
          <w:szCs w:val="22"/>
          <w:rtl/>
          <w:lang w:bidi="fa-IR"/>
        </w:rPr>
        <w:t>ن</w:t>
      </w:r>
      <w:r w:rsidR="00574FEA" w:rsidRPr="00CA6F84">
        <w:rPr>
          <w:rFonts w:cs="QuranTaha" w:hint="cs"/>
          <w:sz w:val="22"/>
          <w:szCs w:val="22"/>
          <w:rtl/>
          <w:lang w:bidi="fa-IR"/>
        </w:rPr>
        <w:t>ی</w:t>
      </w:r>
      <w:r w:rsidR="004800EF" w:rsidRPr="00CA6F84">
        <w:rPr>
          <w:rFonts w:cs="QuranTaha" w:hint="cs"/>
          <w:sz w:val="22"/>
          <w:szCs w:val="22"/>
          <w:rtl/>
          <w:lang w:bidi="fa-IR"/>
        </w:rPr>
        <w:t>ون</w:t>
      </w:r>
      <w:r w:rsidR="00510DA9" w:rsidRPr="00CA6F84">
        <w:rPr>
          <w:rFonts w:cs="QuranTaha" w:hint="cs"/>
          <w:sz w:val="22"/>
          <w:szCs w:val="22"/>
          <w:rtl/>
          <w:lang w:bidi="fa-IR"/>
        </w:rPr>
        <w:t xml:space="preserve"> وحدهم </w:t>
      </w:r>
      <w:r w:rsidR="004C1982" w:rsidRPr="00CA6F84">
        <w:rPr>
          <w:rFonts w:cs="QuranTaha" w:hint="cs"/>
          <w:sz w:val="22"/>
          <w:szCs w:val="22"/>
          <w:rtl/>
          <w:lang w:bidi="fa-IR"/>
        </w:rPr>
        <w:t>ب</w:t>
      </w:r>
      <w:r w:rsidR="00510DA9" w:rsidRPr="00CA6F84">
        <w:rPr>
          <w:rFonts w:cs="QuranTaha" w:hint="cs"/>
          <w:sz w:val="22"/>
          <w:szCs w:val="22"/>
          <w:rtl/>
          <w:lang w:bidi="fa-IR"/>
        </w:rPr>
        <w:t>اخر</w:t>
      </w:r>
      <w:r w:rsidR="00457CBC" w:rsidRPr="00CA6F84">
        <w:rPr>
          <w:rFonts w:cs="QuranTaha" w:hint="cs"/>
          <w:sz w:val="22"/>
          <w:szCs w:val="22"/>
          <w:rtl/>
          <w:lang w:bidi="fa-IR"/>
        </w:rPr>
        <w:t>اج</w:t>
      </w:r>
      <w:r w:rsidR="00510DA9" w:rsidRPr="00CA6F84">
        <w:rPr>
          <w:rFonts w:cs="QuranTaha" w:hint="cs"/>
          <w:sz w:val="22"/>
          <w:szCs w:val="22"/>
          <w:rtl/>
          <w:lang w:bidi="fa-IR"/>
        </w:rPr>
        <w:t xml:space="preserve"> الیزیدیین بل استیقضت </w:t>
      </w:r>
      <w:r w:rsidR="00510DA9" w:rsidRPr="00CC3539">
        <w:rPr>
          <w:rFonts w:cs="QuranTaha" w:hint="cs"/>
          <w:sz w:val="22"/>
          <w:szCs w:val="22"/>
          <w:rtl/>
          <w:lang w:bidi="fa-IR"/>
        </w:rPr>
        <w:t>الشیع</w:t>
      </w:r>
      <w:r w:rsidR="00CC3539" w:rsidRPr="00CC3539">
        <w:rPr>
          <w:rFonts w:cs="QuranTaha" w:hint="cs"/>
          <w:sz w:val="22"/>
          <w:szCs w:val="22"/>
          <w:rtl/>
          <w:lang w:bidi="fa-IR"/>
        </w:rPr>
        <w:t>ة</w:t>
      </w:r>
      <w:r w:rsidR="00510DA9" w:rsidRPr="00CA6F84">
        <w:rPr>
          <w:rFonts w:cs="QuranTaha" w:hint="cs"/>
          <w:sz w:val="22"/>
          <w:szCs w:val="22"/>
          <w:rtl/>
          <w:lang w:bidi="fa-IR"/>
        </w:rPr>
        <w:t xml:space="preserve"> </w:t>
      </w:r>
      <w:r w:rsidR="00457CBC" w:rsidRPr="00CA6F84">
        <w:rPr>
          <w:rFonts w:cs="QuranTaha" w:hint="cs"/>
          <w:sz w:val="22"/>
          <w:szCs w:val="22"/>
          <w:rtl/>
          <w:lang w:bidi="fa-IR"/>
        </w:rPr>
        <w:t>فی کل العا</w:t>
      </w:r>
      <w:r w:rsidR="00956777" w:rsidRPr="00CA6F84">
        <w:rPr>
          <w:rFonts w:cs="QuranTaha" w:hint="cs"/>
          <w:sz w:val="22"/>
          <w:szCs w:val="22"/>
          <w:rtl/>
          <w:lang w:bidi="fa-IR"/>
        </w:rPr>
        <w:t>ل</w:t>
      </w:r>
      <w:r w:rsidR="00457CBC" w:rsidRPr="00CA6F84">
        <w:rPr>
          <w:rFonts w:cs="QuranTaha" w:hint="cs"/>
          <w:sz w:val="22"/>
          <w:szCs w:val="22"/>
          <w:rtl/>
          <w:lang w:bidi="fa-IR"/>
        </w:rPr>
        <w:t>م بل کل المسل</w:t>
      </w:r>
      <w:r w:rsidR="00956777" w:rsidRPr="00CA6F84">
        <w:rPr>
          <w:rFonts w:cs="QuranTaha" w:hint="cs"/>
          <w:sz w:val="22"/>
          <w:szCs w:val="22"/>
          <w:rtl/>
          <w:lang w:bidi="fa-IR"/>
        </w:rPr>
        <w:t>م</w:t>
      </w:r>
      <w:r w:rsidR="00457CBC" w:rsidRPr="00CA6F84">
        <w:rPr>
          <w:rFonts w:cs="QuranTaha" w:hint="cs"/>
          <w:sz w:val="22"/>
          <w:szCs w:val="22"/>
          <w:rtl/>
          <w:lang w:bidi="fa-IR"/>
        </w:rPr>
        <w:t xml:space="preserve">ین فی العالم من </w:t>
      </w:r>
      <w:r w:rsidR="003D5F5A" w:rsidRPr="00CA6F84">
        <w:rPr>
          <w:rFonts w:cs="QuranTaha" w:hint="cs"/>
          <w:sz w:val="22"/>
          <w:szCs w:val="22"/>
          <w:rtl/>
          <w:lang w:bidi="fa-IR"/>
        </w:rPr>
        <w:t xml:space="preserve">عراق و </w:t>
      </w:r>
      <w:r w:rsidR="00457CBC" w:rsidRPr="00CA6F84">
        <w:rPr>
          <w:rFonts w:cs="QuranTaha" w:hint="cs"/>
          <w:sz w:val="22"/>
          <w:szCs w:val="22"/>
          <w:rtl/>
          <w:lang w:bidi="fa-IR"/>
        </w:rPr>
        <w:t>فلسطین و لبنان و بحرین و مصر و لیبیا و تونس و غیرهم و اعلنوا</w:t>
      </w:r>
      <w:r w:rsidR="00510DA9" w:rsidRPr="00CA6F84">
        <w:rPr>
          <w:rFonts w:cs="QuranTaha" w:hint="cs"/>
          <w:sz w:val="22"/>
          <w:szCs w:val="22"/>
          <w:rtl/>
          <w:lang w:bidi="fa-IR"/>
        </w:rPr>
        <w:t xml:space="preserve"> استعداده</w:t>
      </w:r>
      <w:r w:rsidR="00956777" w:rsidRPr="00CA6F84">
        <w:rPr>
          <w:rFonts w:cs="QuranTaha" w:hint="cs"/>
          <w:sz w:val="22"/>
          <w:szCs w:val="22"/>
          <w:rtl/>
          <w:lang w:bidi="fa-IR"/>
        </w:rPr>
        <w:t>م</w:t>
      </w:r>
      <w:r w:rsidR="00457CBC" w:rsidRPr="00CA6F84">
        <w:rPr>
          <w:rFonts w:cs="QuranTaha" w:hint="cs"/>
          <w:sz w:val="22"/>
          <w:szCs w:val="22"/>
          <w:rtl/>
          <w:lang w:bidi="fa-IR"/>
        </w:rPr>
        <w:t xml:space="preserve"> للقیام علی الجور</w:t>
      </w:r>
      <w:r w:rsidR="00510DA9" w:rsidRPr="00CA6F84">
        <w:rPr>
          <w:rFonts w:cs="QuranTaha" w:hint="cs"/>
          <w:sz w:val="22"/>
          <w:szCs w:val="22"/>
          <w:rtl/>
          <w:lang w:bidi="fa-IR"/>
        </w:rPr>
        <w:t xml:space="preserve"> </w:t>
      </w:r>
      <w:r w:rsidR="003E5A47" w:rsidRPr="00CA6F84">
        <w:rPr>
          <w:rFonts w:cs="QuranTaha" w:hint="cs"/>
          <w:sz w:val="22"/>
          <w:szCs w:val="22"/>
          <w:rtl/>
          <w:lang w:bidi="fa-IR"/>
        </w:rPr>
        <w:t>و اقامة</w:t>
      </w:r>
      <w:r w:rsidR="00510DA9" w:rsidRPr="00CA6F84">
        <w:rPr>
          <w:rFonts w:cs="QuranTaha" w:hint="cs"/>
          <w:sz w:val="22"/>
          <w:szCs w:val="22"/>
          <w:rtl/>
          <w:lang w:bidi="fa-IR"/>
        </w:rPr>
        <w:t xml:space="preserve"> </w:t>
      </w:r>
      <w:r w:rsidR="00510DA9" w:rsidRPr="00CC3539">
        <w:rPr>
          <w:rFonts w:cs="QuranTaha" w:hint="cs"/>
          <w:sz w:val="22"/>
          <w:szCs w:val="22"/>
          <w:rtl/>
          <w:lang w:bidi="fa-IR"/>
        </w:rPr>
        <w:t>حکوم</w:t>
      </w:r>
      <w:r w:rsidR="00CC3539" w:rsidRPr="00CC3539">
        <w:rPr>
          <w:rFonts w:cs="QuranTaha" w:hint="cs"/>
          <w:sz w:val="22"/>
          <w:szCs w:val="22"/>
          <w:rtl/>
          <w:lang w:bidi="fa-IR"/>
        </w:rPr>
        <w:t>ة</w:t>
      </w:r>
      <w:r w:rsidR="00510DA9" w:rsidRPr="00CA6F84">
        <w:rPr>
          <w:rFonts w:cs="QuranTaha" w:hint="cs"/>
          <w:sz w:val="22"/>
          <w:szCs w:val="22"/>
          <w:rtl/>
          <w:lang w:bidi="fa-IR"/>
        </w:rPr>
        <w:t xml:space="preserve"> الع</w:t>
      </w:r>
      <w:r w:rsidR="004800EF" w:rsidRPr="00CA6F84">
        <w:rPr>
          <w:rFonts w:cs="QuranTaha" w:hint="cs"/>
          <w:sz w:val="22"/>
          <w:szCs w:val="22"/>
          <w:rtl/>
          <w:lang w:bidi="fa-IR"/>
        </w:rPr>
        <w:t>د</w:t>
      </w:r>
      <w:r w:rsidR="00510DA9" w:rsidRPr="00CA6F84">
        <w:rPr>
          <w:rFonts w:cs="QuranTaha" w:hint="cs"/>
          <w:sz w:val="22"/>
          <w:szCs w:val="22"/>
          <w:rtl/>
          <w:lang w:bidi="fa-IR"/>
        </w:rPr>
        <w:t>ل</w:t>
      </w:r>
      <w:r w:rsidR="00127D7A" w:rsidRPr="00CA6F84">
        <w:rPr>
          <w:rFonts w:cs="QuranTaha" w:hint="cs"/>
          <w:sz w:val="22"/>
          <w:szCs w:val="22"/>
          <w:rtl/>
          <w:lang w:bidi="fa-IR"/>
        </w:rPr>
        <w:t>؛</w:t>
      </w:r>
      <w:r w:rsidR="00510DA9" w:rsidRPr="00CA6F84">
        <w:rPr>
          <w:rFonts w:cs="QuranTaha" w:hint="cs"/>
          <w:sz w:val="22"/>
          <w:szCs w:val="22"/>
          <w:rtl/>
          <w:lang w:bidi="fa-IR"/>
        </w:rPr>
        <w:t xml:space="preserve"> لکن </w:t>
      </w:r>
      <w:r w:rsidR="00127D7A" w:rsidRPr="00CA6F84">
        <w:rPr>
          <w:rFonts w:cs="QuranTaha" w:hint="cs"/>
          <w:sz w:val="22"/>
          <w:szCs w:val="22"/>
          <w:rtl/>
          <w:lang w:bidi="fa-IR"/>
        </w:rPr>
        <w:t>لا</w:t>
      </w:r>
      <w:r w:rsidR="00111EAB" w:rsidRPr="00CA6F84">
        <w:rPr>
          <w:rFonts w:cs="QuranTaha" w:hint="cs"/>
          <w:sz w:val="22"/>
          <w:szCs w:val="22"/>
          <w:rtl/>
          <w:lang w:bidi="fa-IR"/>
        </w:rPr>
        <w:t xml:space="preserve">یأتی الامام </w:t>
      </w:r>
      <w:r w:rsidR="00127D7A" w:rsidRPr="00CA6F84">
        <w:rPr>
          <w:rFonts w:cs="QuranTaha" w:hint="cs"/>
          <w:sz w:val="22"/>
          <w:szCs w:val="22"/>
          <w:rtl/>
          <w:lang w:bidi="fa-IR"/>
        </w:rPr>
        <w:t xml:space="preserve">الا اذا کانت </w:t>
      </w:r>
      <w:r w:rsidR="00127D7A" w:rsidRPr="00CC3539">
        <w:rPr>
          <w:rFonts w:cs="QuranTaha" w:hint="cs"/>
          <w:sz w:val="22"/>
          <w:szCs w:val="22"/>
          <w:rtl/>
          <w:lang w:bidi="fa-IR"/>
        </w:rPr>
        <w:t>الارضی</w:t>
      </w:r>
      <w:r w:rsidR="00CC3539" w:rsidRPr="00CC3539">
        <w:rPr>
          <w:rFonts w:cs="QuranTaha" w:hint="cs"/>
          <w:sz w:val="22"/>
          <w:szCs w:val="22"/>
          <w:rtl/>
          <w:lang w:bidi="fa-IR"/>
        </w:rPr>
        <w:t>ة</w:t>
      </w:r>
      <w:r w:rsidR="00127D7A" w:rsidRPr="00CC3539">
        <w:rPr>
          <w:rFonts w:cs="QuranTaha" w:hint="cs"/>
          <w:sz w:val="22"/>
          <w:szCs w:val="22"/>
          <w:rtl/>
          <w:lang w:bidi="fa-IR"/>
        </w:rPr>
        <w:t xml:space="preserve"> مهیئ</w:t>
      </w:r>
      <w:r w:rsidR="00CC3539" w:rsidRPr="00CC3539">
        <w:rPr>
          <w:rFonts w:cs="QuranTaha" w:hint="cs"/>
          <w:sz w:val="22"/>
          <w:szCs w:val="22"/>
          <w:rtl/>
          <w:lang w:bidi="fa-IR"/>
        </w:rPr>
        <w:t>ة</w:t>
      </w:r>
      <w:r w:rsidR="00127D7A" w:rsidRPr="00CC3539">
        <w:rPr>
          <w:rFonts w:cs="QuranTaha" w:hint="cs"/>
          <w:sz w:val="22"/>
          <w:szCs w:val="22"/>
          <w:rtl/>
          <w:lang w:bidi="fa-IR"/>
        </w:rPr>
        <w:t xml:space="preserve"> حقیقت</w:t>
      </w:r>
      <w:r w:rsidR="00CC3539" w:rsidRPr="00CC3539">
        <w:rPr>
          <w:rFonts w:cs="QuranTaha" w:hint="cs"/>
          <w:sz w:val="22"/>
          <w:szCs w:val="22"/>
          <w:rtl/>
          <w:lang w:bidi="fa-IR"/>
        </w:rPr>
        <w:t>ة</w:t>
      </w:r>
      <w:r w:rsidR="00127D7A" w:rsidRPr="00CA6F84">
        <w:rPr>
          <w:rFonts w:cs="QuranTaha" w:hint="cs"/>
          <w:sz w:val="22"/>
          <w:szCs w:val="22"/>
          <w:rtl/>
          <w:lang w:bidi="fa-IR"/>
        </w:rPr>
        <w:t xml:space="preserve"> لا کما ظنه الکوفیون</w:t>
      </w:r>
      <w:r w:rsidR="00D25863" w:rsidRPr="00CA6F84">
        <w:rPr>
          <w:rFonts w:cs="QuranTaha" w:hint="cs"/>
          <w:sz w:val="22"/>
          <w:szCs w:val="22"/>
          <w:rtl/>
          <w:lang w:bidi="fa-IR"/>
        </w:rPr>
        <w:t>.</w:t>
      </w:r>
      <w:r w:rsidR="00127D7A" w:rsidRPr="00CA6F84">
        <w:rPr>
          <w:rFonts w:cs="QuranTaha" w:hint="cs"/>
          <w:sz w:val="22"/>
          <w:szCs w:val="22"/>
          <w:rtl/>
          <w:lang w:bidi="fa-IR"/>
        </w:rPr>
        <w:t xml:space="preserve"> </w:t>
      </w:r>
    </w:p>
    <w:p w:rsidR="00510DA9" w:rsidRPr="00CA6F84" w:rsidRDefault="00510DA9" w:rsidP="00127D7A">
      <w:pPr>
        <w:ind w:firstLine="284"/>
        <w:jc w:val="lowKashida"/>
        <w:rPr>
          <w:rFonts w:cs="QuranTaha" w:hint="cs"/>
          <w:sz w:val="22"/>
          <w:szCs w:val="22"/>
          <w:rtl/>
          <w:lang w:bidi="fa-IR"/>
        </w:rPr>
      </w:pPr>
      <w:r w:rsidRPr="00CA6F84">
        <w:rPr>
          <w:rFonts w:cs="QuranTaha" w:hint="cs"/>
          <w:sz w:val="22"/>
          <w:szCs w:val="22"/>
          <w:rtl/>
          <w:lang w:bidi="fa-IR"/>
        </w:rPr>
        <w:t xml:space="preserve">و من هنا </w:t>
      </w:r>
      <w:r w:rsidR="00873D3C" w:rsidRPr="00CA6F84">
        <w:rPr>
          <w:rFonts w:cs="QuranTaha" w:hint="cs"/>
          <w:sz w:val="22"/>
          <w:szCs w:val="22"/>
          <w:rtl/>
          <w:lang w:bidi="fa-IR"/>
        </w:rPr>
        <w:t xml:space="preserve">تصبح </w:t>
      </w:r>
      <w:r w:rsidRPr="00CC3539">
        <w:rPr>
          <w:rFonts w:cs="QuranTaha" w:hint="cs"/>
          <w:sz w:val="22"/>
          <w:szCs w:val="22"/>
          <w:rtl/>
          <w:lang w:bidi="fa-IR"/>
        </w:rPr>
        <w:t>دراس</w:t>
      </w:r>
      <w:r w:rsidR="00CC3539" w:rsidRPr="00CC3539">
        <w:rPr>
          <w:rFonts w:cs="QuranTaha" w:hint="cs"/>
          <w:sz w:val="22"/>
          <w:szCs w:val="22"/>
          <w:rtl/>
          <w:lang w:bidi="fa-IR"/>
        </w:rPr>
        <w:t>ة</w:t>
      </w:r>
      <w:r w:rsidRPr="00CA6F84">
        <w:rPr>
          <w:rFonts w:cs="QuranTaha" w:hint="cs"/>
          <w:sz w:val="22"/>
          <w:szCs w:val="22"/>
          <w:rtl/>
          <w:lang w:bidi="fa-IR"/>
        </w:rPr>
        <w:t xml:space="preserve"> وضع الامام و اصحابه و الکوفیون امراً ضروریاً لدرک مفهوم الانتظار علی النحوالاصح</w:t>
      </w:r>
      <w:r w:rsidR="00D34434" w:rsidRPr="00CC3539">
        <w:rPr>
          <w:rFonts w:cs="QuranTaha" w:hint="cs"/>
          <w:sz w:val="22"/>
          <w:szCs w:val="22"/>
          <w:rtl/>
          <w:lang w:bidi="fa-IR"/>
        </w:rPr>
        <w:t>.</w:t>
      </w:r>
    </w:p>
    <w:p w:rsidR="00D34434" w:rsidRPr="00CC3539" w:rsidRDefault="00D34434" w:rsidP="00127D7A">
      <w:pPr>
        <w:ind w:firstLine="284"/>
        <w:jc w:val="lowKashida"/>
        <w:rPr>
          <w:rFonts w:cs="QuranTaha" w:hint="cs"/>
          <w:sz w:val="22"/>
          <w:szCs w:val="22"/>
          <w:rtl/>
          <w:lang w:bidi="fa-IR"/>
        </w:rPr>
      </w:pPr>
    </w:p>
    <w:p w:rsidR="00510DA9" w:rsidRPr="00CA6F84" w:rsidRDefault="00571FD0" w:rsidP="00900B08">
      <w:pPr>
        <w:ind w:firstLine="284"/>
        <w:rPr>
          <w:rFonts w:cs="QuranTaha" w:hint="cs"/>
          <w:b/>
          <w:bCs/>
          <w:sz w:val="22"/>
          <w:szCs w:val="22"/>
          <w:rtl/>
          <w:lang w:bidi="fa-IR"/>
        </w:rPr>
      </w:pPr>
      <w:r w:rsidRPr="00CC3539">
        <w:rPr>
          <w:rFonts w:cs="QuranTaha" w:hint="cs"/>
          <w:b/>
          <w:bCs/>
          <w:sz w:val="22"/>
          <w:szCs w:val="22"/>
          <w:rtl/>
          <w:lang w:bidi="fa-IR"/>
        </w:rPr>
        <w:t>دراس</w:t>
      </w:r>
      <w:r w:rsidR="00CC3539" w:rsidRPr="00CC3539">
        <w:rPr>
          <w:rFonts w:cs="QuranTaha" w:hint="cs"/>
          <w:b/>
          <w:bCs/>
          <w:sz w:val="22"/>
          <w:szCs w:val="22"/>
          <w:rtl/>
          <w:lang w:bidi="fa-IR"/>
        </w:rPr>
        <w:t>ة</w:t>
      </w:r>
      <w:r w:rsidRPr="00CA6F84">
        <w:rPr>
          <w:rFonts w:cs="QuranTaha" w:hint="cs"/>
          <w:b/>
          <w:bCs/>
          <w:sz w:val="22"/>
          <w:szCs w:val="22"/>
          <w:rtl/>
          <w:lang w:bidi="fa-IR"/>
        </w:rPr>
        <w:t xml:space="preserve"> عاشورا لا</w:t>
      </w:r>
      <w:r w:rsidR="00873D3C" w:rsidRPr="00CA6F84">
        <w:rPr>
          <w:rFonts w:cs="QuranTaha" w:hint="cs"/>
          <w:b/>
          <w:bCs/>
          <w:sz w:val="22"/>
          <w:szCs w:val="22"/>
          <w:rtl/>
          <w:lang w:bidi="fa-IR"/>
        </w:rPr>
        <w:t xml:space="preserve">جل فهم </w:t>
      </w:r>
      <w:r w:rsidR="00873D3C" w:rsidRPr="00CC3539">
        <w:rPr>
          <w:rFonts w:cs="QuranTaha" w:hint="cs"/>
          <w:b/>
          <w:bCs/>
          <w:sz w:val="22"/>
          <w:szCs w:val="22"/>
          <w:rtl/>
          <w:lang w:bidi="fa-IR"/>
        </w:rPr>
        <w:t>کیفی</w:t>
      </w:r>
      <w:r w:rsidR="00CC3539" w:rsidRPr="00CC3539">
        <w:rPr>
          <w:rFonts w:cs="QuranTaha" w:hint="cs"/>
          <w:b/>
          <w:bCs/>
          <w:sz w:val="22"/>
          <w:szCs w:val="22"/>
          <w:rtl/>
          <w:lang w:bidi="fa-IR"/>
        </w:rPr>
        <w:t>ة</w:t>
      </w:r>
      <w:r w:rsidR="00873D3C" w:rsidRPr="00CA6F84">
        <w:rPr>
          <w:rFonts w:cs="QuranTaha" w:hint="cs"/>
          <w:b/>
          <w:bCs/>
          <w:sz w:val="22"/>
          <w:szCs w:val="22"/>
          <w:rtl/>
          <w:lang w:bidi="fa-IR"/>
        </w:rPr>
        <w:t xml:space="preserve"> انتظار </w:t>
      </w:r>
      <w:r w:rsidR="00105F54" w:rsidRPr="00CA6F84">
        <w:rPr>
          <w:rFonts w:cs="QuranTaha" w:hint="cs"/>
          <w:b/>
          <w:bCs/>
          <w:sz w:val="22"/>
          <w:szCs w:val="22"/>
          <w:rtl/>
          <w:lang w:bidi="fa-IR"/>
        </w:rPr>
        <w:t>الامام المنتظر</w:t>
      </w:r>
    </w:p>
    <w:p w:rsidR="00571FD0" w:rsidRPr="00CA6F84" w:rsidRDefault="00571FD0" w:rsidP="00560547">
      <w:pPr>
        <w:ind w:firstLine="284"/>
        <w:jc w:val="lowKashida"/>
        <w:rPr>
          <w:rFonts w:cs="QuranTaha" w:hint="cs"/>
          <w:sz w:val="22"/>
          <w:szCs w:val="22"/>
          <w:rtl/>
          <w:lang w:bidi="fa-IR"/>
        </w:rPr>
      </w:pPr>
      <w:r w:rsidRPr="00CA6F84">
        <w:rPr>
          <w:rFonts w:cs="QuranTaha" w:hint="cs"/>
          <w:sz w:val="22"/>
          <w:szCs w:val="22"/>
          <w:rtl/>
          <w:lang w:bidi="fa-IR"/>
        </w:rPr>
        <w:t xml:space="preserve">احدی الامور </w:t>
      </w:r>
      <w:r w:rsidRPr="00CC3539">
        <w:rPr>
          <w:rFonts w:cs="QuranTaha" w:hint="cs"/>
          <w:sz w:val="22"/>
          <w:szCs w:val="22"/>
          <w:rtl/>
          <w:lang w:bidi="fa-IR"/>
        </w:rPr>
        <w:t>العظیم</w:t>
      </w:r>
      <w:r w:rsidR="00CC3539" w:rsidRPr="00CC3539">
        <w:rPr>
          <w:rFonts w:cs="QuranTaha" w:hint="cs"/>
          <w:sz w:val="22"/>
          <w:szCs w:val="22"/>
          <w:rtl/>
          <w:lang w:bidi="fa-IR"/>
        </w:rPr>
        <w:t>ة</w:t>
      </w:r>
      <w:r w:rsidRPr="00CA6F84">
        <w:rPr>
          <w:rFonts w:cs="QuranTaha" w:hint="cs"/>
          <w:sz w:val="22"/>
          <w:szCs w:val="22"/>
          <w:rtl/>
          <w:lang w:bidi="fa-IR"/>
        </w:rPr>
        <w:t xml:space="preserve"> فی </w:t>
      </w:r>
      <w:r w:rsidRPr="00CC3539">
        <w:rPr>
          <w:rFonts w:cs="QuranTaha" w:hint="cs"/>
          <w:sz w:val="22"/>
          <w:szCs w:val="22"/>
          <w:rtl/>
          <w:lang w:bidi="fa-IR"/>
        </w:rPr>
        <w:t>ملحم</w:t>
      </w:r>
      <w:r w:rsidR="00CC3539" w:rsidRPr="00CC3539">
        <w:rPr>
          <w:rFonts w:cs="QuranTaha" w:hint="cs"/>
          <w:sz w:val="22"/>
          <w:szCs w:val="22"/>
          <w:rtl/>
          <w:lang w:bidi="fa-IR"/>
        </w:rPr>
        <w:t>ة</w:t>
      </w:r>
      <w:r w:rsidRPr="00CA6F84">
        <w:rPr>
          <w:rFonts w:cs="QuranTaha" w:hint="cs"/>
          <w:sz w:val="22"/>
          <w:szCs w:val="22"/>
          <w:rtl/>
          <w:lang w:bidi="fa-IR"/>
        </w:rPr>
        <w:t xml:space="preserve"> عاشوراء هی </w:t>
      </w:r>
      <w:r w:rsidR="00A40BAC" w:rsidRPr="00CA6F84">
        <w:rPr>
          <w:rFonts w:cs="QuranTaha" w:hint="cs"/>
          <w:sz w:val="22"/>
          <w:szCs w:val="22"/>
          <w:rtl/>
          <w:lang w:bidi="fa-IR"/>
        </w:rPr>
        <w:t>ال</w:t>
      </w:r>
      <w:r w:rsidRPr="00CA6F84">
        <w:rPr>
          <w:rFonts w:cs="QuranTaha" w:hint="cs"/>
          <w:sz w:val="22"/>
          <w:szCs w:val="22"/>
          <w:rtl/>
          <w:lang w:bidi="fa-IR"/>
        </w:rPr>
        <w:t xml:space="preserve">تنوع </w:t>
      </w:r>
      <w:r w:rsidR="00A40BAC" w:rsidRPr="00CA6F84">
        <w:rPr>
          <w:rFonts w:cs="QuranTaha" w:hint="cs"/>
          <w:sz w:val="22"/>
          <w:szCs w:val="22"/>
          <w:rtl/>
          <w:lang w:bidi="fa-IR"/>
        </w:rPr>
        <w:t>ال</w:t>
      </w:r>
      <w:r w:rsidRPr="00CA6F84">
        <w:rPr>
          <w:rFonts w:cs="QuranTaha" w:hint="cs"/>
          <w:sz w:val="22"/>
          <w:szCs w:val="22"/>
          <w:rtl/>
          <w:lang w:bidi="fa-IR"/>
        </w:rPr>
        <w:t>عظیم</w:t>
      </w:r>
      <w:r w:rsidR="00A40BAC" w:rsidRPr="00CA6F84">
        <w:rPr>
          <w:rFonts w:cs="QuranTaha" w:hint="cs"/>
          <w:sz w:val="22"/>
          <w:szCs w:val="22"/>
          <w:rtl/>
          <w:lang w:bidi="fa-IR"/>
        </w:rPr>
        <w:t xml:space="preserve"> فی عسکر الامام (ع) و کذا</w:t>
      </w:r>
      <w:r w:rsidRPr="00CA6F84">
        <w:rPr>
          <w:rFonts w:cs="QuranTaha" w:hint="cs"/>
          <w:sz w:val="22"/>
          <w:szCs w:val="22"/>
          <w:rtl/>
          <w:lang w:bidi="fa-IR"/>
        </w:rPr>
        <w:t xml:space="preserve"> </w:t>
      </w:r>
      <w:r w:rsidR="00A40BAC" w:rsidRPr="00CA6F84">
        <w:rPr>
          <w:rFonts w:cs="QuranTaha" w:hint="cs"/>
          <w:sz w:val="22"/>
          <w:szCs w:val="22"/>
          <w:rtl/>
          <w:lang w:bidi="fa-IR"/>
        </w:rPr>
        <w:t>فی عسکر العدو</w:t>
      </w:r>
      <w:r w:rsidR="009D4E70" w:rsidRPr="00CA6F84">
        <w:rPr>
          <w:rFonts w:cs="QuranTaha" w:hint="cs"/>
          <w:sz w:val="22"/>
          <w:szCs w:val="22"/>
          <w:rtl/>
          <w:lang w:bidi="fa-IR"/>
        </w:rPr>
        <w:t xml:space="preserve"> حیث کان لکل</w:t>
      </w:r>
      <w:r w:rsidRPr="00CA6F84">
        <w:rPr>
          <w:rFonts w:cs="QuranTaha" w:hint="cs"/>
          <w:sz w:val="22"/>
          <w:szCs w:val="22"/>
          <w:rtl/>
          <w:lang w:bidi="fa-IR"/>
        </w:rPr>
        <w:t xml:space="preserve"> </w:t>
      </w:r>
      <w:r w:rsidR="00A40BAC" w:rsidRPr="00CA6F84">
        <w:rPr>
          <w:rFonts w:cs="QuranTaha" w:hint="cs"/>
          <w:sz w:val="22"/>
          <w:szCs w:val="22"/>
          <w:rtl/>
          <w:lang w:bidi="fa-IR"/>
        </w:rPr>
        <w:t xml:space="preserve">بشر نموذج من الصغیر و الکبیر و الرجل و </w:t>
      </w:r>
      <w:r w:rsidR="00A40BAC" w:rsidRPr="00CC3539">
        <w:rPr>
          <w:rFonts w:cs="QuranTaha" w:hint="cs"/>
          <w:sz w:val="22"/>
          <w:szCs w:val="22"/>
          <w:rtl/>
          <w:lang w:bidi="fa-IR"/>
        </w:rPr>
        <w:t>المرا</w:t>
      </w:r>
      <w:r w:rsidR="00CC3539" w:rsidRPr="00CC3539">
        <w:rPr>
          <w:rFonts w:cs="QuranTaha" w:hint="cs"/>
          <w:sz w:val="22"/>
          <w:szCs w:val="22"/>
          <w:rtl/>
          <w:lang w:bidi="fa-IR"/>
        </w:rPr>
        <w:t>ة</w:t>
      </w:r>
      <w:r w:rsidR="00A40BAC" w:rsidRPr="00CA6F84">
        <w:rPr>
          <w:rFonts w:cs="QuranTaha" w:hint="cs"/>
          <w:sz w:val="22"/>
          <w:szCs w:val="22"/>
          <w:rtl/>
          <w:lang w:bidi="fa-IR"/>
        </w:rPr>
        <w:t xml:space="preserve"> و الحر و العبد و المومن و الفاسق و غیرهم. </w:t>
      </w:r>
      <w:r w:rsidR="007860AD" w:rsidRPr="00CA6F84">
        <w:rPr>
          <w:rFonts w:cs="QuranTaha" w:hint="cs"/>
          <w:sz w:val="22"/>
          <w:szCs w:val="22"/>
          <w:rtl/>
          <w:lang w:bidi="fa-IR"/>
        </w:rPr>
        <w:t>و ایضا من هذه التنوع یفهم ان</w:t>
      </w:r>
      <w:r w:rsidR="009D4E70" w:rsidRPr="00CA6F84">
        <w:rPr>
          <w:rFonts w:cs="QuranTaha" w:hint="cs"/>
          <w:sz w:val="22"/>
          <w:szCs w:val="22"/>
          <w:rtl/>
          <w:lang w:bidi="fa-IR"/>
        </w:rPr>
        <w:t xml:space="preserve"> </w:t>
      </w:r>
      <w:r w:rsidRPr="00CA6F84">
        <w:rPr>
          <w:rFonts w:cs="QuranTaha" w:hint="cs"/>
          <w:sz w:val="22"/>
          <w:szCs w:val="22"/>
          <w:rtl/>
          <w:lang w:bidi="fa-IR"/>
        </w:rPr>
        <w:t xml:space="preserve">طریق </w:t>
      </w:r>
      <w:r w:rsidR="00B8692A" w:rsidRPr="00CC3539">
        <w:rPr>
          <w:rFonts w:cs="QuranTaha" w:hint="cs"/>
          <w:sz w:val="22"/>
          <w:szCs w:val="22"/>
          <w:rtl/>
          <w:lang w:bidi="fa-IR"/>
        </w:rPr>
        <w:t>التوب</w:t>
      </w:r>
      <w:r w:rsidR="00CC3539" w:rsidRPr="00CC3539">
        <w:rPr>
          <w:rFonts w:cs="QuranTaha" w:hint="cs"/>
          <w:sz w:val="22"/>
          <w:szCs w:val="22"/>
          <w:rtl/>
          <w:lang w:bidi="fa-IR"/>
        </w:rPr>
        <w:t>ة</w:t>
      </w:r>
      <w:r w:rsidR="004800EF" w:rsidRPr="00CA6F84">
        <w:rPr>
          <w:rFonts w:cs="QuranTaha" w:hint="cs"/>
          <w:sz w:val="22"/>
          <w:szCs w:val="22"/>
          <w:rtl/>
          <w:lang w:bidi="fa-IR"/>
        </w:rPr>
        <w:t xml:space="preserve"> کان</w:t>
      </w:r>
      <w:r w:rsidRPr="00CA6F84">
        <w:rPr>
          <w:rFonts w:cs="QuranTaha" w:hint="cs"/>
          <w:sz w:val="22"/>
          <w:szCs w:val="22"/>
          <w:rtl/>
          <w:lang w:bidi="fa-IR"/>
        </w:rPr>
        <w:t xml:space="preserve"> </w:t>
      </w:r>
      <w:r w:rsidR="004800EF" w:rsidRPr="00CA6F84">
        <w:rPr>
          <w:rFonts w:cs="QuranTaha" w:hint="cs"/>
          <w:sz w:val="22"/>
          <w:szCs w:val="22"/>
          <w:rtl/>
          <w:lang w:bidi="fa-IR"/>
        </w:rPr>
        <w:t>ل</w:t>
      </w:r>
      <w:r w:rsidR="00B8692A" w:rsidRPr="00CA6F84">
        <w:rPr>
          <w:rFonts w:cs="QuranTaha" w:hint="cs"/>
          <w:sz w:val="22"/>
          <w:szCs w:val="22"/>
          <w:rtl/>
          <w:lang w:bidi="fa-IR"/>
        </w:rPr>
        <w:t xml:space="preserve">لکل مفتوح </w:t>
      </w:r>
      <w:r w:rsidR="007860AD" w:rsidRPr="00CA6F84">
        <w:rPr>
          <w:rFonts w:cs="QuranTaha" w:hint="cs"/>
          <w:sz w:val="22"/>
          <w:szCs w:val="22"/>
          <w:rtl/>
          <w:lang w:bidi="fa-IR"/>
        </w:rPr>
        <w:t>حتی</w:t>
      </w:r>
      <w:r w:rsidR="008C4EF6" w:rsidRPr="00CA6F84">
        <w:rPr>
          <w:rFonts w:cs="QuranTaha" w:hint="cs"/>
          <w:sz w:val="22"/>
          <w:szCs w:val="22"/>
          <w:rtl/>
          <w:lang w:bidi="fa-IR"/>
        </w:rPr>
        <w:t xml:space="preserve"> </w:t>
      </w:r>
      <w:r w:rsidR="007860AD" w:rsidRPr="00CA6F84">
        <w:rPr>
          <w:rFonts w:cs="QuranTaha" w:hint="cs"/>
          <w:sz w:val="22"/>
          <w:szCs w:val="22"/>
          <w:rtl/>
          <w:lang w:bidi="fa-IR"/>
        </w:rPr>
        <w:t>ل</w:t>
      </w:r>
      <w:r w:rsidR="008C4EF6" w:rsidRPr="00CA6F84">
        <w:rPr>
          <w:rFonts w:cs="QuranTaha" w:hint="cs"/>
          <w:sz w:val="22"/>
          <w:szCs w:val="22"/>
          <w:rtl/>
          <w:lang w:bidi="fa-IR"/>
        </w:rPr>
        <w:t xml:space="preserve">من </w:t>
      </w:r>
      <w:r w:rsidR="00B8692A" w:rsidRPr="00CA6F84">
        <w:rPr>
          <w:rFonts w:cs="QuranTaha" w:hint="cs"/>
          <w:sz w:val="22"/>
          <w:szCs w:val="22"/>
          <w:rtl/>
          <w:lang w:bidi="fa-IR"/>
        </w:rPr>
        <w:t>کان</w:t>
      </w:r>
      <w:r w:rsidR="004800EF" w:rsidRPr="00CA6F84">
        <w:rPr>
          <w:rFonts w:cs="QuranTaha" w:hint="cs"/>
          <w:sz w:val="22"/>
          <w:szCs w:val="22"/>
          <w:rtl/>
          <w:lang w:bidi="fa-IR"/>
        </w:rPr>
        <w:t xml:space="preserve"> </w:t>
      </w:r>
      <w:r w:rsidRPr="00CA6F84">
        <w:rPr>
          <w:rFonts w:cs="QuranTaha" w:hint="cs"/>
          <w:sz w:val="22"/>
          <w:szCs w:val="22"/>
          <w:rtl/>
          <w:lang w:bidi="fa-IR"/>
        </w:rPr>
        <w:t xml:space="preserve">ضد الامام </w:t>
      </w:r>
      <w:r w:rsidR="0098355A" w:rsidRPr="00CA6F84">
        <w:rPr>
          <w:rFonts w:cs="QuranTaha" w:hint="cs"/>
          <w:sz w:val="22"/>
          <w:szCs w:val="22"/>
          <w:rtl/>
          <w:lang w:bidi="fa-IR"/>
        </w:rPr>
        <w:t>ف</w:t>
      </w:r>
      <w:r w:rsidR="007860AD" w:rsidRPr="00CA6F84">
        <w:rPr>
          <w:rFonts w:cs="QuranTaha" w:hint="cs"/>
          <w:sz w:val="22"/>
          <w:szCs w:val="22"/>
          <w:rtl/>
          <w:lang w:bidi="fa-IR"/>
        </w:rPr>
        <w:t xml:space="preserve">یمکن </w:t>
      </w:r>
      <w:r w:rsidR="0098355A" w:rsidRPr="00CA6F84">
        <w:rPr>
          <w:rFonts w:cs="QuranTaha" w:hint="cs"/>
          <w:sz w:val="22"/>
          <w:szCs w:val="22"/>
          <w:rtl/>
          <w:lang w:bidi="fa-IR"/>
        </w:rPr>
        <w:t xml:space="preserve">له </w:t>
      </w:r>
      <w:r w:rsidR="007860AD" w:rsidRPr="00CA6F84">
        <w:rPr>
          <w:rFonts w:cs="QuranTaha" w:hint="cs"/>
          <w:sz w:val="22"/>
          <w:szCs w:val="22"/>
          <w:rtl/>
          <w:lang w:bidi="fa-IR"/>
        </w:rPr>
        <w:t>ان</w:t>
      </w:r>
      <w:r w:rsidR="008C4EF6" w:rsidRPr="00CA6F84">
        <w:rPr>
          <w:rFonts w:cs="QuranTaha" w:hint="cs"/>
          <w:sz w:val="22"/>
          <w:szCs w:val="22"/>
          <w:rtl/>
          <w:lang w:bidi="fa-IR"/>
        </w:rPr>
        <w:t xml:space="preserve"> یتوب و یتوجه نحو معسکر الحسین (ع) </w:t>
      </w:r>
      <w:r w:rsidRPr="00CA6F84">
        <w:rPr>
          <w:rFonts w:cs="QuranTaha" w:hint="cs"/>
          <w:sz w:val="22"/>
          <w:szCs w:val="22"/>
          <w:rtl/>
          <w:lang w:bidi="fa-IR"/>
        </w:rPr>
        <w:t>و لهذا قالوا کل یوم عاشورا و کل ارض کربلاء ای کل احد فی کل زمان و مکان یمکنه ان یعرف نسبته مع الحسین (ع) و من ثم یدرک منزلته فی عاشورا و کربلاء</w:t>
      </w:r>
      <w:r w:rsidR="007860AD" w:rsidRPr="00CA6F84">
        <w:rPr>
          <w:rFonts w:cs="QuranTaha" w:hint="cs"/>
          <w:sz w:val="22"/>
          <w:szCs w:val="22"/>
          <w:rtl/>
          <w:lang w:bidi="fa-IR"/>
        </w:rPr>
        <w:t>؛ یعنی اذا و</w:t>
      </w:r>
      <w:r w:rsidR="00560547" w:rsidRPr="00CA6F84">
        <w:rPr>
          <w:rFonts w:cs="QuranTaha" w:hint="cs"/>
          <w:sz w:val="22"/>
          <w:szCs w:val="22"/>
          <w:rtl/>
          <w:lang w:bidi="fa-IR"/>
        </w:rPr>
        <w:t>ُ</w:t>
      </w:r>
      <w:r w:rsidR="007860AD" w:rsidRPr="00CA6F84">
        <w:rPr>
          <w:rFonts w:cs="QuranTaha" w:hint="cs"/>
          <w:sz w:val="22"/>
          <w:szCs w:val="22"/>
          <w:rtl/>
          <w:lang w:bidi="fa-IR"/>
        </w:rPr>
        <w:t xml:space="preserve">جد </w:t>
      </w:r>
      <w:r w:rsidR="00A72018" w:rsidRPr="00CA6F84">
        <w:rPr>
          <w:rFonts w:cs="QuranTaha" w:hint="cs"/>
          <w:sz w:val="22"/>
          <w:szCs w:val="22"/>
          <w:rtl/>
          <w:lang w:bidi="fa-IR"/>
        </w:rPr>
        <w:t xml:space="preserve">الان </w:t>
      </w:r>
      <w:r w:rsidR="00560547" w:rsidRPr="00CA6F84">
        <w:rPr>
          <w:rFonts w:cs="QuranTaha" w:hint="cs"/>
          <w:sz w:val="22"/>
          <w:szCs w:val="22"/>
          <w:rtl/>
          <w:lang w:bidi="fa-IR"/>
        </w:rPr>
        <w:t>م</w:t>
      </w:r>
      <w:r w:rsidR="00041CED" w:rsidRPr="00CA6F84">
        <w:rPr>
          <w:rFonts w:cs="QuranTaha" w:hint="cs"/>
          <w:sz w:val="22"/>
          <w:szCs w:val="22"/>
          <w:rtl/>
          <w:lang w:bidi="fa-IR"/>
        </w:rPr>
        <w:t>ُ</w:t>
      </w:r>
      <w:r w:rsidR="00560547" w:rsidRPr="00CA6F84">
        <w:rPr>
          <w:rFonts w:cs="QuranTaha" w:hint="cs"/>
          <w:sz w:val="22"/>
          <w:szCs w:val="22"/>
          <w:rtl/>
          <w:lang w:bidi="fa-IR"/>
        </w:rPr>
        <w:t>د</w:t>
      </w:r>
      <w:r w:rsidR="00041CED" w:rsidRPr="00CA6F84">
        <w:rPr>
          <w:rFonts w:cs="QuranTaha" w:hint="cs"/>
          <w:sz w:val="22"/>
          <w:szCs w:val="22"/>
          <w:rtl/>
          <w:lang w:bidi="fa-IR"/>
        </w:rPr>
        <w:t>ّ</w:t>
      </w:r>
      <w:r w:rsidR="00560547" w:rsidRPr="00CA6F84">
        <w:rPr>
          <w:rFonts w:cs="QuranTaha" w:hint="cs"/>
          <w:sz w:val="22"/>
          <w:szCs w:val="22"/>
          <w:rtl/>
          <w:lang w:bidi="fa-IR"/>
        </w:rPr>
        <w:t xml:space="preserve">عون </w:t>
      </w:r>
      <w:r w:rsidR="00560547" w:rsidRPr="00CC3539">
        <w:rPr>
          <w:rFonts w:cs="QuranTaha" w:hint="cs"/>
          <w:sz w:val="22"/>
          <w:szCs w:val="22"/>
          <w:rtl/>
          <w:lang w:bidi="fa-IR"/>
        </w:rPr>
        <w:t>لنصر</w:t>
      </w:r>
      <w:r w:rsidR="00CC3539" w:rsidRPr="00CC3539">
        <w:rPr>
          <w:rFonts w:cs="QuranTaha" w:hint="cs"/>
          <w:sz w:val="22"/>
          <w:szCs w:val="22"/>
          <w:rtl/>
          <w:lang w:bidi="fa-IR"/>
        </w:rPr>
        <w:t>ة</w:t>
      </w:r>
      <w:r w:rsidR="00560547" w:rsidRPr="00CA6F84">
        <w:rPr>
          <w:rFonts w:cs="QuranTaha" w:hint="cs"/>
          <w:sz w:val="22"/>
          <w:szCs w:val="22"/>
          <w:rtl/>
          <w:lang w:bidi="fa-IR"/>
        </w:rPr>
        <w:t xml:space="preserve"> الامام،</w:t>
      </w:r>
      <w:r w:rsidRPr="00CA6F84">
        <w:rPr>
          <w:rFonts w:cs="QuranTaha" w:hint="cs"/>
          <w:sz w:val="22"/>
          <w:szCs w:val="22"/>
          <w:rtl/>
          <w:lang w:bidi="fa-IR"/>
        </w:rPr>
        <w:t xml:space="preserve"> </w:t>
      </w:r>
      <w:r w:rsidR="005E3A9F" w:rsidRPr="00CA6F84">
        <w:rPr>
          <w:rFonts w:cs="QuranTaha" w:hint="cs"/>
          <w:sz w:val="22"/>
          <w:szCs w:val="22"/>
          <w:rtl/>
          <w:lang w:bidi="fa-IR"/>
        </w:rPr>
        <w:t xml:space="preserve">يوجد نماذج </w:t>
      </w:r>
      <w:r w:rsidR="002B5812" w:rsidRPr="00CA6F84">
        <w:rPr>
          <w:rFonts w:cs="QuranTaha" w:hint="cs"/>
          <w:sz w:val="22"/>
          <w:szCs w:val="22"/>
          <w:rtl/>
          <w:lang w:bidi="fa-IR"/>
        </w:rPr>
        <w:t xml:space="preserve">فی عاشوراء </w:t>
      </w:r>
      <w:r w:rsidR="005E3A9F" w:rsidRPr="00CA6F84">
        <w:rPr>
          <w:rFonts w:cs="QuranTaha" w:hint="cs"/>
          <w:sz w:val="22"/>
          <w:szCs w:val="22"/>
          <w:rtl/>
          <w:lang w:bidi="fa-IR"/>
        </w:rPr>
        <w:t xml:space="preserve">حتي يفهم </w:t>
      </w:r>
      <w:r w:rsidR="00416729" w:rsidRPr="00CA6F84">
        <w:rPr>
          <w:rFonts w:cs="QuranTaha" w:hint="cs"/>
          <w:sz w:val="22"/>
          <w:szCs w:val="22"/>
          <w:rtl/>
          <w:lang w:bidi="fa-IR"/>
        </w:rPr>
        <w:t xml:space="preserve">کل انسان </w:t>
      </w:r>
      <w:r w:rsidR="005E3A9F" w:rsidRPr="00CA6F84">
        <w:rPr>
          <w:rFonts w:cs="QuranTaha" w:hint="cs"/>
          <w:sz w:val="22"/>
          <w:szCs w:val="22"/>
          <w:rtl/>
          <w:lang w:bidi="fa-IR"/>
        </w:rPr>
        <w:t>موقفه</w:t>
      </w:r>
      <w:r w:rsidR="00416729" w:rsidRPr="00CA6F84">
        <w:rPr>
          <w:rFonts w:cs="QuranTaha" w:hint="cs"/>
          <w:sz w:val="22"/>
          <w:szCs w:val="22"/>
          <w:rtl/>
          <w:lang w:bidi="fa-IR"/>
        </w:rPr>
        <w:t xml:space="preserve"> الحقیقی:</w:t>
      </w:r>
      <w:r w:rsidR="005E3A9F" w:rsidRPr="00CA6F84">
        <w:rPr>
          <w:rFonts w:cs="QuranTaha" w:hint="cs"/>
          <w:sz w:val="22"/>
          <w:szCs w:val="22"/>
          <w:rtl/>
          <w:lang w:bidi="fa-IR"/>
        </w:rPr>
        <w:t xml:space="preserve"> في عسکر الامام</w:t>
      </w:r>
      <w:r w:rsidRPr="00CA6F84">
        <w:rPr>
          <w:rFonts w:cs="QuranTaha" w:hint="cs"/>
          <w:sz w:val="22"/>
          <w:szCs w:val="22"/>
          <w:rtl/>
          <w:lang w:bidi="fa-IR"/>
        </w:rPr>
        <w:t xml:space="preserve"> </w:t>
      </w:r>
      <w:r w:rsidR="005E3A9F" w:rsidRPr="00CA6F84">
        <w:rPr>
          <w:rFonts w:cs="QuranTaha" w:hint="cs"/>
          <w:sz w:val="22"/>
          <w:szCs w:val="22"/>
          <w:rtl/>
          <w:lang w:bidi="fa-IR"/>
        </w:rPr>
        <w:t>او عدوه</w:t>
      </w:r>
      <w:r w:rsidR="00416729" w:rsidRPr="00CA6F84">
        <w:rPr>
          <w:rFonts w:cs="QuranTaha" w:hint="cs"/>
          <w:sz w:val="22"/>
          <w:szCs w:val="22"/>
          <w:rtl/>
          <w:lang w:bidi="fa-IR"/>
        </w:rPr>
        <w:t>؛ و هل</w:t>
      </w:r>
      <w:r w:rsidRPr="00CA6F84">
        <w:rPr>
          <w:rFonts w:cs="QuranTaha" w:hint="cs"/>
          <w:sz w:val="22"/>
          <w:szCs w:val="22"/>
          <w:rtl/>
          <w:lang w:bidi="fa-IR"/>
        </w:rPr>
        <w:t xml:space="preserve"> ی</w:t>
      </w:r>
      <w:r w:rsidR="00A72018" w:rsidRPr="00CA6F84">
        <w:rPr>
          <w:rFonts w:cs="QuranTaha" w:hint="cs"/>
          <w:sz w:val="22"/>
          <w:szCs w:val="22"/>
          <w:rtl/>
          <w:lang w:bidi="fa-IR"/>
        </w:rPr>
        <w:t xml:space="preserve">صبح </w:t>
      </w:r>
      <w:r w:rsidR="00A72018" w:rsidRPr="00CC3539">
        <w:rPr>
          <w:rFonts w:cs="QuranTaha" w:hint="cs"/>
          <w:sz w:val="22"/>
          <w:szCs w:val="22"/>
          <w:rtl/>
          <w:lang w:bidi="fa-IR"/>
        </w:rPr>
        <w:t>الکوفيون</w:t>
      </w:r>
      <w:r w:rsidRPr="00CC3539">
        <w:rPr>
          <w:rFonts w:cs="QuranTaha" w:hint="cs"/>
          <w:sz w:val="22"/>
          <w:szCs w:val="22"/>
          <w:rtl/>
          <w:lang w:bidi="fa-IR"/>
        </w:rPr>
        <w:t>مر</w:t>
      </w:r>
      <w:r w:rsidR="00CC3539" w:rsidRPr="00CC3539">
        <w:rPr>
          <w:rFonts w:cs="QuranTaha" w:hint="cs"/>
          <w:sz w:val="22"/>
          <w:szCs w:val="22"/>
          <w:rtl/>
          <w:lang w:bidi="fa-IR"/>
        </w:rPr>
        <w:t>ة</w:t>
      </w:r>
      <w:r w:rsidRPr="00CA6F84">
        <w:rPr>
          <w:rFonts w:cs="QuranTaha" w:hint="cs"/>
          <w:sz w:val="22"/>
          <w:szCs w:val="22"/>
          <w:rtl/>
          <w:lang w:bidi="fa-IR"/>
        </w:rPr>
        <w:t xml:space="preserve"> اخری</w:t>
      </w:r>
      <w:r w:rsidR="00560547" w:rsidRPr="00CA6F84">
        <w:rPr>
          <w:rFonts w:cs="QuranTaha" w:hint="cs"/>
          <w:sz w:val="22"/>
          <w:szCs w:val="22"/>
          <w:rtl/>
          <w:lang w:bidi="fa-IR"/>
        </w:rPr>
        <w:t>،</w:t>
      </w:r>
      <w:r w:rsidRPr="00CA6F84">
        <w:rPr>
          <w:rFonts w:cs="QuranTaha" w:hint="cs"/>
          <w:sz w:val="22"/>
          <w:szCs w:val="22"/>
          <w:rtl/>
          <w:lang w:bidi="fa-IR"/>
        </w:rPr>
        <w:t xml:space="preserve"> فهل ی</w:t>
      </w:r>
      <w:r w:rsidR="008C4EF6" w:rsidRPr="00CA6F84">
        <w:rPr>
          <w:rFonts w:cs="QuranTaha" w:hint="cs"/>
          <w:sz w:val="22"/>
          <w:szCs w:val="22"/>
          <w:rtl/>
          <w:lang w:bidi="fa-IR"/>
        </w:rPr>
        <w:t>صبحون</w:t>
      </w:r>
      <w:r w:rsidRPr="00CA6F84">
        <w:rPr>
          <w:rFonts w:cs="QuranTaha" w:hint="cs"/>
          <w:sz w:val="22"/>
          <w:szCs w:val="22"/>
          <w:rtl/>
          <w:lang w:bidi="fa-IR"/>
        </w:rPr>
        <w:t xml:space="preserve"> فی هذهِ </w:t>
      </w:r>
      <w:r w:rsidRPr="00CC3539">
        <w:rPr>
          <w:rFonts w:cs="QuranTaha" w:hint="cs"/>
          <w:sz w:val="22"/>
          <w:szCs w:val="22"/>
          <w:rtl/>
          <w:lang w:bidi="fa-IR"/>
        </w:rPr>
        <w:t>المر</w:t>
      </w:r>
      <w:r w:rsidR="00CC3539" w:rsidRPr="00CC3539">
        <w:rPr>
          <w:rFonts w:cs="QuranTaha" w:hint="cs"/>
          <w:sz w:val="22"/>
          <w:szCs w:val="22"/>
          <w:rtl/>
          <w:lang w:bidi="fa-IR"/>
        </w:rPr>
        <w:t>ة</w:t>
      </w:r>
      <w:r w:rsidRPr="00CA6F84">
        <w:rPr>
          <w:rFonts w:cs="QuranTaha" w:hint="cs"/>
          <w:sz w:val="22"/>
          <w:szCs w:val="22"/>
          <w:rtl/>
          <w:lang w:bidi="fa-IR"/>
        </w:rPr>
        <w:t xml:space="preserve"> عاشور</w:t>
      </w:r>
      <w:r w:rsidR="0098355A" w:rsidRPr="00CA6F84">
        <w:rPr>
          <w:rFonts w:cs="QuranTaha" w:hint="cs"/>
          <w:sz w:val="22"/>
          <w:szCs w:val="22"/>
          <w:rtl/>
          <w:lang w:bidi="fa-IR"/>
        </w:rPr>
        <w:t>ا</w:t>
      </w:r>
      <w:r w:rsidRPr="00CA6F84">
        <w:rPr>
          <w:rFonts w:cs="QuranTaha" w:hint="cs"/>
          <w:sz w:val="22"/>
          <w:szCs w:val="22"/>
          <w:rtl/>
          <w:lang w:bidi="fa-IR"/>
        </w:rPr>
        <w:t>یین و حسینی</w:t>
      </w:r>
      <w:r w:rsidR="0098355A" w:rsidRPr="00CA6F84">
        <w:rPr>
          <w:rFonts w:cs="QuranTaha" w:hint="cs"/>
          <w:sz w:val="22"/>
          <w:szCs w:val="22"/>
          <w:rtl/>
          <w:lang w:bidi="fa-IR"/>
        </w:rPr>
        <w:t>ی</w:t>
      </w:r>
      <w:r w:rsidRPr="00CA6F84">
        <w:rPr>
          <w:rFonts w:cs="QuranTaha" w:hint="cs"/>
          <w:sz w:val="22"/>
          <w:szCs w:val="22"/>
          <w:rtl/>
          <w:lang w:bidi="fa-IR"/>
        </w:rPr>
        <w:t xml:space="preserve">ن حتی </w:t>
      </w:r>
      <w:r w:rsidR="00041CED" w:rsidRPr="00CA6F84">
        <w:rPr>
          <w:rFonts w:cs="QuranTaha" w:hint="cs"/>
          <w:sz w:val="22"/>
          <w:szCs w:val="22"/>
          <w:rtl/>
          <w:lang w:bidi="fa-IR"/>
        </w:rPr>
        <w:t>يعتمد</w:t>
      </w:r>
      <w:r w:rsidRPr="00CA6F84">
        <w:rPr>
          <w:rFonts w:cs="QuranTaha" w:hint="cs"/>
          <w:sz w:val="22"/>
          <w:szCs w:val="22"/>
          <w:rtl/>
          <w:lang w:bidi="fa-IR"/>
        </w:rPr>
        <w:t xml:space="preserve"> علیهم </w:t>
      </w:r>
      <w:r w:rsidR="00560547" w:rsidRPr="00CA6F84">
        <w:rPr>
          <w:rFonts w:cs="QuranTaha" w:hint="cs"/>
          <w:sz w:val="22"/>
          <w:szCs w:val="22"/>
          <w:rtl/>
          <w:lang w:bidi="fa-IR"/>
        </w:rPr>
        <w:t>ال</w:t>
      </w:r>
      <w:r w:rsidR="00041CED" w:rsidRPr="00CA6F84">
        <w:rPr>
          <w:rFonts w:cs="QuranTaha" w:hint="cs"/>
          <w:sz w:val="22"/>
          <w:szCs w:val="22"/>
          <w:rtl/>
          <w:lang w:bidi="fa-IR"/>
        </w:rPr>
        <w:t>امام</w:t>
      </w:r>
      <w:r w:rsidR="00105F54" w:rsidRPr="00CA6F84">
        <w:rPr>
          <w:rFonts w:cs="QuranTaha" w:hint="cs"/>
          <w:sz w:val="22"/>
          <w:szCs w:val="22"/>
          <w:rtl/>
          <w:lang w:bidi="fa-IR"/>
        </w:rPr>
        <w:t xml:space="preserve"> المنتظر</w:t>
      </w:r>
      <w:r w:rsidRPr="00CA6F84">
        <w:rPr>
          <w:rFonts w:cs="QuranTaha" w:hint="cs"/>
          <w:sz w:val="22"/>
          <w:szCs w:val="22"/>
          <w:rtl/>
          <w:lang w:bidi="fa-IR"/>
        </w:rPr>
        <w:t xml:space="preserve"> </w:t>
      </w:r>
      <w:r w:rsidR="00041CED" w:rsidRPr="00CA6F84">
        <w:rPr>
          <w:rFonts w:cs="QuranTaha" w:hint="cs"/>
          <w:sz w:val="22"/>
          <w:szCs w:val="22"/>
          <w:rtl/>
          <w:lang w:bidi="fa-IR"/>
        </w:rPr>
        <w:t xml:space="preserve">(عج) </w:t>
      </w:r>
      <w:r w:rsidRPr="00CA6F84">
        <w:rPr>
          <w:rFonts w:cs="QuranTaha" w:hint="cs"/>
          <w:sz w:val="22"/>
          <w:szCs w:val="22"/>
          <w:rtl/>
          <w:lang w:bidi="fa-IR"/>
        </w:rPr>
        <w:t xml:space="preserve">و </w:t>
      </w:r>
      <w:r w:rsidR="00560547" w:rsidRPr="00CA6F84">
        <w:rPr>
          <w:rFonts w:cs="QuranTaha" w:hint="cs"/>
          <w:sz w:val="22"/>
          <w:szCs w:val="22"/>
          <w:rtl/>
          <w:lang w:bidi="fa-IR"/>
        </w:rPr>
        <w:t>یاذن الله له</w:t>
      </w:r>
      <w:r w:rsidRPr="00CA6F84">
        <w:rPr>
          <w:rFonts w:cs="QuranTaha" w:hint="cs"/>
          <w:sz w:val="22"/>
          <w:szCs w:val="22"/>
          <w:rtl/>
          <w:lang w:bidi="fa-IR"/>
        </w:rPr>
        <w:t xml:space="preserve"> </w:t>
      </w:r>
      <w:r w:rsidR="00560547" w:rsidRPr="00CA6F84">
        <w:rPr>
          <w:rFonts w:cs="QuranTaha" w:hint="cs"/>
          <w:sz w:val="22"/>
          <w:szCs w:val="22"/>
          <w:rtl/>
          <w:lang w:bidi="fa-IR"/>
        </w:rPr>
        <w:t>ب</w:t>
      </w:r>
      <w:r w:rsidRPr="00CA6F84">
        <w:rPr>
          <w:rFonts w:cs="QuranTaha" w:hint="cs"/>
          <w:sz w:val="22"/>
          <w:szCs w:val="22"/>
          <w:rtl/>
          <w:lang w:bidi="fa-IR"/>
        </w:rPr>
        <w:t>الظهور</w:t>
      </w:r>
      <w:r w:rsidR="00560547" w:rsidRPr="00CA6F84">
        <w:rPr>
          <w:rFonts w:cs="QuranTaha" w:hint="cs"/>
          <w:sz w:val="22"/>
          <w:szCs w:val="22"/>
          <w:rtl/>
          <w:lang w:bidi="fa-IR"/>
        </w:rPr>
        <w:t>؟</w:t>
      </w:r>
    </w:p>
    <w:p w:rsidR="00571FD0" w:rsidRPr="00CA6F84" w:rsidRDefault="00802638" w:rsidP="00E81944">
      <w:pPr>
        <w:ind w:firstLine="284"/>
        <w:jc w:val="lowKashida"/>
        <w:rPr>
          <w:rFonts w:cs="QuranTaha" w:hint="cs"/>
          <w:sz w:val="22"/>
          <w:szCs w:val="22"/>
          <w:rtl/>
          <w:lang w:bidi="fa-IR"/>
        </w:rPr>
      </w:pPr>
      <w:r w:rsidRPr="00CA6F84">
        <w:rPr>
          <w:rFonts w:cs="QuranTaha" w:hint="cs"/>
          <w:sz w:val="22"/>
          <w:szCs w:val="22"/>
          <w:rtl/>
          <w:lang w:bidi="fa-IR"/>
        </w:rPr>
        <w:lastRenderedPageBreak/>
        <w:t>اذا اردنا ان ن</w:t>
      </w:r>
      <w:r w:rsidR="009E4290" w:rsidRPr="00CA6F84">
        <w:rPr>
          <w:rFonts w:cs="QuranTaha" w:hint="cs"/>
          <w:sz w:val="22"/>
          <w:szCs w:val="22"/>
          <w:rtl/>
          <w:lang w:bidi="fa-IR"/>
        </w:rPr>
        <w:t>تخذ</w:t>
      </w:r>
      <w:r w:rsidRPr="00CA6F84">
        <w:rPr>
          <w:rFonts w:cs="QuranTaha" w:hint="cs"/>
          <w:sz w:val="22"/>
          <w:szCs w:val="22"/>
          <w:rtl/>
          <w:lang w:bidi="fa-IR"/>
        </w:rPr>
        <w:t xml:space="preserve"> اسلوب </w:t>
      </w:r>
      <w:r w:rsidRPr="00CC3539">
        <w:rPr>
          <w:rFonts w:cs="QuranTaha" w:hint="cs"/>
          <w:sz w:val="22"/>
          <w:szCs w:val="22"/>
          <w:rtl/>
          <w:lang w:bidi="fa-IR"/>
        </w:rPr>
        <w:t>حیا</w:t>
      </w:r>
      <w:r w:rsidR="00CC3539" w:rsidRPr="00CC3539">
        <w:rPr>
          <w:rFonts w:cs="QuranTaha" w:hint="cs"/>
          <w:sz w:val="22"/>
          <w:szCs w:val="22"/>
          <w:rtl/>
          <w:lang w:bidi="fa-IR"/>
        </w:rPr>
        <w:t>ة</w:t>
      </w:r>
      <w:r w:rsidRPr="00CA6F84">
        <w:rPr>
          <w:rFonts w:cs="QuranTaha" w:hint="cs"/>
          <w:sz w:val="22"/>
          <w:szCs w:val="22"/>
          <w:rtl/>
          <w:lang w:bidi="fa-IR"/>
        </w:rPr>
        <w:t xml:space="preserve"> ال</w:t>
      </w:r>
      <w:r w:rsidR="005D17EF" w:rsidRPr="00CA6F84">
        <w:rPr>
          <w:rFonts w:cs="QuranTaha" w:hint="cs"/>
          <w:sz w:val="22"/>
          <w:szCs w:val="22"/>
          <w:rtl/>
          <w:lang w:bidi="fa-IR"/>
        </w:rPr>
        <w:t>عاشورائيين</w:t>
      </w:r>
      <w:r w:rsidRPr="00CA6F84">
        <w:rPr>
          <w:rFonts w:cs="QuranTaha" w:hint="cs"/>
          <w:sz w:val="22"/>
          <w:szCs w:val="22"/>
          <w:rtl/>
          <w:lang w:bidi="fa-IR"/>
        </w:rPr>
        <w:t xml:space="preserve"> (باعتبار اسلوب </w:t>
      </w:r>
      <w:r w:rsidRPr="00CC3539">
        <w:rPr>
          <w:rFonts w:cs="QuranTaha" w:hint="cs"/>
          <w:sz w:val="22"/>
          <w:szCs w:val="22"/>
          <w:rtl/>
          <w:lang w:bidi="fa-IR"/>
        </w:rPr>
        <w:t>حیا</w:t>
      </w:r>
      <w:r w:rsidR="00CC3539" w:rsidRPr="00CC3539">
        <w:rPr>
          <w:rFonts w:cs="QuranTaha" w:hint="cs"/>
          <w:sz w:val="22"/>
          <w:szCs w:val="22"/>
          <w:rtl/>
          <w:lang w:bidi="fa-IR"/>
        </w:rPr>
        <w:t>ة</w:t>
      </w:r>
      <w:r w:rsidRPr="00CA6F84">
        <w:rPr>
          <w:rFonts w:cs="QuranTaha" w:hint="cs"/>
          <w:sz w:val="22"/>
          <w:szCs w:val="22"/>
          <w:rtl/>
          <w:lang w:bidi="fa-IR"/>
        </w:rPr>
        <w:t xml:space="preserve"> منتظ</w:t>
      </w:r>
      <w:r w:rsidR="003E7B9A" w:rsidRPr="00CA6F84">
        <w:rPr>
          <w:rFonts w:cs="QuranTaha" w:hint="cs"/>
          <w:sz w:val="22"/>
          <w:szCs w:val="22"/>
          <w:rtl/>
          <w:lang w:bidi="fa-IR"/>
        </w:rPr>
        <w:t>ِ</w:t>
      </w:r>
      <w:r w:rsidRPr="00CA6F84">
        <w:rPr>
          <w:rFonts w:cs="QuranTaha" w:hint="cs"/>
          <w:sz w:val="22"/>
          <w:szCs w:val="22"/>
          <w:rtl/>
          <w:lang w:bidi="fa-IR"/>
        </w:rPr>
        <w:t>ر</w:t>
      </w:r>
      <w:r w:rsidR="003E7B9A" w:rsidRPr="00CA6F84">
        <w:rPr>
          <w:rFonts w:cs="QuranTaha" w:hint="cs"/>
          <w:sz w:val="22"/>
          <w:szCs w:val="22"/>
          <w:rtl/>
          <w:lang w:bidi="fa-IR"/>
        </w:rPr>
        <w:t>ٍ</w:t>
      </w:r>
      <w:r w:rsidRPr="00CA6F84">
        <w:rPr>
          <w:rFonts w:cs="QuranTaha" w:hint="cs"/>
          <w:sz w:val="22"/>
          <w:szCs w:val="22"/>
          <w:rtl/>
          <w:lang w:bidi="fa-IR"/>
        </w:rPr>
        <w:t xml:space="preserve"> حقیقی) </w:t>
      </w:r>
      <w:r w:rsidR="00F44B11" w:rsidRPr="00CA6F84">
        <w:rPr>
          <w:rFonts w:cs="QuranTaha" w:hint="cs"/>
          <w:sz w:val="22"/>
          <w:szCs w:val="22"/>
          <w:rtl/>
          <w:lang w:bidi="fa-IR"/>
        </w:rPr>
        <w:t>یجب</w:t>
      </w:r>
      <w:r w:rsidRPr="00CA6F84">
        <w:rPr>
          <w:rFonts w:cs="QuranTaha" w:hint="cs"/>
          <w:sz w:val="22"/>
          <w:szCs w:val="22"/>
          <w:rtl/>
          <w:lang w:bidi="fa-IR"/>
        </w:rPr>
        <w:t xml:space="preserve"> ان نبدأ </w:t>
      </w:r>
      <w:r w:rsidR="007406A0" w:rsidRPr="00CC3539">
        <w:rPr>
          <w:rFonts w:cs="QuranTaha" w:hint="cs"/>
          <w:sz w:val="22"/>
          <w:szCs w:val="22"/>
          <w:rtl/>
          <w:lang w:bidi="fa-IR"/>
        </w:rPr>
        <w:t>ب</w:t>
      </w:r>
      <w:r w:rsidRPr="00CC3539">
        <w:rPr>
          <w:rFonts w:cs="QuranTaha" w:hint="cs"/>
          <w:sz w:val="22"/>
          <w:szCs w:val="22"/>
          <w:rtl/>
          <w:lang w:bidi="fa-IR"/>
        </w:rPr>
        <w:t>ال</w:t>
      </w:r>
      <w:r w:rsidR="00962584" w:rsidRPr="00CC3539">
        <w:rPr>
          <w:rFonts w:cs="QuranTaha" w:hint="cs"/>
          <w:sz w:val="22"/>
          <w:szCs w:val="22"/>
          <w:rtl/>
          <w:lang w:bidi="fa-IR"/>
        </w:rPr>
        <w:t>تبع</w:t>
      </w:r>
      <w:r w:rsidRPr="00CC3539">
        <w:rPr>
          <w:rFonts w:cs="QuranTaha" w:hint="cs"/>
          <w:sz w:val="22"/>
          <w:szCs w:val="22"/>
          <w:rtl/>
          <w:lang w:bidi="fa-IR"/>
        </w:rPr>
        <w:t>ی</w:t>
      </w:r>
      <w:r w:rsidR="00CC3539" w:rsidRPr="00CC3539">
        <w:rPr>
          <w:rFonts w:cs="QuranTaha" w:hint="cs"/>
          <w:sz w:val="22"/>
          <w:szCs w:val="22"/>
          <w:rtl/>
          <w:lang w:bidi="fa-IR"/>
        </w:rPr>
        <w:t>ة</w:t>
      </w:r>
      <w:r w:rsidRPr="00CC3539">
        <w:rPr>
          <w:rFonts w:cs="QuranTaha" w:hint="cs"/>
          <w:sz w:val="22"/>
          <w:szCs w:val="22"/>
          <w:rtl/>
          <w:lang w:bidi="fa-IR"/>
        </w:rPr>
        <w:t xml:space="preserve"> المطلق</w:t>
      </w:r>
      <w:r w:rsidR="00CC3539" w:rsidRPr="00CC3539">
        <w:rPr>
          <w:rFonts w:cs="QuranTaha" w:hint="cs"/>
          <w:sz w:val="22"/>
          <w:szCs w:val="22"/>
          <w:rtl/>
          <w:lang w:bidi="fa-IR"/>
        </w:rPr>
        <w:t>ة</w:t>
      </w:r>
      <w:r w:rsidRPr="00CC3539">
        <w:rPr>
          <w:rFonts w:cs="QuranTaha" w:hint="cs"/>
          <w:sz w:val="22"/>
          <w:szCs w:val="22"/>
          <w:rtl/>
          <w:lang w:bidi="fa-IR"/>
        </w:rPr>
        <w:t xml:space="preserve"> </w:t>
      </w:r>
      <w:r w:rsidR="005D17EF" w:rsidRPr="00CC3539">
        <w:rPr>
          <w:rFonts w:cs="QuranTaha" w:hint="cs"/>
          <w:sz w:val="22"/>
          <w:szCs w:val="22"/>
          <w:rtl/>
          <w:lang w:bidi="fa-IR"/>
        </w:rPr>
        <w:t>ل</w:t>
      </w:r>
      <w:r w:rsidRPr="00CC3539">
        <w:rPr>
          <w:rFonts w:cs="QuranTaha" w:hint="cs"/>
          <w:sz w:val="22"/>
          <w:szCs w:val="22"/>
          <w:rtl/>
          <w:lang w:bidi="fa-IR"/>
        </w:rPr>
        <w:t>ل</w:t>
      </w:r>
      <w:r w:rsidR="00F44B11" w:rsidRPr="00CC3539">
        <w:rPr>
          <w:rFonts w:cs="QuranTaha" w:hint="cs"/>
          <w:sz w:val="22"/>
          <w:szCs w:val="22"/>
          <w:rtl/>
          <w:lang w:bidi="fa-IR"/>
        </w:rPr>
        <w:t>شریع</w:t>
      </w:r>
      <w:r w:rsidR="00CC3539" w:rsidRPr="00CC3539">
        <w:rPr>
          <w:rFonts w:cs="QuranTaha" w:hint="cs"/>
          <w:sz w:val="22"/>
          <w:szCs w:val="22"/>
          <w:rtl/>
          <w:lang w:bidi="fa-IR"/>
        </w:rPr>
        <w:t>ة</w:t>
      </w:r>
      <w:r w:rsidR="00F44B11" w:rsidRPr="00CC3539">
        <w:rPr>
          <w:rFonts w:cs="QuranTaha" w:hint="cs"/>
          <w:sz w:val="22"/>
          <w:szCs w:val="22"/>
          <w:rtl/>
          <w:lang w:bidi="fa-IR"/>
        </w:rPr>
        <w:t xml:space="preserve"> الالهی</w:t>
      </w:r>
      <w:r w:rsidR="00CC3539" w:rsidRPr="00CC3539">
        <w:rPr>
          <w:rFonts w:cs="QuranTaha" w:hint="cs"/>
          <w:sz w:val="22"/>
          <w:szCs w:val="22"/>
          <w:rtl/>
          <w:lang w:bidi="fa-IR"/>
        </w:rPr>
        <w:t>ة</w:t>
      </w:r>
      <w:r w:rsidRPr="00CA6F84">
        <w:rPr>
          <w:rFonts w:cs="QuranTaha" w:hint="cs"/>
          <w:sz w:val="22"/>
          <w:szCs w:val="22"/>
          <w:rtl/>
          <w:lang w:bidi="fa-IR"/>
        </w:rPr>
        <w:t xml:space="preserve"> و ترجیح</w:t>
      </w:r>
      <w:r w:rsidR="00F44B11" w:rsidRPr="00CA6F84">
        <w:rPr>
          <w:rFonts w:cs="QuranTaha" w:hint="cs"/>
          <w:sz w:val="22"/>
          <w:szCs w:val="22"/>
          <w:rtl/>
          <w:lang w:bidi="fa-IR"/>
        </w:rPr>
        <w:t xml:space="preserve"> مرادات</w:t>
      </w:r>
      <w:r w:rsidRPr="00CA6F84">
        <w:rPr>
          <w:rFonts w:cs="QuranTaha" w:hint="cs"/>
          <w:sz w:val="22"/>
          <w:szCs w:val="22"/>
          <w:rtl/>
          <w:lang w:bidi="fa-IR"/>
        </w:rPr>
        <w:t xml:space="preserve"> الامام و تعالی</w:t>
      </w:r>
      <w:r w:rsidR="00962584" w:rsidRPr="00CA6F84">
        <w:rPr>
          <w:rFonts w:cs="QuranTaha" w:hint="cs"/>
          <w:sz w:val="22"/>
          <w:szCs w:val="22"/>
          <w:rtl/>
          <w:lang w:bidi="fa-IR"/>
        </w:rPr>
        <w:t>م</w:t>
      </w:r>
      <w:r w:rsidRPr="00CA6F84">
        <w:rPr>
          <w:rFonts w:cs="QuranTaha" w:hint="cs"/>
          <w:sz w:val="22"/>
          <w:szCs w:val="22"/>
          <w:rtl/>
          <w:lang w:bidi="fa-IR"/>
        </w:rPr>
        <w:t>ه (یعنی الدین</w:t>
      </w:r>
      <w:r w:rsidR="00F44B11" w:rsidRPr="00CA6F84">
        <w:rPr>
          <w:rFonts w:cs="QuranTaha" w:hint="cs"/>
          <w:sz w:val="22"/>
          <w:szCs w:val="22"/>
          <w:rtl/>
          <w:lang w:bidi="fa-IR"/>
        </w:rPr>
        <w:t xml:space="preserve"> و </w:t>
      </w:r>
      <w:r w:rsidR="00F44B11" w:rsidRPr="00CC3539">
        <w:rPr>
          <w:rFonts w:cs="QuranTaha" w:hint="cs"/>
          <w:sz w:val="22"/>
          <w:szCs w:val="22"/>
          <w:rtl/>
          <w:lang w:bidi="fa-IR"/>
        </w:rPr>
        <w:t>الشریع</w:t>
      </w:r>
      <w:r w:rsidR="00CC3539" w:rsidRPr="00CC3539">
        <w:rPr>
          <w:rFonts w:cs="QuranTaha" w:hint="cs"/>
          <w:sz w:val="22"/>
          <w:szCs w:val="22"/>
          <w:rtl/>
          <w:lang w:bidi="fa-IR"/>
        </w:rPr>
        <w:t>ة</w:t>
      </w:r>
      <w:r w:rsidRPr="00CC3539">
        <w:rPr>
          <w:rFonts w:cs="QuranTaha" w:hint="cs"/>
          <w:sz w:val="22"/>
          <w:szCs w:val="22"/>
          <w:rtl/>
          <w:lang w:bidi="fa-IR"/>
        </w:rPr>
        <w:t>)</w:t>
      </w:r>
      <w:r w:rsidRPr="00CA6F84">
        <w:rPr>
          <w:rFonts w:cs="QuranTaha" w:hint="cs"/>
          <w:sz w:val="22"/>
          <w:szCs w:val="22"/>
          <w:rtl/>
          <w:lang w:bidi="fa-IR"/>
        </w:rPr>
        <w:t xml:space="preserve"> علی </w:t>
      </w:r>
      <w:r w:rsidR="007B4D67" w:rsidRPr="00CA6F84">
        <w:rPr>
          <w:rFonts w:cs="QuranTaha" w:hint="cs"/>
          <w:sz w:val="22"/>
          <w:szCs w:val="22"/>
          <w:rtl/>
          <w:lang w:bidi="fa-IR"/>
        </w:rPr>
        <w:t>ا</w:t>
      </w:r>
      <w:r w:rsidR="00F44B11" w:rsidRPr="00CA6F84">
        <w:rPr>
          <w:rFonts w:cs="QuranTaha" w:hint="cs"/>
          <w:sz w:val="22"/>
          <w:szCs w:val="22"/>
          <w:rtl/>
          <w:lang w:bidi="fa-IR"/>
        </w:rPr>
        <w:t>هوا</w:t>
      </w:r>
      <w:r w:rsidR="007B4D67" w:rsidRPr="00CA6F84">
        <w:rPr>
          <w:rFonts w:cs="QuranTaha" w:hint="cs"/>
          <w:sz w:val="22"/>
          <w:szCs w:val="22"/>
          <w:rtl/>
          <w:lang w:bidi="fa-IR"/>
        </w:rPr>
        <w:t>ئ</w:t>
      </w:r>
      <w:r w:rsidR="00F44B11" w:rsidRPr="00CA6F84">
        <w:rPr>
          <w:rFonts w:cs="QuranTaha" w:hint="cs"/>
          <w:sz w:val="22"/>
          <w:szCs w:val="22"/>
          <w:rtl/>
          <w:lang w:bidi="fa-IR"/>
        </w:rPr>
        <w:t xml:space="preserve">نا بل علی </w:t>
      </w:r>
      <w:r w:rsidRPr="00CA6F84">
        <w:rPr>
          <w:rFonts w:cs="QuranTaha" w:hint="cs"/>
          <w:sz w:val="22"/>
          <w:szCs w:val="22"/>
          <w:rtl/>
          <w:lang w:bidi="fa-IR"/>
        </w:rPr>
        <w:t xml:space="preserve">کل متعلقاتنا </w:t>
      </w:r>
      <w:r w:rsidR="005E14F0" w:rsidRPr="00CA6F84">
        <w:rPr>
          <w:rFonts w:cs="QuranTaha" w:hint="cs"/>
          <w:sz w:val="22"/>
          <w:szCs w:val="22"/>
          <w:rtl/>
          <w:lang w:bidi="fa-IR"/>
        </w:rPr>
        <w:t>و</w:t>
      </w:r>
      <w:r w:rsidRPr="00CA6F84">
        <w:rPr>
          <w:rFonts w:cs="QuranTaha" w:hint="cs"/>
          <w:sz w:val="22"/>
          <w:szCs w:val="22"/>
          <w:rtl/>
          <w:lang w:bidi="fa-IR"/>
        </w:rPr>
        <w:t xml:space="preserve"> </w:t>
      </w:r>
      <w:r w:rsidR="009F0564" w:rsidRPr="00CA6F84">
        <w:rPr>
          <w:rFonts w:cs="QuranTaha" w:hint="cs"/>
          <w:sz w:val="22"/>
          <w:szCs w:val="22"/>
          <w:rtl/>
          <w:lang w:bidi="fa-IR"/>
        </w:rPr>
        <w:t>ن</w:t>
      </w:r>
      <w:r w:rsidR="00F44B11" w:rsidRPr="00CA6F84">
        <w:rPr>
          <w:rFonts w:cs="QuranTaha" w:hint="cs"/>
          <w:sz w:val="22"/>
          <w:szCs w:val="22"/>
          <w:rtl/>
          <w:lang w:bidi="fa-IR"/>
        </w:rPr>
        <w:t>تقرب</w:t>
      </w:r>
      <w:r w:rsidR="009F0564" w:rsidRPr="00CA6F84">
        <w:rPr>
          <w:rFonts w:cs="QuranTaha" w:hint="cs"/>
          <w:sz w:val="22"/>
          <w:szCs w:val="22"/>
          <w:rtl/>
          <w:lang w:bidi="fa-IR"/>
        </w:rPr>
        <w:t xml:space="preserve"> </w:t>
      </w:r>
      <w:r w:rsidRPr="00CA6F84">
        <w:rPr>
          <w:rFonts w:cs="QuranTaha" w:hint="cs"/>
          <w:sz w:val="22"/>
          <w:szCs w:val="22"/>
          <w:rtl/>
          <w:lang w:bidi="fa-IR"/>
        </w:rPr>
        <w:t xml:space="preserve">شیئاً </w:t>
      </w:r>
      <w:r w:rsidR="00962584" w:rsidRPr="00CA6F84">
        <w:rPr>
          <w:rFonts w:cs="QuranTaha" w:hint="cs"/>
          <w:sz w:val="22"/>
          <w:szCs w:val="22"/>
          <w:rtl/>
          <w:lang w:bidi="fa-IR"/>
        </w:rPr>
        <w:t>فشیئاً</w:t>
      </w:r>
      <w:r w:rsidRPr="00CA6F84">
        <w:rPr>
          <w:rFonts w:cs="QuranTaha" w:hint="cs"/>
          <w:sz w:val="22"/>
          <w:szCs w:val="22"/>
          <w:rtl/>
          <w:lang w:bidi="fa-IR"/>
        </w:rPr>
        <w:t xml:space="preserve"> </w:t>
      </w:r>
      <w:r w:rsidR="005E14F0" w:rsidRPr="00CA6F84">
        <w:rPr>
          <w:rFonts w:cs="QuranTaha" w:hint="cs"/>
          <w:sz w:val="22"/>
          <w:szCs w:val="22"/>
          <w:rtl/>
          <w:lang w:bidi="fa-IR"/>
        </w:rPr>
        <w:t xml:space="preserve">حتي نذوب في </w:t>
      </w:r>
      <w:r w:rsidRPr="00CA6F84">
        <w:rPr>
          <w:rFonts w:cs="QuranTaha" w:hint="cs"/>
          <w:sz w:val="22"/>
          <w:szCs w:val="22"/>
          <w:rtl/>
          <w:lang w:bidi="fa-IR"/>
        </w:rPr>
        <w:t>حب</w:t>
      </w:r>
      <w:r w:rsidR="007406A0" w:rsidRPr="00CA6F84">
        <w:rPr>
          <w:rFonts w:cs="QuranTaha" w:hint="cs"/>
          <w:sz w:val="22"/>
          <w:szCs w:val="22"/>
          <w:rtl/>
          <w:lang w:bidi="fa-IR"/>
        </w:rPr>
        <w:t xml:space="preserve"> الامام</w:t>
      </w:r>
      <w:r w:rsidRPr="00CA6F84">
        <w:rPr>
          <w:rFonts w:cs="QuranTaha" w:hint="cs"/>
          <w:sz w:val="22"/>
          <w:szCs w:val="22"/>
          <w:rtl/>
          <w:lang w:bidi="fa-IR"/>
        </w:rPr>
        <w:t xml:space="preserve"> </w:t>
      </w:r>
      <w:r w:rsidR="00F44B11" w:rsidRPr="00CA6F84">
        <w:rPr>
          <w:rFonts w:cs="QuranTaha" w:hint="cs"/>
          <w:sz w:val="22"/>
          <w:szCs w:val="22"/>
          <w:rtl/>
          <w:lang w:bidi="fa-IR"/>
        </w:rPr>
        <w:t>بحیث إ</w:t>
      </w:r>
      <w:r w:rsidR="0037358C" w:rsidRPr="00CA6F84">
        <w:rPr>
          <w:rFonts w:cs="QuranTaha" w:hint="cs"/>
          <w:sz w:val="22"/>
          <w:szCs w:val="22"/>
          <w:rtl/>
          <w:lang w:bidi="fa-IR"/>
        </w:rPr>
        <w:t>ن</w:t>
      </w:r>
      <w:r w:rsidRPr="00CA6F84">
        <w:rPr>
          <w:rFonts w:cs="QuranTaha" w:hint="cs"/>
          <w:sz w:val="22"/>
          <w:szCs w:val="22"/>
          <w:rtl/>
          <w:lang w:bidi="fa-IR"/>
        </w:rPr>
        <w:t xml:space="preserve"> </w:t>
      </w:r>
      <w:r w:rsidR="00385D62" w:rsidRPr="00CA6F84">
        <w:rPr>
          <w:rFonts w:cs="QuranTaha" w:hint="cs"/>
          <w:sz w:val="22"/>
          <w:szCs w:val="22"/>
          <w:rtl/>
          <w:lang w:bidi="fa-IR"/>
        </w:rPr>
        <w:t>ر</w:t>
      </w:r>
      <w:r w:rsidR="00E81944" w:rsidRPr="00CA6F84">
        <w:rPr>
          <w:rFonts w:cs="QuranTaha" w:hint="cs"/>
          <w:sz w:val="22"/>
          <w:szCs w:val="22"/>
          <w:rtl/>
          <w:lang w:bidi="fa-IR"/>
        </w:rPr>
        <w:t>ُ</w:t>
      </w:r>
      <w:r w:rsidR="00385D62" w:rsidRPr="00CA6F84">
        <w:rPr>
          <w:rFonts w:cs="QuranTaha" w:hint="cs"/>
          <w:sz w:val="22"/>
          <w:szCs w:val="22"/>
          <w:rtl/>
          <w:lang w:bidi="fa-IR"/>
        </w:rPr>
        <w:t>فع</w:t>
      </w:r>
      <w:r w:rsidR="00E81944" w:rsidRPr="00CA6F84">
        <w:rPr>
          <w:rFonts w:cs="QuranTaha" w:hint="cs"/>
          <w:sz w:val="22"/>
          <w:szCs w:val="22"/>
          <w:rtl/>
          <w:lang w:bidi="fa-IR"/>
        </w:rPr>
        <w:t xml:space="preserve"> عنا</w:t>
      </w:r>
      <w:r w:rsidRPr="00CA6F84">
        <w:rPr>
          <w:rFonts w:cs="QuranTaha" w:hint="cs"/>
          <w:sz w:val="22"/>
          <w:szCs w:val="22"/>
          <w:rtl/>
          <w:lang w:bidi="fa-IR"/>
        </w:rPr>
        <w:t xml:space="preserve"> التکلیف</w:t>
      </w:r>
      <w:r w:rsidR="00E81944" w:rsidRPr="00CA6F84">
        <w:rPr>
          <w:rFonts w:cs="QuranTaha" w:hint="cs"/>
          <w:sz w:val="22"/>
          <w:szCs w:val="22"/>
          <w:rtl/>
          <w:lang w:bidi="fa-IR"/>
        </w:rPr>
        <w:t>،</w:t>
      </w:r>
      <w:r w:rsidRPr="00CA6F84">
        <w:rPr>
          <w:rFonts w:cs="QuranTaha" w:hint="cs"/>
          <w:sz w:val="22"/>
          <w:szCs w:val="22"/>
          <w:rtl/>
          <w:lang w:bidi="fa-IR"/>
        </w:rPr>
        <w:t xml:space="preserve"> نبقی نلتمس من الامام ان </w:t>
      </w:r>
      <w:r w:rsidR="00F44B11" w:rsidRPr="00CA6F84">
        <w:rPr>
          <w:rFonts w:cs="QuranTaha" w:hint="cs"/>
          <w:sz w:val="22"/>
          <w:szCs w:val="22"/>
          <w:rtl/>
          <w:lang w:bidi="fa-IR"/>
        </w:rPr>
        <w:t>لایطردنا من الکربلاء</w:t>
      </w:r>
      <w:r w:rsidRPr="00CA6F84">
        <w:rPr>
          <w:rFonts w:cs="QuranTaha" w:hint="cs"/>
          <w:sz w:val="22"/>
          <w:szCs w:val="22"/>
          <w:rtl/>
          <w:lang w:bidi="fa-IR"/>
        </w:rPr>
        <w:t xml:space="preserve"> و نبقی فی </w:t>
      </w:r>
      <w:r w:rsidR="00385D62" w:rsidRPr="00CA6F84">
        <w:rPr>
          <w:rFonts w:cs="QuranTaha" w:hint="cs"/>
          <w:sz w:val="22"/>
          <w:szCs w:val="22"/>
          <w:rtl/>
          <w:lang w:bidi="fa-IR"/>
        </w:rPr>
        <w:t>مخیم</w:t>
      </w:r>
      <w:r w:rsidRPr="00CA6F84">
        <w:rPr>
          <w:rFonts w:cs="QuranTaha" w:hint="cs"/>
          <w:sz w:val="22"/>
          <w:szCs w:val="22"/>
          <w:rtl/>
          <w:lang w:bidi="fa-IR"/>
        </w:rPr>
        <w:t xml:space="preserve"> الامام </w:t>
      </w:r>
      <w:r w:rsidR="0072723A" w:rsidRPr="00CA6F84">
        <w:rPr>
          <w:rFonts w:cs="QuranTaha" w:hint="cs"/>
          <w:sz w:val="22"/>
          <w:szCs w:val="22"/>
          <w:rtl/>
          <w:lang w:bidi="fa-IR"/>
        </w:rPr>
        <w:t xml:space="preserve">فی مثل </w:t>
      </w:r>
      <w:r w:rsidR="0072723A" w:rsidRPr="00CC3539">
        <w:rPr>
          <w:rFonts w:cs="QuranTaha" w:hint="cs"/>
          <w:sz w:val="22"/>
          <w:szCs w:val="22"/>
          <w:rtl/>
          <w:lang w:bidi="fa-IR"/>
        </w:rPr>
        <w:t>لیل</w:t>
      </w:r>
      <w:r w:rsidR="00CC3539" w:rsidRPr="00CC3539">
        <w:rPr>
          <w:rFonts w:cs="QuranTaha" w:hint="cs"/>
          <w:sz w:val="22"/>
          <w:szCs w:val="22"/>
          <w:rtl/>
          <w:lang w:bidi="fa-IR"/>
        </w:rPr>
        <w:t>ة</w:t>
      </w:r>
      <w:r w:rsidR="0072723A" w:rsidRPr="00CA6F84">
        <w:rPr>
          <w:rFonts w:cs="QuranTaha" w:hint="cs"/>
          <w:sz w:val="22"/>
          <w:szCs w:val="22"/>
          <w:rtl/>
          <w:lang w:bidi="fa-IR"/>
        </w:rPr>
        <w:t xml:space="preserve"> عاشوراء </w:t>
      </w:r>
      <w:r w:rsidRPr="00CA6F84">
        <w:rPr>
          <w:rFonts w:cs="QuranTaha" w:hint="cs"/>
          <w:sz w:val="22"/>
          <w:szCs w:val="22"/>
          <w:rtl/>
          <w:lang w:bidi="fa-IR"/>
        </w:rPr>
        <w:t xml:space="preserve">فاذا وجد </w:t>
      </w:r>
      <w:r w:rsidR="0072723A" w:rsidRPr="00CA6F84">
        <w:rPr>
          <w:rFonts w:cs="QuranTaha" w:hint="cs"/>
          <w:sz w:val="22"/>
          <w:szCs w:val="22"/>
          <w:rtl/>
          <w:lang w:bidi="fa-IR"/>
        </w:rPr>
        <w:t xml:space="preserve">الامام </w:t>
      </w:r>
      <w:r w:rsidR="00882A39" w:rsidRPr="00CA6F84">
        <w:rPr>
          <w:rFonts w:cs="QuranTaha" w:hint="cs"/>
          <w:sz w:val="22"/>
          <w:szCs w:val="22"/>
          <w:rtl/>
          <w:lang w:bidi="fa-IR"/>
        </w:rPr>
        <w:t>انصار</w:t>
      </w:r>
      <w:r w:rsidR="0072723A" w:rsidRPr="00CA6F84">
        <w:rPr>
          <w:rFonts w:cs="QuranTaha" w:hint="cs"/>
          <w:sz w:val="22"/>
          <w:szCs w:val="22"/>
          <w:rtl/>
          <w:lang w:bidi="fa-IR"/>
        </w:rPr>
        <w:t>ا هکذا</w:t>
      </w:r>
      <w:r w:rsidR="00882A39" w:rsidRPr="00CA6F84">
        <w:rPr>
          <w:rFonts w:cs="QuranTaha" w:hint="cs"/>
          <w:sz w:val="22"/>
          <w:szCs w:val="22"/>
          <w:rtl/>
          <w:lang w:bidi="fa-IR"/>
        </w:rPr>
        <w:t xml:space="preserve"> تم</w:t>
      </w:r>
      <w:r w:rsidR="0072723A" w:rsidRPr="00CA6F84">
        <w:rPr>
          <w:rFonts w:cs="QuranTaha" w:hint="cs"/>
          <w:sz w:val="22"/>
          <w:szCs w:val="22"/>
          <w:rtl/>
          <w:lang w:bidi="fa-IR"/>
        </w:rPr>
        <w:t>ت علیه</w:t>
      </w:r>
      <w:r w:rsidR="00882A39" w:rsidRPr="00CA6F84">
        <w:rPr>
          <w:rFonts w:cs="QuranTaha" w:hint="cs"/>
          <w:sz w:val="22"/>
          <w:szCs w:val="22"/>
          <w:rtl/>
          <w:lang w:bidi="fa-IR"/>
        </w:rPr>
        <w:t xml:space="preserve"> </w:t>
      </w:r>
      <w:r w:rsidR="00882A39" w:rsidRPr="00CC3539">
        <w:rPr>
          <w:rFonts w:cs="QuranTaha" w:hint="cs"/>
          <w:sz w:val="22"/>
          <w:szCs w:val="22"/>
          <w:rtl/>
          <w:lang w:bidi="fa-IR"/>
        </w:rPr>
        <w:t>الحج</w:t>
      </w:r>
      <w:r w:rsidR="00CC3539" w:rsidRPr="00CC3539">
        <w:rPr>
          <w:rFonts w:cs="QuranTaha" w:hint="cs"/>
          <w:sz w:val="22"/>
          <w:szCs w:val="22"/>
          <w:rtl/>
          <w:lang w:bidi="fa-IR"/>
        </w:rPr>
        <w:t>ة</w:t>
      </w:r>
      <w:r w:rsidR="007406A0" w:rsidRPr="00CC3539">
        <w:rPr>
          <w:rFonts w:cs="QuranTaha" w:hint="cs"/>
          <w:sz w:val="22"/>
          <w:szCs w:val="22"/>
          <w:rtl/>
          <w:lang w:bidi="fa-IR"/>
        </w:rPr>
        <w:t>؛</w:t>
      </w:r>
      <w:r w:rsidR="00882A39" w:rsidRPr="00CA6F84">
        <w:rPr>
          <w:rFonts w:cs="QuranTaha" w:hint="cs"/>
          <w:sz w:val="22"/>
          <w:szCs w:val="22"/>
          <w:rtl/>
          <w:lang w:bidi="fa-IR"/>
        </w:rPr>
        <w:t xml:space="preserve"> و لهذا </w:t>
      </w:r>
      <w:r w:rsidR="0072723A" w:rsidRPr="00CA6F84">
        <w:rPr>
          <w:rFonts w:cs="QuranTaha" w:hint="cs"/>
          <w:sz w:val="22"/>
          <w:szCs w:val="22"/>
          <w:rtl/>
          <w:lang w:bidi="fa-IR"/>
        </w:rPr>
        <w:t>یجب ان نتامل حول</w:t>
      </w:r>
      <w:r w:rsidR="00882A39" w:rsidRPr="00CA6F84">
        <w:rPr>
          <w:rFonts w:cs="QuranTaha" w:hint="cs"/>
          <w:sz w:val="22"/>
          <w:szCs w:val="22"/>
          <w:rtl/>
          <w:lang w:bidi="fa-IR"/>
        </w:rPr>
        <w:t xml:space="preserve"> </w:t>
      </w:r>
      <w:r w:rsidR="00584AE0" w:rsidRPr="00CA6F84">
        <w:rPr>
          <w:rFonts w:cs="QuranTaha" w:hint="cs"/>
          <w:sz w:val="22"/>
          <w:szCs w:val="22"/>
          <w:rtl/>
          <w:lang w:bidi="fa-IR"/>
        </w:rPr>
        <w:t>اسلوب</w:t>
      </w:r>
      <w:r w:rsidR="0072723A" w:rsidRPr="00CA6F84">
        <w:rPr>
          <w:rFonts w:cs="QuranTaha" w:hint="cs"/>
          <w:sz w:val="22"/>
          <w:szCs w:val="22"/>
          <w:rtl/>
          <w:lang w:bidi="fa-IR"/>
        </w:rPr>
        <w:t xml:space="preserve"> ال</w:t>
      </w:r>
      <w:r w:rsidR="005D17EF" w:rsidRPr="00CA6F84">
        <w:rPr>
          <w:rFonts w:cs="QuranTaha" w:hint="cs"/>
          <w:sz w:val="22"/>
          <w:szCs w:val="22"/>
          <w:rtl/>
          <w:lang w:bidi="fa-IR"/>
        </w:rPr>
        <w:t>عاشورائيين</w:t>
      </w:r>
      <w:r w:rsidR="0072723A" w:rsidRPr="00CA6F84">
        <w:rPr>
          <w:rFonts w:cs="QuranTaha" w:hint="cs"/>
          <w:sz w:val="22"/>
          <w:szCs w:val="22"/>
          <w:rtl/>
          <w:lang w:bidi="fa-IR"/>
        </w:rPr>
        <w:t xml:space="preserve"> فی </w:t>
      </w:r>
      <w:r w:rsidR="0072723A" w:rsidRPr="00CC3539">
        <w:rPr>
          <w:rFonts w:cs="QuranTaha" w:hint="cs"/>
          <w:sz w:val="22"/>
          <w:szCs w:val="22"/>
          <w:rtl/>
          <w:lang w:bidi="fa-IR"/>
        </w:rPr>
        <w:t>مقول</w:t>
      </w:r>
      <w:r w:rsidR="00CC3539" w:rsidRPr="00CC3539">
        <w:rPr>
          <w:rFonts w:cs="QuranTaha" w:hint="cs"/>
          <w:sz w:val="22"/>
          <w:szCs w:val="22"/>
          <w:rtl/>
          <w:lang w:bidi="fa-IR"/>
        </w:rPr>
        <w:t>ة</w:t>
      </w:r>
      <w:r w:rsidR="00882A39" w:rsidRPr="00CA6F84">
        <w:rPr>
          <w:rFonts w:cs="QuranTaha" w:hint="cs"/>
          <w:sz w:val="22"/>
          <w:szCs w:val="22"/>
          <w:rtl/>
          <w:lang w:bidi="fa-IR"/>
        </w:rPr>
        <w:t xml:space="preserve"> العقل و التکلیف و </w:t>
      </w:r>
      <w:r w:rsidR="00882A39" w:rsidRPr="00CC3539">
        <w:rPr>
          <w:rFonts w:cs="QuranTaha" w:hint="cs"/>
          <w:sz w:val="22"/>
          <w:szCs w:val="22"/>
          <w:rtl/>
          <w:lang w:bidi="fa-IR"/>
        </w:rPr>
        <w:t>مقول</w:t>
      </w:r>
      <w:r w:rsidR="00CC3539" w:rsidRPr="00CC3539">
        <w:rPr>
          <w:rFonts w:cs="QuranTaha" w:hint="cs"/>
          <w:sz w:val="22"/>
          <w:szCs w:val="22"/>
          <w:rtl/>
          <w:lang w:bidi="fa-IR"/>
        </w:rPr>
        <w:t>ة</w:t>
      </w:r>
      <w:r w:rsidR="00882A39" w:rsidRPr="00CA6F84">
        <w:rPr>
          <w:rFonts w:cs="QuranTaha" w:hint="cs"/>
          <w:sz w:val="22"/>
          <w:szCs w:val="22"/>
          <w:rtl/>
          <w:lang w:bidi="fa-IR"/>
        </w:rPr>
        <w:t xml:space="preserve"> الحب و </w:t>
      </w:r>
      <w:r w:rsidR="00882A39" w:rsidRPr="00CC3539">
        <w:rPr>
          <w:rFonts w:cs="QuranTaha" w:hint="cs"/>
          <w:sz w:val="22"/>
          <w:szCs w:val="22"/>
          <w:rtl/>
          <w:lang w:bidi="fa-IR"/>
        </w:rPr>
        <w:t>التضحی</w:t>
      </w:r>
      <w:r w:rsidR="00CC3539" w:rsidRPr="00CC3539">
        <w:rPr>
          <w:rFonts w:cs="QuranTaha" w:hint="cs"/>
          <w:sz w:val="22"/>
          <w:szCs w:val="22"/>
          <w:rtl/>
          <w:lang w:bidi="fa-IR"/>
        </w:rPr>
        <w:t>ة</w:t>
      </w:r>
      <w:r w:rsidR="00882A39" w:rsidRPr="00CA6F84">
        <w:rPr>
          <w:rFonts w:cs="QuranTaha" w:hint="cs"/>
          <w:sz w:val="22"/>
          <w:szCs w:val="22"/>
          <w:rtl/>
          <w:lang w:bidi="fa-IR"/>
        </w:rPr>
        <w:t xml:space="preserve"> فالاولی تکون </w:t>
      </w:r>
      <w:r w:rsidR="00882A39" w:rsidRPr="00CC3539">
        <w:rPr>
          <w:rFonts w:cs="QuranTaha" w:hint="cs"/>
          <w:sz w:val="22"/>
          <w:szCs w:val="22"/>
          <w:rtl/>
          <w:lang w:bidi="fa-IR"/>
        </w:rPr>
        <w:t>مقدم</w:t>
      </w:r>
      <w:r w:rsidR="00CC3539" w:rsidRPr="00CC3539">
        <w:rPr>
          <w:rFonts w:cs="QuranTaha" w:hint="cs"/>
          <w:sz w:val="22"/>
          <w:szCs w:val="22"/>
          <w:rtl/>
          <w:lang w:bidi="fa-IR"/>
        </w:rPr>
        <w:t>ة</w:t>
      </w:r>
      <w:r w:rsidR="00882A39" w:rsidRPr="00CC3539">
        <w:rPr>
          <w:rFonts w:cs="QuranTaha" w:hint="cs"/>
          <w:sz w:val="22"/>
          <w:szCs w:val="22"/>
          <w:rtl/>
          <w:lang w:bidi="fa-IR"/>
        </w:rPr>
        <w:t xml:space="preserve"> لازم</w:t>
      </w:r>
      <w:r w:rsidR="00CC3539" w:rsidRPr="00CC3539">
        <w:rPr>
          <w:rFonts w:cs="QuranTaha" w:hint="cs"/>
          <w:sz w:val="22"/>
          <w:szCs w:val="22"/>
          <w:rtl/>
          <w:lang w:bidi="fa-IR"/>
        </w:rPr>
        <w:t>ة</w:t>
      </w:r>
      <w:r w:rsidR="00882A39" w:rsidRPr="00CC3539">
        <w:rPr>
          <w:rFonts w:cs="QuranTaha" w:hint="cs"/>
          <w:sz w:val="22"/>
          <w:szCs w:val="22"/>
          <w:rtl/>
          <w:lang w:bidi="fa-IR"/>
        </w:rPr>
        <w:t xml:space="preserve"> للثانی</w:t>
      </w:r>
      <w:r w:rsidR="00CC3539" w:rsidRPr="00CC3539">
        <w:rPr>
          <w:rFonts w:cs="QuranTaha" w:hint="cs"/>
          <w:sz w:val="22"/>
          <w:szCs w:val="22"/>
          <w:rtl/>
          <w:lang w:bidi="fa-IR"/>
        </w:rPr>
        <w:t>ة</w:t>
      </w:r>
      <w:r w:rsidR="00882A39" w:rsidRPr="00CC3539">
        <w:rPr>
          <w:rFonts w:cs="QuranTaha" w:hint="cs"/>
          <w:sz w:val="22"/>
          <w:szCs w:val="22"/>
          <w:rtl/>
          <w:lang w:bidi="fa-IR"/>
        </w:rPr>
        <w:t>.</w:t>
      </w:r>
    </w:p>
    <w:p w:rsidR="00882A39" w:rsidRPr="00CA6F84" w:rsidRDefault="00882A39" w:rsidP="00065AFC">
      <w:pPr>
        <w:ind w:firstLine="284"/>
        <w:jc w:val="lowKashida"/>
        <w:rPr>
          <w:rFonts w:cs="QuranTaha" w:hint="cs"/>
          <w:sz w:val="22"/>
          <w:szCs w:val="22"/>
          <w:rtl/>
          <w:lang w:bidi="fa-IR"/>
        </w:rPr>
      </w:pPr>
      <w:r w:rsidRPr="00CA6F84">
        <w:rPr>
          <w:rFonts w:cs="QuranTaha" w:hint="cs"/>
          <w:sz w:val="22"/>
          <w:szCs w:val="22"/>
          <w:rtl/>
          <w:lang w:bidi="fa-IR"/>
        </w:rPr>
        <w:t xml:space="preserve">و </w:t>
      </w:r>
      <w:r w:rsidR="0072723A" w:rsidRPr="00CA6F84">
        <w:rPr>
          <w:rFonts w:cs="QuranTaha" w:hint="cs"/>
          <w:sz w:val="22"/>
          <w:szCs w:val="22"/>
          <w:rtl/>
          <w:lang w:bidi="fa-IR"/>
        </w:rPr>
        <w:t>یجب ان نذکر</w:t>
      </w:r>
      <w:r w:rsidRPr="00CA6F84">
        <w:rPr>
          <w:rFonts w:cs="QuranTaha" w:hint="cs"/>
          <w:sz w:val="22"/>
          <w:szCs w:val="22"/>
          <w:rtl/>
          <w:lang w:bidi="fa-IR"/>
        </w:rPr>
        <w:t xml:space="preserve"> ان </w:t>
      </w:r>
      <w:r w:rsidRPr="00CC3539">
        <w:rPr>
          <w:rFonts w:cs="QuranTaha" w:hint="cs"/>
          <w:sz w:val="22"/>
          <w:szCs w:val="22"/>
          <w:rtl/>
          <w:lang w:bidi="fa-IR"/>
        </w:rPr>
        <w:t>المسأل</w:t>
      </w:r>
      <w:r w:rsidR="00CC3539" w:rsidRPr="00CC3539">
        <w:rPr>
          <w:rFonts w:cs="QuranTaha" w:hint="cs"/>
          <w:sz w:val="22"/>
          <w:szCs w:val="22"/>
          <w:rtl/>
          <w:lang w:bidi="fa-IR"/>
        </w:rPr>
        <w:t>ة</w:t>
      </w:r>
      <w:r w:rsidRPr="00CA6F84">
        <w:rPr>
          <w:rFonts w:cs="QuranTaha" w:hint="cs"/>
          <w:sz w:val="22"/>
          <w:szCs w:val="22"/>
          <w:rtl/>
          <w:lang w:bidi="fa-IR"/>
        </w:rPr>
        <w:t xml:space="preserve"> لاتنتهی</w:t>
      </w:r>
      <w:r w:rsidR="008160CF" w:rsidRPr="00CA6F84">
        <w:rPr>
          <w:rFonts w:cs="QuranTaha" w:hint="cs"/>
          <w:sz w:val="22"/>
          <w:szCs w:val="22"/>
          <w:rtl/>
          <w:lang w:bidi="fa-IR"/>
        </w:rPr>
        <w:t xml:space="preserve"> </w:t>
      </w:r>
      <w:r w:rsidR="0072723A" w:rsidRPr="00CA6F84">
        <w:rPr>
          <w:rFonts w:cs="QuranTaha" w:hint="cs"/>
          <w:sz w:val="22"/>
          <w:szCs w:val="22"/>
          <w:rtl/>
          <w:lang w:bidi="fa-IR"/>
        </w:rPr>
        <w:t>ب</w:t>
      </w:r>
      <w:r w:rsidRPr="00CA6F84">
        <w:rPr>
          <w:rFonts w:cs="QuranTaha" w:hint="cs"/>
          <w:sz w:val="22"/>
          <w:szCs w:val="22"/>
          <w:rtl/>
          <w:lang w:bidi="fa-IR"/>
        </w:rPr>
        <w:t xml:space="preserve">هذین الامرین بل التفحص فی </w:t>
      </w:r>
      <w:r w:rsidRPr="00CC3539">
        <w:rPr>
          <w:rFonts w:cs="QuranTaha" w:hint="cs"/>
          <w:sz w:val="22"/>
          <w:szCs w:val="22"/>
          <w:rtl/>
          <w:lang w:bidi="fa-IR"/>
        </w:rPr>
        <w:t>ساح</w:t>
      </w:r>
      <w:r w:rsidR="00CC3539" w:rsidRPr="00CC3539">
        <w:rPr>
          <w:rFonts w:cs="QuranTaha" w:hint="cs"/>
          <w:sz w:val="22"/>
          <w:szCs w:val="22"/>
          <w:rtl/>
          <w:lang w:bidi="fa-IR"/>
        </w:rPr>
        <w:t>ة</w:t>
      </w:r>
      <w:r w:rsidRPr="00CA6F84">
        <w:rPr>
          <w:rFonts w:cs="QuranTaha" w:hint="cs"/>
          <w:sz w:val="22"/>
          <w:szCs w:val="22"/>
          <w:rtl/>
          <w:lang w:bidi="fa-IR"/>
        </w:rPr>
        <w:t xml:space="preserve"> عاشورا یأخذنا نحو افراد لیس تحرک</w:t>
      </w:r>
      <w:r w:rsidR="003E0EAC" w:rsidRPr="00CA6F84">
        <w:rPr>
          <w:rFonts w:cs="QuranTaha" w:hint="cs"/>
          <w:sz w:val="22"/>
          <w:szCs w:val="22"/>
          <w:rtl/>
          <w:lang w:bidi="fa-IR"/>
        </w:rPr>
        <w:t>ه</w:t>
      </w:r>
      <w:r w:rsidRPr="00CA6F84">
        <w:rPr>
          <w:rFonts w:cs="QuranTaha" w:hint="cs"/>
          <w:sz w:val="22"/>
          <w:szCs w:val="22"/>
          <w:rtl/>
          <w:lang w:bidi="fa-IR"/>
        </w:rPr>
        <w:t xml:space="preserve">م من </w:t>
      </w:r>
      <w:r w:rsidR="00D072CE" w:rsidRPr="00CC3539">
        <w:rPr>
          <w:rFonts w:cs="QuranTaha" w:hint="cs"/>
          <w:sz w:val="22"/>
          <w:szCs w:val="22"/>
          <w:rtl/>
          <w:lang w:bidi="fa-IR"/>
        </w:rPr>
        <w:t>مدرسة</w:t>
      </w:r>
      <w:r w:rsidRPr="00CA6F84">
        <w:rPr>
          <w:rFonts w:cs="QuranTaha" w:hint="cs"/>
          <w:sz w:val="22"/>
          <w:szCs w:val="22"/>
          <w:rtl/>
          <w:lang w:bidi="fa-IR"/>
        </w:rPr>
        <w:t xml:space="preserve"> التکلیف الی </w:t>
      </w:r>
      <w:r w:rsidR="00D072CE" w:rsidRPr="00CC3539">
        <w:rPr>
          <w:rFonts w:cs="QuranTaha" w:hint="cs"/>
          <w:sz w:val="22"/>
          <w:szCs w:val="22"/>
          <w:rtl/>
          <w:lang w:bidi="fa-IR"/>
        </w:rPr>
        <w:t>مدرسة</w:t>
      </w:r>
      <w:r w:rsidRPr="00CA6F84">
        <w:rPr>
          <w:rFonts w:cs="QuranTaha" w:hint="cs"/>
          <w:sz w:val="22"/>
          <w:szCs w:val="22"/>
          <w:rtl/>
          <w:lang w:bidi="fa-IR"/>
        </w:rPr>
        <w:t xml:space="preserve"> الحب</w:t>
      </w:r>
      <w:r w:rsidR="00065AFC" w:rsidRPr="00CA6F84">
        <w:rPr>
          <w:rFonts w:cs="QuranTaha" w:hint="cs"/>
          <w:sz w:val="22"/>
          <w:szCs w:val="22"/>
          <w:rtl/>
          <w:lang w:bidi="fa-IR"/>
        </w:rPr>
        <w:t>؛ یعنی یوجد اشخاص</w:t>
      </w:r>
      <w:r w:rsidRPr="00CA6F84">
        <w:rPr>
          <w:rFonts w:cs="QuranTaha" w:hint="cs"/>
          <w:sz w:val="22"/>
          <w:szCs w:val="22"/>
          <w:rtl/>
          <w:lang w:bidi="fa-IR"/>
        </w:rPr>
        <w:t xml:space="preserve"> لم یکونوا حاضرین فی </w:t>
      </w:r>
      <w:r w:rsidRPr="00CC3539">
        <w:rPr>
          <w:rFonts w:cs="QuranTaha" w:hint="cs"/>
          <w:sz w:val="22"/>
          <w:szCs w:val="22"/>
          <w:rtl/>
          <w:lang w:bidi="fa-IR"/>
        </w:rPr>
        <w:t>خیم</w:t>
      </w:r>
      <w:r w:rsidR="00CC3539" w:rsidRPr="00CC3539">
        <w:rPr>
          <w:rFonts w:cs="QuranTaha" w:hint="cs"/>
          <w:sz w:val="22"/>
          <w:szCs w:val="22"/>
          <w:rtl/>
          <w:lang w:bidi="fa-IR"/>
        </w:rPr>
        <w:t>ة</w:t>
      </w:r>
      <w:r w:rsidRPr="00CA6F84">
        <w:rPr>
          <w:rFonts w:cs="QuranTaha" w:hint="cs"/>
          <w:sz w:val="22"/>
          <w:szCs w:val="22"/>
          <w:rtl/>
          <w:lang w:bidi="fa-IR"/>
        </w:rPr>
        <w:t xml:space="preserve"> الامام</w:t>
      </w:r>
      <w:r w:rsidR="00065AFC" w:rsidRPr="00CA6F84">
        <w:rPr>
          <w:rFonts w:cs="QuranTaha"/>
          <w:sz w:val="22"/>
          <w:szCs w:val="22"/>
          <w:rtl/>
        </w:rPr>
        <w:t xml:space="preserve"> </w:t>
      </w:r>
      <w:r w:rsidR="00065AFC" w:rsidRPr="00CA6F84">
        <w:rPr>
          <w:rFonts w:cs="QuranTaha"/>
          <w:sz w:val="22"/>
          <w:szCs w:val="22"/>
          <w:rtl/>
          <w:lang w:bidi="fa-IR"/>
        </w:rPr>
        <w:t>حت</w:t>
      </w:r>
      <w:r w:rsidR="00065AFC" w:rsidRPr="00CA6F84">
        <w:rPr>
          <w:rFonts w:cs="QuranTaha" w:hint="cs"/>
          <w:sz w:val="22"/>
          <w:szCs w:val="22"/>
          <w:rtl/>
          <w:lang w:bidi="fa-IR"/>
        </w:rPr>
        <w:t>ی</w:t>
      </w:r>
      <w:r w:rsidR="00065AFC" w:rsidRPr="00CA6F84">
        <w:rPr>
          <w:rFonts w:cs="QuranTaha"/>
          <w:sz w:val="22"/>
          <w:szCs w:val="22"/>
          <w:rtl/>
          <w:lang w:bidi="fa-IR"/>
        </w:rPr>
        <w:t xml:space="preserve"> ف</w:t>
      </w:r>
      <w:r w:rsidR="00065AFC" w:rsidRPr="00CA6F84">
        <w:rPr>
          <w:rFonts w:cs="QuranTaha" w:hint="cs"/>
          <w:sz w:val="22"/>
          <w:szCs w:val="22"/>
          <w:rtl/>
          <w:lang w:bidi="fa-IR"/>
        </w:rPr>
        <w:t>ی</w:t>
      </w:r>
      <w:r w:rsidR="00065AFC" w:rsidRPr="00CA6F84">
        <w:rPr>
          <w:rFonts w:cs="QuranTaha"/>
          <w:sz w:val="22"/>
          <w:szCs w:val="22"/>
          <w:rtl/>
          <w:lang w:bidi="fa-IR"/>
        </w:rPr>
        <w:t xml:space="preserve"> </w:t>
      </w:r>
      <w:r w:rsidR="00065AFC" w:rsidRPr="00CC3539">
        <w:rPr>
          <w:rFonts w:cs="QuranTaha"/>
          <w:sz w:val="22"/>
          <w:szCs w:val="22"/>
          <w:rtl/>
          <w:lang w:bidi="fa-IR"/>
        </w:rPr>
        <w:t>ل</w:t>
      </w:r>
      <w:r w:rsidR="00065AFC" w:rsidRPr="00CC3539">
        <w:rPr>
          <w:rFonts w:cs="QuranTaha" w:hint="cs"/>
          <w:sz w:val="22"/>
          <w:szCs w:val="22"/>
          <w:rtl/>
          <w:lang w:bidi="fa-IR"/>
        </w:rPr>
        <w:t>ی</w:t>
      </w:r>
      <w:r w:rsidR="00065AFC" w:rsidRPr="00CC3539">
        <w:rPr>
          <w:rFonts w:cs="QuranTaha" w:hint="eastAsia"/>
          <w:sz w:val="22"/>
          <w:szCs w:val="22"/>
          <w:rtl/>
          <w:lang w:bidi="fa-IR"/>
        </w:rPr>
        <w:t>ل</w:t>
      </w:r>
      <w:r w:rsidR="00CC3539" w:rsidRPr="00CC3539">
        <w:rPr>
          <w:rFonts w:cs="QuranTaha" w:hint="cs"/>
          <w:sz w:val="22"/>
          <w:szCs w:val="22"/>
          <w:rtl/>
          <w:lang w:bidi="fa-IR"/>
        </w:rPr>
        <w:t>ة</w:t>
      </w:r>
      <w:r w:rsidR="00065AFC" w:rsidRPr="00CA6F84">
        <w:rPr>
          <w:rFonts w:cs="QuranTaha"/>
          <w:sz w:val="22"/>
          <w:szCs w:val="22"/>
          <w:rtl/>
          <w:lang w:bidi="fa-IR"/>
        </w:rPr>
        <w:t xml:space="preserve"> عاشوراء</w:t>
      </w:r>
      <w:r w:rsidRPr="00CA6F84">
        <w:rPr>
          <w:rFonts w:cs="QuranTaha" w:hint="cs"/>
          <w:sz w:val="22"/>
          <w:szCs w:val="22"/>
          <w:rtl/>
          <w:lang w:bidi="fa-IR"/>
        </w:rPr>
        <w:t xml:space="preserve"> لکنهم اصبحوا فی </w:t>
      </w:r>
      <w:r w:rsidRPr="00CC3539">
        <w:rPr>
          <w:rFonts w:cs="QuranTaha" w:hint="cs"/>
          <w:sz w:val="22"/>
          <w:szCs w:val="22"/>
          <w:rtl/>
          <w:lang w:bidi="fa-IR"/>
        </w:rPr>
        <w:t>زمر</w:t>
      </w:r>
      <w:r w:rsidR="00CC3539" w:rsidRPr="00CC3539">
        <w:rPr>
          <w:rFonts w:cs="QuranTaha" w:hint="cs"/>
          <w:sz w:val="22"/>
          <w:szCs w:val="22"/>
          <w:rtl/>
          <w:lang w:bidi="fa-IR"/>
        </w:rPr>
        <w:t>ة</w:t>
      </w:r>
      <w:r w:rsidRPr="00CA6F84">
        <w:rPr>
          <w:rFonts w:cs="QuranTaha" w:hint="cs"/>
          <w:sz w:val="22"/>
          <w:szCs w:val="22"/>
          <w:rtl/>
          <w:lang w:bidi="fa-IR"/>
        </w:rPr>
        <w:t xml:space="preserve"> العاشوریین</w:t>
      </w:r>
      <w:r w:rsidR="00065AFC" w:rsidRPr="00CA6F84">
        <w:rPr>
          <w:rFonts w:cs="QuranTaha" w:hint="cs"/>
          <w:sz w:val="22"/>
          <w:szCs w:val="22"/>
          <w:rtl/>
          <w:lang w:bidi="fa-IR"/>
        </w:rPr>
        <w:t>؛</w:t>
      </w:r>
      <w:r w:rsidRPr="00CA6F84">
        <w:rPr>
          <w:rFonts w:cs="QuranTaha" w:hint="cs"/>
          <w:sz w:val="22"/>
          <w:szCs w:val="22"/>
          <w:rtl/>
          <w:lang w:bidi="fa-IR"/>
        </w:rPr>
        <w:t xml:space="preserve"> و بتعبیر آخر مع الالتفات الی استثناء مهم </w:t>
      </w:r>
      <w:r w:rsidR="00065AFC" w:rsidRPr="00CA6F84">
        <w:rPr>
          <w:rFonts w:cs="QuranTaha" w:hint="cs"/>
          <w:sz w:val="22"/>
          <w:szCs w:val="22"/>
          <w:rtl/>
          <w:lang w:bidi="fa-IR"/>
        </w:rPr>
        <w:t>یعنی</w:t>
      </w:r>
      <w:r w:rsidR="00FE6721" w:rsidRPr="00CA6F84">
        <w:rPr>
          <w:rFonts w:cs="QuranTaha" w:hint="cs"/>
          <w:sz w:val="22"/>
          <w:szCs w:val="22"/>
          <w:rtl/>
          <w:lang w:bidi="fa-IR"/>
        </w:rPr>
        <w:t xml:space="preserve"> الحر </w:t>
      </w:r>
      <w:r w:rsidR="00065AFC" w:rsidRPr="00CA6F84">
        <w:rPr>
          <w:rFonts w:cs="QuranTaha" w:hint="cs"/>
          <w:sz w:val="22"/>
          <w:szCs w:val="22"/>
          <w:rtl/>
          <w:lang w:bidi="fa-IR"/>
        </w:rPr>
        <w:t xml:space="preserve">و </w:t>
      </w:r>
      <w:r w:rsidR="00065AFC" w:rsidRPr="00CC3539">
        <w:rPr>
          <w:rFonts w:cs="QuranTaha" w:hint="cs"/>
          <w:sz w:val="22"/>
          <w:szCs w:val="22"/>
          <w:rtl/>
          <w:lang w:bidi="fa-IR"/>
        </w:rPr>
        <w:t>کیفی</w:t>
      </w:r>
      <w:r w:rsidR="00CC3539" w:rsidRPr="00CC3539">
        <w:rPr>
          <w:rFonts w:cs="QuranTaha" w:hint="cs"/>
          <w:sz w:val="22"/>
          <w:szCs w:val="22"/>
          <w:rtl/>
          <w:lang w:bidi="fa-IR"/>
        </w:rPr>
        <w:t>ة</w:t>
      </w:r>
      <w:r w:rsidR="00065AFC" w:rsidRPr="00CA6F84">
        <w:rPr>
          <w:rFonts w:cs="QuranTaha" w:hint="cs"/>
          <w:sz w:val="22"/>
          <w:szCs w:val="22"/>
          <w:rtl/>
          <w:lang w:bidi="fa-IR"/>
        </w:rPr>
        <w:t xml:space="preserve"> دخوله</w:t>
      </w:r>
      <w:r w:rsidR="005527B0" w:rsidRPr="00CA6F84">
        <w:rPr>
          <w:rFonts w:cs="QuranTaha" w:hint="cs"/>
          <w:sz w:val="22"/>
          <w:szCs w:val="22"/>
          <w:rtl/>
          <w:lang w:bidi="fa-IR"/>
        </w:rPr>
        <w:t xml:space="preserve"> فی </w:t>
      </w:r>
      <w:r w:rsidR="005527B0" w:rsidRPr="00CC3539">
        <w:rPr>
          <w:rFonts w:cs="QuranTaha" w:hint="cs"/>
          <w:sz w:val="22"/>
          <w:szCs w:val="22"/>
          <w:rtl/>
          <w:lang w:bidi="fa-IR"/>
        </w:rPr>
        <w:t>مقول</w:t>
      </w:r>
      <w:r w:rsidR="00CC3539" w:rsidRPr="00CC3539">
        <w:rPr>
          <w:rFonts w:cs="QuranTaha" w:hint="cs"/>
          <w:sz w:val="22"/>
          <w:szCs w:val="22"/>
          <w:rtl/>
          <w:lang w:bidi="fa-IR"/>
        </w:rPr>
        <w:t>ة</w:t>
      </w:r>
      <w:r w:rsidR="005527B0" w:rsidRPr="00CA6F84">
        <w:rPr>
          <w:rFonts w:cs="QuranTaha" w:hint="cs"/>
          <w:sz w:val="22"/>
          <w:szCs w:val="22"/>
          <w:rtl/>
          <w:lang w:bidi="fa-IR"/>
        </w:rPr>
        <w:t xml:space="preserve"> الحب و </w:t>
      </w:r>
      <w:r w:rsidR="005527B0" w:rsidRPr="00CC3539">
        <w:rPr>
          <w:rFonts w:cs="QuranTaha" w:hint="cs"/>
          <w:sz w:val="22"/>
          <w:szCs w:val="22"/>
          <w:rtl/>
          <w:lang w:bidi="fa-IR"/>
        </w:rPr>
        <w:t>التض</w:t>
      </w:r>
      <w:r w:rsidR="00584AE0" w:rsidRPr="00CC3539">
        <w:rPr>
          <w:rFonts w:cs="QuranTaha" w:hint="cs"/>
          <w:sz w:val="22"/>
          <w:szCs w:val="22"/>
          <w:rtl/>
          <w:lang w:bidi="fa-IR"/>
        </w:rPr>
        <w:t>حی</w:t>
      </w:r>
      <w:r w:rsidR="00CC3539" w:rsidRPr="00CC3539">
        <w:rPr>
          <w:rFonts w:cs="QuranTaha" w:hint="cs"/>
          <w:sz w:val="22"/>
          <w:szCs w:val="22"/>
          <w:rtl/>
          <w:lang w:bidi="fa-IR"/>
        </w:rPr>
        <w:t>ة</w:t>
      </w:r>
      <w:r w:rsidR="00065AFC" w:rsidRPr="00CC3539">
        <w:rPr>
          <w:rFonts w:cs="QuranTaha" w:hint="cs"/>
          <w:sz w:val="22"/>
          <w:szCs w:val="22"/>
          <w:rtl/>
          <w:lang w:bidi="fa-IR"/>
        </w:rPr>
        <w:t>،</w:t>
      </w:r>
      <w:r w:rsidR="00065AFC" w:rsidRPr="00CA6F84">
        <w:rPr>
          <w:rFonts w:cs="QuranTaha" w:hint="cs"/>
          <w:sz w:val="22"/>
          <w:szCs w:val="22"/>
          <w:rtl/>
          <w:lang w:bidi="fa-IR"/>
        </w:rPr>
        <w:t xml:space="preserve"> یجب ان</w:t>
      </w:r>
      <w:r w:rsidR="00584AE0" w:rsidRPr="00CA6F84">
        <w:rPr>
          <w:rFonts w:cs="QuranTaha" w:hint="cs"/>
          <w:sz w:val="22"/>
          <w:szCs w:val="22"/>
          <w:rtl/>
          <w:lang w:bidi="fa-IR"/>
        </w:rPr>
        <w:t xml:space="preserve"> نتحدث بحذ</w:t>
      </w:r>
      <w:r w:rsidR="005527B0" w:rsidRPr="00CA6F84">
        <w:rPr>
          <w:rFonts w:cs="QuranTaha" w:hint="cs"/>
          <w:sz w:val="22"/>
          <w:szCs w:val="22"/>
          <w:rtl/>
          <w:lang w:bidi="fa-IR"/>
        </w:rPr>
        <w:t>ا</w:t>
      </w:r>
      <w:r w:rsidR="00584AE0" w:rsidRPr="00CA6F84">
        <w:rPr>
          <w:rFonts w:cs="QuranTaha" w:hint="cs"/>
          <w:sz w:val="22"/>
          <w:szCs w:val="22"/>
          <w:rtl/>
          <w:lang w:bidi="fa-IR"/>
        </w:rPr>
        <w:t>ء</w:t>
      </w:r>
      <w:r w:rsidR="005527B0" w:rsidRPr="00CA6F84">
        <w:rPr>
          <w:rFonts w:cs="QuranTaha" w:hint="cs"/>
          <w:sz w:val="22"/>
          <w:szCs w:val="22"/>
          <w:rtl/>
          <w:lang w:bidi="fa-IR"/>
        </w:rPr>
        <w:t xml:space="preserve"> </w:t>
      </w:r>
      <w:r w:rsidR="00D072CE" w:rsidRPr="00CC3539">
        <w:rPr>
          <w:rFonts w:cs="QuranTaha" w:hint="cs"/>
          <w:sz w:val="22"/>
          <w:szCs w:val="22"/>
          <w:rtl/>
          <w:lang w:bidi="fa-IR"/>
        </w:rPr>
        <w:t>مدرسة</w:t>
      </w:r>
      <w:r w:rsidR="005527B0" w:rsidRPr="00CA6F84">
        <w:rPr>
          <w:rFonts w:cs="QuranTaha" w:hint="cs"/>
          <w:sz w:val="22"/>
          <w:szCs w:val="22"/>
          <w:rtl/>
          <w:lang w:bidi="fa-IR"/>
        </w:rPr>
        <w:t xml:space="preserve"> التکلیف عن </w:t>
      </w:r>
      <w:r w:rsidR="00D072CE" w:rsidRPr="00CC3539">
        <w:rPr>
          <w:rFonts w:cs="QuranTaha" w:hint="cs"/>
          <w:sz w:val="22"/>
          <w:szCs w:val="22"/>
          <w:rtl/>
          <w:lang w:bidi="fa-IR"/>
        </w:rPr>
        <w:t>مدرسة</w:t>
      </w:r>
      <w:r w:rsidR="005527B0" w:rsidRPr="00CA6F84">
        <w:rPr>
          <w:rFonts w:cs="QuranTaha" w:hint="cs"/>
          <w:sz w:val="22"/>
          <w:szCs w:val="22"/>
          <w:rtl/>
          <w:lang w:bidi="fa-IR"/>
        </w:rPr>
        <w:t xml:space="preserve"> الادب و لهذا یستمرالبحث فی </w:t>
      </w:r>
      <w:r w:rsidR="005527B0" w:rsidRPr="00CC3539">
        <w:rPr>
          <w:rFonts w:cs="QuranTaha" w:hint="cs"/>
          <w:sz w:val="22"/>
          <w:szCs w:val="22"/>
          <w:rtl/>
          <w:lang w:bidi="fa-IR"/>
        </w:rPr>
        <w:t>ثلاث</w:t>
      </w:r>
      <w:r w:rsidR="00CC3539" w:rsidRPr="00CC3539">
        <w:rPr>
          <w:rFonts w:cs="QuranTaha" w:hint="cs"/>
          <w:sz w:val="22"/>
          <w:szCs w:val="22"/>
          <w:rtl/>
          <w:lang w:bidi="fa-IR"/>
        </w:rPr>
        <w:t>ة</w:t>
      </w:r>
      <w:r w:rsidR="005527B0" w:rsidRPr="00CA6F84">
        <w:rPr>
          <w:rFonts w:cs="QuranTaha" w:hint="cs"/>
          <w:sz w:val="22"/>
          <w:szCs w:val="22"/>
          <w:rtl/>
          <w:lang w:bidi="fa-IR"/>
        </w:rPr>
        <w:t xml:space="preserve"> امور</w:t>
      </w:r>
      <w:r w:rsidR="00065AFC" w:rsidRPr="00CA6F84">
        <w:rPr>
          <w:rFonts w:cs="QuranTaha" w:hint="cs"/>
          <w:sz w:val="22"/>
          <w:szCs w:val="22"/>
          <w:rtl/>
          <w:lang w:bidi="fa-IR"/>
        </w:rPr>
        <w:t>:</w:t>
      </w:r>
      <w:r w:rsidR="005527B0" w:rsidRPr="00CA6F84">
        <w:rPr>
          <w:rFonts w:cs="QuranTaha" w:hint="cs"/>
          <w:sz w:val="22"/>
          <w:szCs w:val="22"/>
          <w:rtl/>
          <w:lang w:bidi="fa-IR"/>
        </w:rPr>
        <w:t xml:space="preserve"> </w:t>
      </w:r>
      <w:r w:rsidR="00D072CE" w:rsidRPr="00CC3539">
        <w:rPr>
          <w:rFonts w:cs="QuranTaha" w:hint="cs"/>
          <w:sz w:val="22"/>
          <w:szCs w:val="22"/>
          <w:rtl/>
          <w:lang w:bidi="fa-IR"/>
        </w:rPr>
        <w:t>مدرسة</w:t>
      </w:r>
      <w:r w:rsidR="005527B0" w:rsidRPr="00CA6F84">
        <w:rPr>
          <w:rFonts w:cs="QuranTaha" w:hint="cs"/>
          <w:sz w:val="22"/>
          <w:szCs w:val="22"/>
          <w:rtl/>
          <w:lang w:bidi="fa-IR"/>
        </w:rPr>
        <w:t xml:space="preserve"> التکلیف</w:t>
      </w:r>
      <w:r w:rsidR="00065AFC" w:rsidRPr="00CA6F84">
        <w:rPr>
          <w:rFonts w:cs="QuranTaha" w:hint="cs"/>
          <w:sz w:val="22"/>
          <w:szCs w:val="22"/>
          <w:rtl/>
          <w:lang w:bidi="fa-IR"/>
        </w:rPr>
        <w:t>،</w:t>
      </w:r>
      <w:r w:rsidR="005527B0" w:rsidRPr="00CA6F84">
        <w:rPr>
          <w:rFonts w:cs="QuranTaha" w:hint="cs"/>
          <w:sz w:val="22"/>
          <w:szCs w:val="22"/>
          <w:rtl/>
          <w:lang w:bidi="fa-IR"/>
        </w:rPr>
        <w:t xml:space="preserve"> </w:t>
      </w:r>
      <w:r w:rsidR="00D072CE" w:rsidRPr="00CC3539">
        <w:rPr>
          <w:rFonts w:cs="QuranTaha" w:hint="cs"/>
          <w:sz w:val="22"/>
          <w:szCs w:val="22"/>
          <w:rtl/>
          <w:lang w:bidi="fa-IR"/>
        </w:rPr>
        <w:t>مدرسة</w:t>
      </w:r>
      <w:r w:rsidR="005527B0" w:rsidRPr="00CA6F84">
        <w:rPr>
          <w:rFonts w:cs="QuranTaha" w:hint="cs"/>
          <w:sz w:val="22"/>
          <w:szCs w:val="22"/>
          <w:rtl/>
          <w:lang w:bidi="fa-IR"/>
        </w:rPr>
        <w:t xml:space="preserve"> الادب و </w:t>
      </w:r>
      <w:r w:rsidR="00D072CE" w:rsidRPr="00CC3539">
        <w:rPr>
          <w:rFonts w:cs="QuranTaha" w:hint="cs"/>
          <w:sz w:val="22"/>
          <w:szCs w:val="22"/>
          <w:rtl/>
          <w:lang w:bidi="fa-IR"/>
        </w:rPr>
        <w:t>مدرسة</w:t>
      </w:r>
      <w:r w:rsidR="005527B0" w:rsidRPr="00CA6F84">
        <w:rPr>
          <w:rFonts w:cs="QuranTaha" w:hint="cs"/>
          <w:sz w:val="22"/>
          <w:szCs w:val="22"/>
          <w:rtl/>
          <w:lang w:bidi="fa-IR"/>
        </w:rPr>
        <w:t xml:space="preserve"> الحب </w:t>
      </w:r>
    </w:p>
    <w:p w:rsidR="005527B0" w:rsidRPr="00CC3539" w:rsidRDefault="005527B0" w:rsidP="00900B08">
      <w:pPr>
        <w:ind w:firstLine="284"/>
        <w:rPr>
          <w:rFonts w:cs="QuranTaha" w:hint="cs"/>
          <w:b/>
          <w:bCs/>
          <w:sz w:val="22"/>
          <w:szCs w:val="22"/>
          <w:rtl/>
          <w:lang w:bidi="fa-IR"/>
        </w:rPr>
      </w:pPr>
      <w:r w:rsidRPr="00CA6F84">
        <w:rPr>
          <w:rFonts w:cs="QuranTaha" w:hint="cs"/>
          <w:b/>
          <w:bCs/>
          <w:sz w:val="22"/>
          <w:szCs w:val="22"/>
          <w:rtl/>
          <w:lang w:bidi="fa-IR"/>
        </w:rPr>
        <w:t xml:space="preserve">الف </w:t>
      </w:r>
      <w:r w:rsidRPr="00CC3539">
        <w:rPr>
          <w:rFonts w:cs="B Badr" w:hint="cs"/>
          <w:b/>
          <w:bCs/>
          <w:sz w:val="22"/>
          <w:szCs w:val="22"/>
          <w:rtl/>
          <w:lang w:bidi="fa-IR"/>
        </w:rPr>
        <w:t>–</w:t>
      </w:r>
      <w:r w:rsidR="001C750F" w:rsidRPr="00CA6F84">
        <w:rPr>
          <w:rFonts w:cs="QuranTaha" w:hint="cs"/>
          <w:b/>
          <w:bCs/>
          <w:sz w:val="22"/>
          <w:szCs w:val="22"/>
          <w:rtl/>
          <w:lang w:bidi="fa-IR"/>
        </w:rPr>
        <w:t xml:space="preserve"> </w:t>
      </w:r>
      <w:r w:rsidR="003E7B9A" w:rsidRPr="00CC3539">
        <w:rPr>
          <w:rFonts w:cs="QuranTaha"/>
          <w:b/>
          <w:bCs/>
          <w:sz w:val="22"/>
          <w:szCs w:val="22"/>
          <w:rtl/>
          <w:lang w:bidi="fa-IR"/>
        </w:rPr>
        <w:t>مدرسة</w:t>
      </w:r>
      <w:r w:rsidR="001C750F" w:rsidRPr="00CC3539">
        <w:rPr>
          <w:rFonts w:cs="QuranTaha" w:hint="cs"/>
          <w:b/>
          <w:bCs/>
          <w:sz w:val="22"/>
          <w:szCs w:val="22"/>
          <w:rtl/>
          <w:lang w:bidi="fa-IR"/>
        </w:rPr>
        <w:t xml:space="preserve"> التکلیف</w:t>
      </w:r>
    </w:p>
    <w:p w:rsidR="00C86409" w:rsidRPr="00CA6F84" w:rsidRDefault="001C750F" w:rsidP="000659D0">
      <w:pPr>
        <w:ind w:firstLine="284"/>
        <w:jc w:val="lowKashida"/>
        <w:rPr>
          <w:rFonts w:cs="QuranTaha" w:hint="cs"/>
          <w:sz w:val="22"/>
          <w:szCs w:val="22"/>
          <w:rtl/>
          <w:lang w:bidi="fa-IR"/>
        </w:rPr>
      </w:pPr>
      <w:r w:rsidRPr="00CA6F84">
        <w:rPr>
          <w:rFonts w:cs="QuranTaha" w:hint="cs"/>
          <w:sz w:val="22"/>
          <w:szCs w:val="22"/>
          <w:rtl/>
          <w:lang w:bidi="fa-IR"/>
        </w:rPr>
        <w:t xml:space="preserve">قلنا ان </w:t>
      </w:r>
      <w:r w:rsidR="005527B0" w:rsidRPr="00CA6F84">
        <w:rPr>
          <w:rFonts w:cs="QuranTaha" w:hint="cs"/>
          <w:sz w:val="22"/>
          <w:szCs w:val="22"/>
          <w:rtl/>
          <w:lang w:bidi="fa-IR"/>
        </w:rPr>
        <w:t xml:space="preserve">اهم </w:t>
      </w:r>
      <w:r w:rsidR="005527B0" w:rsidRPr="00CC3539">
        <w:rPr>
          <w:rFonts w:cs="QuranTaha" w:hint="cs"/>
          <w:sz w:val="22"/>
          <w:szCs w:val="22"/>
          <w:rtl/>
          <w:lang w:bidi="fa-IR"/>
        </w:rPr>
        <w:t>خطو</w:t>
      </w:r>
      <w:r w:rsidR="00CC3539" w:rsidRPr="00CC3539">
        <w:rPr>
          <w:rFonts w:cs="QuranTaha" w:hint="cs"/>
          <w:sz w:val="22"/>
          <w:szCs w:val="22"/>
          <w:rtl/>
          <w:lang w:bidi="fa-IR"/>
        </w:rPr>
        <w:t>ة</w:t>
      </w:r>
      <w:r w:rsidR="005527B0" w:rsidRPr="00CA6F84">
        <w:rPr>
          <w:rFonts w:cs="QuranTaha" w:hint="cs"/>
          <w:sz w:val="22"/>
          <w:szCs w:val="22"/>
          <w:rtl/>
          <w:lang w:bidi="fa-IR"/>
        </w:rPr>
        <w:t xml:space="preserve"> فی اصلاح وضعنا</w:t>
      </w:r>
      <w:r w:rsidRPr="00CA6F84">
        <w:rPr>
          <w:rFonts w:cs="QuranTaha" w:hint="cs"/>
          <w:sz w:val="22"/>
          <w:szCs w:val="22"/>
          <w:rtl/>
          <w:lang w:bidi="fa-IR"/>
        </w:rPr>
        <w:t>،</w:t>
      </w:r>
      <w:r w:rsidR="00F10D65" w:rsidRPr="00CA6F84">
        <w:rPr>
          <w:rFonts w:cs="QuranTaha" w:hint="cs"/>
          <w:sz w:val="22"/>
          <w:szCs w:val="22"/>
          <w:rtl/>
          <w:lang w:bidi="fa-IR"/>
        </w:rPr>
        <w:t xml:space="preserve"> </w:t>
      </w:r>
      <w:r w:rsidR="005527B0" w:rsidRPr="00CA6F84">
        <w:rPr>
          <w:rFonts w:cs="QuranTaha" w:hint="cs"/>
          <w:sz w:val="22"/>
          <w:szCs w:val="22"/>
          <w:rtl/>
          <w:lang w:bidi="fa-IR"/>
        </w:rPr>
        <w:t xml:space="preserve">هی اصلاح اسلوب </w:t>
      </w:r>
      <w:r w:rsidR="005527B0" w:rsidRPr="00CC3539">
        <w:rPr>
          <w:rFonts w:cs="QuranTaha" w:hint="cs"/>
          <w:sz w:val="22"/>
          <w:szCs w:val="22"/>
          <w:rtl/>
          <w:lang w:bidi="fa-IR"/>
        </w:rPr>
        <w:t>الحیا</w:t>
      </w:r>
      <w:r w:rsidR="00CC3539" w:rsidRPr="00CC3539">
        <w:rPr>
          <w:rFonts w:cs="QuranTaha" w:hint="cs"/>
          <w:sz w:val="22"/>
          <w:szCs w:val="22"/>
          <w:rtl/>
          <w:lang w:bidi="fa-IR"/>
        </w:rPr>
        <w:t>ة</w:t>
      </w:r>
      <w:r w:rsidR="005527B0" w:rsidRPr="00CA6F84">
        <w:rPr>
          <w:rFonts w:cs="QuranTaha" w:hint="cs"/>
          <w:sz w:val="22"/>
          <w:szCs w:val="22"/>
          <w:rtl/>
          <w:lang w:bidi="fa-IR"/>
        </w:rPr>
        <w:t xml:space="preserve"> و التدین المعیوب الذی یظن الانسان </w:t>
      </w:r>
      <w:r w:rsidR="00F10D65" w:rsidRPr="00CA6F84">
        <w:rPr>
          <w:rFonts w:cs="QuranTaha" w:hint="cs"/>
          <w:sz w:val="22"/>
          <w:szCs w:val="22"/>
          <w:rtl/>
          <w:lang w:bidi="fa-IR"/>
        </w:rPr>
        <w:t xml:space="preserve">انه </w:t>
      </w:r>
      <w:r w:rsidR="005527B0" w:rsidRPr="00CA6F84">
        <w:rPr>
          <w:rFonts w:cs="QuranTaha" w:hint="cs"/>
          <w:sz w:val="22"/>
          <w:szCs w:val="22"/>
          <w:rtl/>
          <w:lang w:bidi="fa-IR"/>
        </w:rPr>
        <w:t>مسلم</w:t>
      </w:r>
      <w:r w:rsidRPr="00CA6F84">
        <w:rPr>
          <w:rFonts w:cs="QuranTaha" w:hint="cs"/>
          <w:sz w:val="22"/>
          <w:szCs w:val="22"/>
          <w:rtl/>
          <w:lang w:bidi="fa-IR"/>
        </w:rPr>
        <w:t>ٌ</w:t>
      </w:r>
      <w:r w:rsidR="005527B0" w:rsidRPr="00CA6F84">
        <w:rPr>
          <w:rFonts w:cs="QuranTaha" w:hint="cs"/>
          <w:sz w:val="22"/>
          <w:szCs w:val="22"/>
          <w:rtl/>
          <w:lang w:bidi="fa-IR"/>
        </w:rPr>
        <w:t xml:space="preserve"> </w:t>
      </w:r>
      <w:r w:rsidR="005527B0" w:rsidRPr="00CC3539">
        <w:rPr>
          <w:rFonts w:cs="QuranTaha" w:hint="cs"/>
          <w:sz w:val="22"/>
          <w:szCs w:val="22"/>
          <w:rtl/>
          <w:lang w:bidi="fa-IR"/>
        </w:rPr>
        <w:t>حقیق</w:t>
      </w:r>
      <w:r w:rsidR="00CC3539" w:rsidRPr="00CC3539">
        <w:rPr>
          <w:rFonts w:cs="QuranTaha" w:hint="cs"/>
          <w:sz w:val="22"/>
          <w:szCs w:val="22"/>
          <w:rtl/>
          <w:lang w:bidi="fa-IR"/>
        </w:rPr>
        <w:t>ة</w:t>
      </w:r>
      <w:r w:rsidR="005527B0" w:rsidRPr="00CA6F84">
        <w:rPr>
          <w:rFonts w:cs="QuranTaha" w:hint="cs"/>
          <w:sz w:val="22"/>
          <w:szCs w:val="22"/>
          <w:rtl/>
          <w:lang w:bidi="fa-IR"/>
        </w:rPr>
        <w:t xml:space="preserve"> (</w:t>
      </w:r>
      <w:r w:rsidR="00F10D65" w:rsidRPr="00CA6F84">
        <w:rPr>
          <w:rFonts w:cs="QuranTaha" w:hint="cs"/>
          <w:sz w:val="22"/>
          <w:szCs w:val="22"/>
          <w:rtl/>
          <w:lang w:bidi="fa-IR"/>
        </w:rPr>
        <w:t xml:space="preserve">ای </w:t>
      </w:r>
      <w:r w:rsidR="005527B0" w:rsidRPr="00CA6F84">
        <w:rPr>
          <w:rFonts w:cs="QuranTaha" w:hint="cs"/>
          <w:sz w:val="22"/>
          <w:szCs w:val="22"/>
          <w:rtl/>
          <w:lang w:bidi="fa-IR"/>
        </w:rPr>
        <w:t xml:space="preserve">من هذه </w:t>
      </w:r>
      <w:r w:rsidR="005527B0" w:rsidRPr="00CC3539">
        <w:rPr>
          <w:rFonts w:cs="QuranTaha" w:hint="cs"/>
          <w:sz w:val="22"/>
          <w:szCs w:val="22"/>
          <w:rtl/>
          <w:lang w:bidi="fa-IR"/>
        </w:rPr>
        <w:t>الام</w:t>
      </w:r>
      <w:r w:rsidR="00CC3539" w:rsidRPr="00CC3539">
        <w:rPr>
          <w:rFonts w:cs="QuranTaha" w:hint="cs"/>
          <w:sz w:val="22"/>
          <w:szCs w:val="22"/>
          <w:rtl/>
          <w:lang w:bidi="fa-IR"/>
        </w:rPr>
        <w:t>ة</w:t>
      </w:r>
      <w:r w:rsidR="005527B0" w:rsidRPr="00CC3539">
        <w:rPr>
          <w:rFonts w:cs="QuranTaha" w:hint="cs"/>
          <w:sz w:val="22"/>
          <w:szCs w:val="22"/>
          <w:rtl/>
          <w:lang w:bidi="fa-IR"/>
        </w:rPr>
        <w:t>)</w:t>
      </w:r>
      <w:r w:rsidR="00F10D65" w:rsidRPr="00CA6F84">
        <w:rPr>
          <w:rFonts w:cs="QuranTaha" w:hint="cs"/>
          <w:sz w:val="22"/>
          <w:szCs w:val="22"/>
          <w:rtl/>
          <w:lang w:bidi="fa-IR"/>
        </w:rPr>
        <w:t xml:space="preserve"> و</w:t>
      </w:r>
      <w:r w:rsidR="005527B0" w:rsidRPr="00CA6F84">
        <w:rPr>
          <w:rFonts w:cs="QuranTaha" w:hint="cs"/>
          <w:sz w:val="22"/>
          <w:szCs w:val="22"/>
          <w:rtl/>
          <w:lang w:bidi="fa-IR"/>
        </w:rPr>
        <w:t xml:space="preserve"> لکن </w:t>
      </w:r>
      <w:r w:rsidRPr="00CA6F84">
        <w:rPr>
          <w:rFonts w:cs="QuranTaha" w:hint="cs"/>
          <w:sz w:val="22"/>
          <w:szCs w:val="22"/>
          <w:rtl/>
          <w:lang w:bidi="fa-IR"/>
        </w:rPr>
        <w:t>یسعی فی</w:t>
      </w:r>
      <w:r w:rsidR="00584AE0" w:rsidRPr="00CA6F84">
        <w:rPr>
          <w:rFonts w:cs="QuranTaha" w:hint="cs"/>
          <w:sz w:val="22"/>
          <w:szCs w:val="22"/>
          <w:rtl/>
          <w:lang w:bidi="fa-IR"/>
        </w:rPr>
        <w:t xml:space="preserve"> القرب الی الله </w:t>
      </w:r>
      <w:r w:rsidRPr="00CC3539">
        <w:rPr>
          <w:rFonts w:cs="QuranTaha" w:hint="cs"/>
          <w:sz w:val="22"/>
          <w:szCs w:val="22"/>
          <w:rtl/>
          <w:lang w:bidi="fa-IR"/>
        </w:rPr>
        <w:t>ب</w:t>
      </w:r>
      <w:r w:rsidR="00584AE0" w:rsidRPr="00CC3539">
        <w:rPr>
          <w:rFonts w:cs="QuranTaha" w:hint="cs"/>
          <w:sz w:val="22"/>
          <w:szCs w:val="22"/>
          <w:rtl/>
          <w:lang w:bidi="fa-IR"/>
        </w:rPr>
        <w:t>اراق</w:t>
      </w:r>
      <w:r w:rsidR="00CC3539" w:rsidRPr="00CC3539">
        <w:rPr>
          <w:rFonts w:cs="QuranTaha" w:hint="cs"/>
          <w:sz w:val="22"/>
          <w:szCs w:val="22"/>
          <w:rtl/>
          <w:lang w:bidi="fa-IR"/>
        </w:rPr>
        <w:t>ة</w:t>
      </w:r>
      <w:r w:rsidR="005527B0" w:rsidRPr="00CA6F84">
        <w:rPr>
          <w:rFonts w:cs="QuranTaha" w:hint="cs"/>
          <w:sz w:val="22"/>
          <w:szCs w:val="22"/>
          <w:rtl/>
          <w:lang w:bidi="fa-IR"/>
        </w:rPr>
        <w:t xml:space="preserve"> دم الامام</w:t>
      </w:r>
      <w:r w:rsidRPr="00CA6F84">
        <w:rPr>
          <w:rFonts w:cs="QuranTaha" w:hint="cs"/>
          <w:sz w:val="22"/>
          <w:szCs w:val="22"/>
          <w:rtl/>
          <w:lang w:bidi="fa-IR"/>
        </w:rPr>
        <w:t>!</w:t>
      </w:r>
      <w:r w:rsidR="005527B0" w:rsidRPr="00CA6F84">
        <w:rPr>
          <w:rFonts w:cs="QuranTaha" w:hint="cs"/>
          <w:sz w:val="22"/>
          <w:szCs w:val="22"/>
          <w:rtl/>
          <w:lang w:bidi="fa-IR"/>
        </w:rPr>
        <w:t xml:space="preserve"> و الامام الحسین (ع) عرف فی خطب</w:t>
      </w:r>
      <w:r w:rsidR="00B33B8E" w:rsidRPr="00CA6F84">
        <w:rPr>
          <w:rFonts w:cs="QuranTaha" w:hint="cs"/>
          <w:sz w:val="22"/>
          <w:szCs w:val="22"/>
          <w:rtl/>
          <w:lang w:bidi="fa-IR"/>
        </w:rPr>
        <w:t>ته</w:t>
      </w:r>
      <w:r w:rsidR="005527B0" w:rsidRPr="00CA6F84">
        <w:rPr>
          <w:rFonts w:cs="QuranTaha" w:hint="cs"/>
          <w:sz w:val="22"/>
          <w:szCs w:val="22"/>
          <w:rtl/>
          <w:lang w:bidi="fa-IR"/>
        </w:rPr>
        <w:t xml:space="preserve"> فی یوم عاشورا جذور هذا الاسلوب من </w:t>
      </w:r>
      <w:r w:rsidR="005527B0" w:rsidRPr="00CC3539">
        <w:rPr>
          <w:rFonts w:cs="QuranTaha" w:hint="cs"/>
          <w:sz w:val="22"/>
          <w:szCs w:val="22"/>
          <w:rtl/>
          <w:lang w:bidi="fa-IR"/>
        </w:rPr>
        <w:t>الحیا</w:t>
      </w:r>
      <w:r w:rsidR="00CC3539" w:rsidRPr="00CC3539">
        <w:rPr>
          <w:rFonts w:cs="QuranTaha" w:hint="cs"/>
          <w:sz w:val="22"/>
          <w:szCs w:val="22"/>
          <w:rtl/>
          <w:lang w:bidi="fa-IR"/>
        </w:rPr>
        <w:t>ة</w:t>
      </w:r>
      <w:r w:rsidR="00C86409" w:rsidRPr="00CC3539">
        <w:rPr>
          <w:rFonts w:cs="QuranTaha" w:hint="cs"/>
          <w:sz w:val="22"/>
          <w:szCs w:val="22"/>
          <w:rtl/>
          <w:lang w:bidi="fa-IR"/>
        </w:rPr>
        <w:t>؛</w:t>
      </w:r>
      <w:r w:rsidR="00C86409" w:rsidRPr="00CA6F84">
        <w:rPr>
          <w:rFonts w:cs="QuranTaha" w:hint="cs"/>
          <w:sz w:val="22"/>
          <w:szCs w:val="22"/>
          <w:rtl/>
          <w:lang w:bidi="fa-IR"/>
        </w:rPr>
        <w:t xml:space="preserve"> خلاصته ان </w:t>
      </w:r>
      <w:r w:rsidR="005527B0" w:rsidRPr="00CA6F84">
        <w:rPr>
          <w:rFonts w:cs="QuranTaha" w:hint="cs"/>
          <w:sz w:val="22"/>
          <w:szCs w:val="22"/>
          <w:rtl/>
          <w:lang w:bidi="fa-IR"/>
        </w:rPr>
        <w:t>هذا الاسلوب</w:t>
      </w:r>
      <w:r w:rsidRPr="00CA6F84">
        <w:rPr>
          <w:rFonts w:cs="QuranTaha" w:hint="cs"/>
          <w:sz w:val="22"/>
          <w:szCs w:val="22"/>
          <w:rtl/>
          <w:lang w:bidi="fa-IR"/>
        </w:rPr>
        <w:t xml:space="preserve"> المعیوب</w:t>
      </w:r>
      <w:r w:rsidR="005527B0" w:rsidRPr="00CA6F84">
        <w:rPr>
          <w:rFonts w:cs="QuranTaha" w:hint="cs"/>
          <w:sz w:val="22"/>
          <w:szCs w:val="22"/>
          <w:rtl/>
          <w:lang w:bidi="fa-IR"/>
        </w:rPr>
        <w:t xml:space="preserve"> لا یجعل التدین اهم اصل </w:t>
      </w:r>
      <w:r w:rsidR="005527B0" w:rsidRPr="00CC3539">
        <w:rPr>
          <w:rFonts w:cs="QuranTaha" w:hint="cs"/>
          <w:sz w:val="22"/>
          <w:szCs w:val="22"/>
          <w:rtl/>
          <w:lang w:bidi="fa-IR"/>
        </w:rPr>
        <w:t>للحیا</w:t>
      </w:r>
      <w:r w:rsidR="00CC3539" w:rsidRPr="00CC3539">
        <w:rPr>
          <w:rFonts w:cs="QuranTaha" w:hint="cs"/>
          <w:sz w:val="22"/>
          <w:szCs w:val="22"/>
          <w:rtl/>
          <w:lang w:bidi="fa-IR"/>
        </w:rPr>
        <w:t>ة</w:t>
      </w:r>
      <w:r w:rsidR="005527B0" w:rsidRPr="00CA6F84">
        <w:rPr>
          <w:rFonts w:cs="QuranTaha" w:hint="cs"/>
          <w:sz w:val="22"/>
          <w:szCs w:val="22"/>
          <w:rtl/>
          <w:lang w:bidi="fa-IR"/>
        </w:rPr>
        <w:t xml:space="preserve"> ای لایجعل </w:t>
      </w:r>
      <w:r w:rsidR="00BB4250" w:rsidRPr="00CA6F84">
        <w:rPr>
          <w:rFonts w:cs="QuranTaha" w:hint="cs"/>
          <w:sz w:val="22"/>
          <w:szCs w:val="22"/>
          <w:rtl/>
          <w:lang w:bidi="fa-IR"/>
        </w:rPr>
        <w:t>المعیار فی ال</w:t>
      </w:r>
      <w:r w:rsidR="00E4414B" w:rsidRPr="00CA6F84">
        <w:rPr>
          <w:rFonts w:cs="QuranTaha" w:hint="cs"/>
          <w:sz w:val="22"/>
          <w:szCs w:val="22"/>
          <w:rtl/>
          <w:lang w:bidi="fa-IR"/>
        </w:rPr>
        <w:t xml:space="preserve">افعال هو الحلال و الحرام </w:t>
      </w:r>
      <w:r w:rsidR="000659D0" w:rsidRPr="00CA6F84">
        <w:rPr>
          <w:rFonts w:cs="QuranTaha" w:hint="cs"/>
          <w:sz w:val="22"/>
          <w:szCs w:val="22"/>
          <w:rtl/>
          <w:lang w:bidi="fa-IR"/>
        </w:rPr>
        <w:t>من هذا المنطلق</w:t>
      </w:r>
      <w:r w:rsidR="00E4414B" w:rsidRPr="00CA6F84">
        <w:rPr>
          <w:rFonts w:cs="QuranTaha" w:hint="cs"/>
          <w:sz w:val="22"/>
          <w:szCs w:val="22"/>
          <w:rtl/>
          <w:lang w:bidi="fa-IR"/>
        </w:rPr>
        <w:t xml:space="preserve"> </w:t>
      </w:r>
      <w:r w:rsidR="00BB4250" w:rsidRPr="00CA6F84">
        <w:rPr>
          <w:rFonts w:cs="QuranTaha" w:hint="cs"/>
          <w:sz w:val="22"/>
          <w:szCs w:val="22"/>
          <w:rtl/>
          <w:lang w:bidi="fa-IR"/>
        </w:rPr>
        <w:t>اذا جاء الحر</w:t>
      </w:r>
      <w:r w:rsidR="00584AE0" w:rsidRPr="00CA6F84">
        <w:rPr>
          <w:rFonts w:cs="QuranTaha" w:hint="cs"/>
          <w:sz w:val="22"/>
          <w:szCs w:val="22"/>
          <w:rtl/>
          <w:lang w:bidi="fa-IR"/>
        </w:rPr>
        <w:t>ا</w:t>
      </w:r>
      <w:r w:rsidR="00BB4250" w:rsidRPr="00CA6F84">
        <w:rPr>
          <w:rFonts w:cs="QuranTaha" w:hint="cs"/>
          <w:sz w:val="22"/>
          <w:szCs w:val="22"/>
          <w:rtl/>
          <w:lang w:bidi="fa-IR"/>
        </w:rPr>
        <w:t>م لایمتنع</w:t>
      </w:r>
      <w:r w:rsidR="00E4414B" w:rsidRPr="00CA6F84">
        <w:rPr>
          <w:rFonts w:cs="QuranTaha" w:hint="cs"/>
          <w:sz w:val="22"/>
          <w:szCs w:val="22"/>
          <w:rtl/>
          <w:lang w:bidi="fa-IR"/>
        </w:rPr>
        <w:t xml:space="preserve"> الانسان </w:t>
      </w:r>
      <w:r w:rsidR="00BB4250" w:rsidRPr="00CA6F84">
        <w:rPr>
          <w:rFonts w:cs="QuranTaha" w:hint="cs"/>
          <w:sz w:val="22"/>
          <w:szCs w:val="22"/>
          <w:rtl/>
          <w:lang w:bidi="fa-IR"/>
        </w:rPr>
        <w:t>منه</w:t>
      </w:r>
      <w:r w:rsidR="005D5AE9" w:rsidRPr="00CA6F84">
        <w:rPr>
          <w:rFonts w:cs="QuranTaha"/>
          <w:sz w:val="22"/>
          <w:szCs w:val="22"/>
          <w:vertAlign w:val="superscript"/>
          <w:rtl/>
          <w:lang w:bidi="fa-IR"/>
        </w:rPr>
        <w:footnoteReference w:id="19"/>
      </w:r>
      <w:r w:rsidR="00C86409" w:rsidRPr="00CA6F84">
        <w:rPr>
          <w:rFonts w:cs="QuranTaha" w:hint="cs"/>
          <w:sz w:val="22"/>
          <w:szCs w:val="22"/>
          <w:rtl/>
          <w:lang w:bidi="fa-IR"/>
        </w:rPr>
        <w:t>:</w:t>
      </w:r>
    </w:p>
    <w:p w:rsidR="005527B0" w:rsidRPr="00CA6F84" w:rsidRDefault="00BB4250" w:rsidP="000659D0">
      <w:pPr>
        <w:ind w:firstLine="284"/>
        <w:jc w:val="lowKashida"/>
        <w:rPr>
          <w:rFonts w:cs="QuranTaha" w:hint="cs"/>
          <w:sz w:val="22"/>
          <w:szCs w:val="22"/>
          <w:rtl/>
          <w:lang w:bidi="fa-IR"/>
        </w:rPr>
      </w:pPr>
      <w:r w:rsidRPr="00CA6F84">
        <w:rPr>
          <w:rFonts w:cs="QuranTaha" w:hint="cs"/>
          <w:sz w:val="22"/>
          <w:szCs w:val="22"/>
          <w:rtl/>
          <w:lang w:bidi="fa-IR"/>
        </w:rPr>
        <w:t>لما اراد الامام الحسین (ع) فی یوم عاشورا ان یبدأ بالکلام قا</w:t>
      </w:r>
      <w:r w:rsidR="00584AE0" w:rsidRPr="00CA6F84">
        <w:rPr>
          <w:rFonts w:cs="QuranTaha" w:hint="cs"/>
          <w:sz w:val="22"/>
          <w:szCs w:val="22"/>
          <w:rtl/>
          <w:lang w:bidi="fa-IR"/>
        </w:rPr>
        <w:t>م</w:t>
      </w:r>
      <w:r w:rsidRPr="00CA6F84">
        <w:rPr>
          <w:rFonts w:cs="QuranTaha" w:hint="cs"/>
          <w:sz w:val="22"/>
          <w:szCs w:val="22"/>
          <w:rtl/>
          <w:lang w:bidi="fa-IR"/>
        </w:rPr>
        <w:t xml:space="preserve"> العدو بالصیاح و الص</w:t>
      </w:r>
      <w:r w:rsidR="00584AE0" w:rsidRPr="00CA6F84">
        <w:rPr>
          <w:rFonts w:cs="QuranTaha" w:hint="cs"/>
          <w:sz w:val="22"/>
          <w:szCs w:val="22"/>
          <w:rtl/>
          <w:lang w:bidi="fa-IR"/>
        </w:rPr>
        <w:t>ف</w:t>
      </w:r>
      <w:r w:rsidRPr="00CA6F84">
        <w:rPr>
          <w:rFonts w:cs="QuranTaha" w:hint="cs"/>
          <w:sz w:val="22"/>
          <w:szCs w:val="22"/>
          <w:rtl/>
          <w:lang w:bidi="fa-IR"/>
        </w:rPr>
        <w:t>یر و الت</w:t>
      </w:r>
      <w:r w:rsidR="00584AE0" w:rsidRPr="00CA6F84">
        <w:rPr>
          <w:rFonts w:cs="QuranTaha" w:hint="cs"/>
          <w:sz w:val="22"/>
          <w:szCs w:val="22"/>
          <w:rtl/>
          <w:lang w:bidi="fa-IR"/>
        </w:rPr>
        <w:t>ص</w:t>
      </w:r>
      <w:r w:rsidRPr="00CA6F84">
        <w:rPr>
          <w:rFonts w:cs="QuranTaha" w:hint="cs"/>
          <w:sz w:val="22"/>
          <w:szCs w:val="22"/>
          <w:rtl/>
          <w:lang w:bidi="fa-IR"/>
        </w:rPr>
        <w:t>فی</w:t>
      </w:r>
      <w:r w:rsidR="00584AE0" w:rsidRPr="00CA6F84">
        <w:rPr>
          <w:rFonts w:cs="QuranTaha" w:hint="cs"/>
          <w:sz w:val="22"/>
          <w:szCs w:val="22"/>
          <w:rtl/>
          <w:lang w:bidi="fa-IR"/>
        </w:rPr>
        <w:t>ق</w:t>
      </w:r>
      <w:r w:rsidRPr="00CA6F84">
        <w:rPr>
          <w:rFonts w:cs="QuranTaha" w:hint="cs"/>
          <w:sz w:val="22"/>
          <w:szCs w:val="22"/>
          <w:rtl/>
          <w:lang w:bidi="fa-IR"/>
        </w:rPr>
        <w:t xml:space="preserve"> حتی منع</w:t>
      </w:r>
      <w:r w:rsidR="00C86409" w:rsidRPr="00CA6F84">
        <w:rPr>
          <w:rFonts w:cs="QuranTaha" w:hint="cs"/>
          <w:sz w:val="22"/>
          <w:szCs w:val="22"/>
          <w:rtl/>
          <w:lang w:bidi="fa-IR"/>
        </w:rPr>
        <w:t>وا</w:t>
      </w:r>
      <w:r w:rsidRPr="00CA6F84">
        <w:rPr>
          <w:rFonts w:cs="QuranTaha" w:hint="cs"/>
          <w:sz w:val="22"/>
          <w:szCs w:val="22"/>
          <w:rtl/>
          <w:lang w:bidi="fa-IR"/>
        </w:rPr>
        <w:t xml:space="preserve"> ان یصل</w:t>
      </w:r>
      <w:r w:rsidR="00C86409" w:rsidRPr="00CA6F84">
        <w:rPr>
          <w:rFonts w:cs="QuranTaha" w:hint="cs"/>
          <w:sz w:val="22"/>
          <w:szCs w:val="22"/>
          <w:rtl/>
          <w:lang w:bidi="fa-IR"/>
        </w:rPr>
        <w:t xml:space="preserve"> صوت الحسین (ع)</w:t>
      </w:r>
      <w:r w:rsidRPr="00CA6F84">
        <w:rPr>
          <w:rFonts w:cs="QuranTaha" w:hint="cs"/>
          <w:sz w:val="22"/>
          <w:szCs w:val="22"/>
          <w:rtl/>
          <w:lang w:bidi="fa-IR"/>
        </w:rPr>
        <w:t xml:space="preserve"> الی آذان القوم</w:t>
      </w:r>
      <w:r w:rsidR="00E4414B" w:rsidRPr="00CA6F84">
        <w:rPr>
          <w:rFonts w:cs="QuranTaha" w:hint="cs"/>
          <w:sz w:val="22"/>
          <w:szCs w:val="22"/>
          <w:rtl/>
          <w:lang w:bidi="fa-IR"/>
        </w:rPr>
        <w:t>،</w:t>
      </w:r>
      <w:r w:rsidRPr="00CA6F84">
        <w:rPr>
          <w:rFonts w:cs="QuranTaha" w:hint="cs"/>
          <w:sz w:val="22"/>
          <w:szCs w:val="22"/>
          <w:rtl/>
          <w:lang w:bidi="fa-IR"/>
        </w:rPr>
        <w:t xml:space="preserve"> فتری الامام (</w:t>
      </w:r>
      <w:r w:rsidR="00C86409" w:rsidRPr="00CA6F84">
        <w:rPr>
          <w:rFonts w:cs="QuranTaha" w:hint="cs"/>
          <w:sz w:val="22"/>
          <w:szCs w:val="22"/>
          <w:rtl/>
          <w:lang w:bidi="fa-IR"/>
        </w:rPr>
        <w:t xml:space="preserve">ع) یبین هنا الجذور و الاسباب التی هی </w:t>
      </w:r>
      <w:r w:rsidR="00C86409" w:rsidRPr="00CC3539">
        <w:rPr>
          <w:rFonts w:cs="QuranTaha" w:hint="cs"/>
          <w:sz w:val="22"/>
          <w:szCs w:val="22"/>
          <w:rtl/>
          <w:lang w:bidi="fa-IR"/>
        </w:rPr>
        <w:t>عل</w:t>
      </w:r>
      <w:r w:rsidR="00CC3539" w:rsidRPr="00CC3539">
        <w:rPr>
          <w:rFonts w:cs="QuranTaha" w:hint="cs"/>
          <w:sz w:val="22"/>
          <w:szCs w:val="22"/>
          <w:rtl/>
          <w:lang w:bidi="fa-IR"/>
        </w:rPr>
        <w:t>ة</w:t>
      </w:r>
      <w:r w:rsidR="00C86409" w:rsidRPr="00CA6F84">
        <w:rPr>
          <w:rFonts w:cs="QuranTaha" w:hint="cs"/>
          <w:sz w:val="22"/>
          <w:szCs w:val="22"/>
          <w:rtl/>
          <w:lang w:bidi="fa-IR"/>
        </w:rPr>
        <w:t xml:space="preserve"> انحرافهم و ماهی سبب </w:t>
      </w:r>
      <w:r w:rsidRPr="00CA6F84">
        <w:rPr>
          <w:rFonts w:cs="QuranTaha" w:hint="cs"/>
          <w:sz w:val="22"/>
          <w:szCs w:val="22"/>
          <w:rtl/>
          <w:lang w:bidi="fa-IR"/>
        </w:rPr>
        <w:t>انهم یعرفو</w:t>
      </w:r>
      <w:r w:rsidR="00584AE0" w:rsidRPr="00CA6F84">
        <w:rPr>
          <w:rFonts w:cs="QuranTaha" w:hint="cs"/>
          <w:sz w:val="22"/>
          <w:szCs w:val="22"/>
          <w:rtl/>
          <w:lang w:bidi="fa-IR"/>
        </w:rPr>
        <w:t>ن</w:t>
      </w:r>
      <w:r w:rsidRPr="00CA6F84">
        <w:rPr>
          <w:rFonts w:cs="QuranTaha" w:hint="cs"/>
          <w:sz w:val="22"/>
          <w:szCs w:val="22"/>
          <w:rtl/>
          <w:lang w:bidi="fa-IR"/>
        </w:rPr>
        <w:t xml:space="preserve"> انفسهم مسلمین و لکنهم جائوا الی قتاله حیث لایصغون الی کلام الحق (و هی نفس </w:t>
      </w:r>
      <w:r w:rsidRPr="00CC3539">
        <w:rPr>
          <w:rFonts w:cs="QuranTaha" w:hint="cs"/>
          <w:sz w:val="22"/>
          <w:szCs w:val="22"/>
          <w:rtl/>
          <w:lang w:bidi="fa-IR"/>
        </w:rPr>
        <w:t>العبار</w:t>
      </w:r>
      <w:r w:rsidR="00CC3539" w:rsidRPr="00CC3539">
        <w:rPr>
          <w:rFonts w:cs="QuranTaha" w:hint="cs"/>
          <w:sz w:val="22"/>
          <w:szCs w:val="22"/>
          <w:rtl/>
          <w:lang w:bidi="fa-IR"/>
        </w:rPr>
        <w:t>ة</w:t>
      </w:r>
      <w:r w:rsidRPr="00CA6F84">
        <w:rPr>
          <w:rFonts w:cs="QuranTaha" w:hint="cs"/>
          <w:sz w:val="22"/>
          <w:szCs w:val="22"/>
          <w:rtl/>
          <w:lang w:bidi="fa-IR"/>
        </w:rPr>
        <w:t xml:space="preserve"> </w:t>
      </w:r>
      <w:r w:rsidR="00D33803" w:rsidRPr="00CA6F84">
        <w:rPr>
          <w:rFonts w:cs="QuranTaha" w:hint="cs"/>
          <w:sz w:val="22"/>
          <w:szCs w:val="22"/>
          <w:rtl/>
          <w:lang w:bidi="fa-IR"/>
        </w:rPr>
        <w:t>التی</w:t>
      </w:r>
      <w:r w:rsidRPr="00CA6F84">
        <w:rPr>
          <w:rFonts w:cs="QuranTaha" w:hint="cs"/>
          <w:sz w:val="22"/>
          <w:szCs w:val="22"/>
          <w:rtl/>
          <w:lang w:bidi="fa-IR"/>
        </w:rPr>
        <w:t xml:space="preserve"> ذکر</w:t>
      </w:r>
      <w:r w:rsidR="00584AE0" w:rsidRPr="00CA6F84">
        <w:rPr>
          <w:rFonts w:cs="QuranTaha" w:hint="cs"/>
          <w:sz w:val="22"/>
          <w:szCs w:val="22"/>
          <w:rtl/>
          <w:lang w:bidi="fa-IR"/>
        </w:rPr>
        <w:t>ها</w:t>
      </w:r>
      <w:r w:rsidRPr="00CA6F84">
        <w:rPr>
          <w:rFonts w:cs="QuranTaha" w:hint="cs"/>
          <w:sz w:val="22"/>
          <w:szCs w:val="22"/>
          <w:rtl/>
          <w:lang w:bidi="fa-IR"/>
        </w:rPr>
        <w:t xml:space="preserve"> الامام السجاد و باعتبارها اهم </w:t>
      </w:r>
      <w:r w:rsidRPr="00CC3539">
        <w:rPr>
          <w:rFonts w:cs="QuranTaha" w:hint="cs"/>
          <w:sz w:val="22"/>
          <w:szCs w:val="22"/>
          <w:rtl/>
          <w:lang w:bidi="fa-IR"/>
        </w:rPr>
        <w:t>مصیب</w:t>
      </w:r>
      <w:r w:rsidR="00CC3539" w:rsidRPr="00CC3539">
        <w:rPr>
          <w:rFonts w:cs="QuranTaha" w:hint="cs"/>
          <w:sz w:val="22"/>
          <w:szCs w:val="22"/>
          <w:rtl/>
          <w:lang w:bidi="fa-IR"/>
        </w:rPr>
        <w:t>ة</w:t>
      </w:r>
      <w:r w:rsidRPr="00CA6F84">
        <w:rPr>
          <w:rFonts w:cs="QuranTaha" w:hint="cs"/>
          <w:sz w:val="22"/>
          <w:szCs w:val="22"/>
          <w:rtl/>
          <w:lang w:bidi="fa-IR"/>
        </w:rPr>
        <w:t xml:space="preserve"> </w:t>
      </w:r>
      <w:r w:rsidRPr="00CA6F84">
        <w:rPr>
          <w:rFonts w:cs="Times New Roman" w:hint="cs"/>
          <w:sz w:val="22"/>
          <w:szCs w:val="22"/>
          <w:rtl/>
          <w:lang w:bidi="fa-IR"/>
        </w:rPr>
        <w:t>–</w:t>
      </w:r>
      <w:r w:rsidR="00584AE0" w:rsidRPr="00CA6F84">
        <w:rPr>
          <w:rFonts w:cs="QuranTaha" w:hint="cs"/>
          <w:sz w:val="22"/>
          <w:szCs w:val="22"/>
          <w:rtl/>
          <w:lang w:bidi="fa-IR"/>
        </w:rPr>
        <w:t xml:space="preserve"> و هو بالله یذکرهم فلایتعظون</w:t>
      </w:r>
      <w:r w:rsidRPr="00CA6F84">
        <w:rPr>
          <w:rFonts w:cs="QuranTaha" w:hint="cs"/>
          <w:sz w:val="22"/>
          <w:szCs w:val="22"/>
          <w:rtl/>
          <w:lang w:bidi="fa-IR"/>
        </w:rPr>
        <w:t>)</w:t>
      </w:r>
    </w:p>
    <w:p w:rsidR="00BB4250" w:rsidRPr="00CA6F84" w:rsidRDefault="00BB4250" w:rsidP="009E082F">
      <w:pPr>
        <w:ind w:firstLine="284"/>
        <w:jc w:val="lowKashida"/>
        <w:rPr>
          <w:rFonts w:cs="QuranTaha" w:hint="cs"/>
          <w:sz w:val="22"/>
          <w:szCs w:val="22"/>
          <w:rtl/>
          <w:lang w:bidi="fa-IR"/>
        </w:rPr>
      </w:pPr>
      <w:r w:rsidRPr="00CA6F84">
        <w:rPr>
          <w:rFonts w:cs="QuranTaha" w:hint="cs"/>
          <w:sz w:val="22"/>
          <w:szCs w:val="22"/>
          <w:rtl/>
          <w:lang w:bidi="fa-IR"/>
        </w:rPr>
        <w:t>قال الامام</w:t>
      </w:r>
      <w:r w:rsidR="005D5AE9" w:rsidRPr="00CA6F84">
        <w:rPr>
          <w:rFonts w:cs="QuranTaha" w:hint="cs"/>
          <w:sz w:val="22"/>
          <w:szCs w:val="22"/>
          <w:rtl/>
          <w:lang w:bidi="fa-IR"/>
        </w:rPr>
        <w:t>:</w:t>
      </w:r>
      <w:r w:rsidR="005D5AE9" w:rsidRPr="00CA6F84">
        <w:rPr>
          <w:rFonts w:cs="QuranTaha"/>
          <w:sz w:val="22"/>
          <w:szCs w:val="22"/>
          <w:vertAlign w:val="superscript"/>
          <w:rtl/>
          <w:lang w:bidi="fa-IR"/>
        </w:rPr>
        <w:footnoteReference w:id="20"/>
      </w:r>
      <w:r w:rsidR="005D5AE9" w:rsidRPr="00CA6F84">
        <w:rPr>
          <w:rFonts w:cs="QuranTaha" w:hint="cs"/>
          <w:sz w:val="22"/>
          <w:szCs w:val="22"/>
          <w:rtl/>
          <w:lang w:bidi="fa-IR"/>
        </w:rPr>
        <w:t xml:space="preserve"> «</w:t>
      </w:r>
      <w:r w:rsidR="005D5AE9" w:rsidRPr="00CA6F84">
        <w:rPr>
          <w:rFonts w:cs="QuranTaha"/>
          <w:sz w:val="22"/>
          <w:szCs w:val="22"/>
          <w:rtl/>
          <w:lang w:bidi="fa-IR"/>
        </w:rPr>
        <w:t>كُلُّكُمْ عَاصٍ لِأَمْرِي غَيْرُ مُسْتَمِعٍ قَوْلِي</w:t>
      </w:r>
      <w:r w:rsidR="005D5AE9" w:rsidRPr="00CA6F84">
        <w:rPr>
          <w:rFonts w:cs="QuranTaha" w:hint="cs"/>
          <w:sz w:val="22"/>
          <w:szCs w:val="22"/>
          <w:rtl/>
          <w:lang w:bidi="fa-IR"/>
        </w:rPr>
        <w:t>،</w:t>
      </w:r>
      <w:r w:rsidR="005D5AE9" w:rsidRPr="00CA6F84">
        <w:rPr>
          <w:rFonts w:cs="QuranTaha"/>
          <w:sz w:val="22"/>
          <w:szCs w:val="22"/>
          <w:rtl/>
          <w:lang w:bidi="fa-IR"/>
        </w:rPr>
        <w:t xml:space="preserve"> فَقَدْ مُلِئَتْ‏ بُطُونُكُمْ‏ مِنَ الْحَرَامِ وَ طُبِعَ عَلَى قُلُوبِكُمْ</w:t>
      </w:r>
      <w:r w:rsidR="005D5AE9" w:rsidRPr="00CA6F84">
        <w:rPr>
          <w:rFonts w:cs="QuranTaha" w:hint="cs"/>
          <w:sz w:val="22"/>
          <w:szCs w:val="22"/>
          <w:rtl/>
          <w:lang w:bidi="fa-IR"/>
        </w:rPr>
        <w:t xml:space="preserve">» </w:t>
      </w:r>
      <w:r w:rsidRPr="00CA6F84">
        <w:rPr>
          <w:rFonts w:cs="QuranTaha" w:hint="cs"/>
          <w:sz w:val="22"/>
          <w:szCs w:val="22"/>
          <w:rtl/>
          <w:lang w:bidi="fa-IR"/>
        </w:rPr>
        <w:t xml:space="preserve">و </w:t>
      </w:r>
      <w:r w:rsidR="000659D0" w:rsidRPr="00CA6F84">
        <w:rPr>
          <w:rFonts w:cs="QuranTaha"/>
          <w:sz w:val="22"/>
          <w:szCs w:val="22"/>
          <w:rtl/>
          <w:lang w:bidi="fa-IR"/>
        </w:rPr>
        <w:t>هاتان الجملتان الاخ</w:t>
      </w:r>
      <w:r w:rsidR="000659D0" w:rsidRPr="00CA6F84">
        <w:rPr>
          <w:rFonts w:cs="QuranTaha" w:hint="cs"/>
          <w:sz w:val="22"/>
          <w:szCs w:val="22"/>
          <w:rtl/>
          <w:lang w:bidi="fa-IR"/>
        </w:rPr>
        <w:t>ی</w:t>
      </w:r>
      <w:r w:rsidR="000659D0" w:rsidRPr="00CA6F84">
        <w:rPr>
          <w:rFonts w:cs="QuranTaha" w:hint="eastAsia"/>
          <w:sz w:val="22"/>
          <w:szCs w:val="22"/>
          <w:rtl/>
          <w:lang w:bidi="fa-IR"/>
        </w:rPr>
        <w:t>رتان</w:t>
      </w:r>
      <w:r w:rsidR="000659D0" w:rsidRPr="00CA6F84">
        <w:rPr>
          <w:rFonts w:cs="QuranTaha"/>
          <w:sz w:val="22"/>
          <w:szCs w:val="22"/>
          <w:rtl/>
          <w:lang w:bidi="fa-IR"/>
        </w:rPr>
        <w:t xml:space="preserve"> دق</w:t>
      </w:r>
      <w:r w:rsidR="000659D0" w:rsidRPr="00CA6F84">
        <w:rPr>
          <w:rFonts w:cs="QuranTaha" w:hint="cs"/>
          <w:sz w:val="22"/>
          <w:szCs w:val="22"/>
          <w:rtl/>
          <w:lang w:bidi="fa-IR"/>
        </w:rPr>
        <w:t>ی</w:t>
      </w:r>
      <w:r w:rsidR="000659D0" w:rsidRPr="00CA6F84">
        <w:rPr>
          <w:rFonts w:cs="QuranTaha" w:hint="eastAsia"/>
          <w:sz w:val="22"/>
          <w:szCs w:val="22"/>
          <w:rtl/>
          <w:lang w:bidi="fa-IR"/>
        </w:rPr>
        <w:t>قتان</w:t>
      </w:r>
      <w:r w:rsidRPr="00CA6F84">
        <w:rPr>
          <w:rFonts w:cs="QuranTaha" w:hint="cs"/>
          <w:sz w:val="22"/>
          <w:szCs w:val="22"/>
          <w:rtl/>
          <w:lang w:bidi="fa-IR"/>
        </w:rPr>
        <w:t xml:space="preserve"> جداً یفسران اسباب انحراف الکوفیین و الامام یستمر فی حدیثه و یوضح ذلک و یقول </w:t>
      </w:r>
      <w:r w:rsidR="005D0842" w:rsidRPr="00CA6F84">
        <w:rPr>
          <w:rFonts w:cs="QuranTaha" w:hint="cs"/>
          <w:sz w:val="22"/>
          <w:szCs w:val="22"/>
          <w:rtl/>
          <w:lang w:bidi="fa-IR"/>
        </w:rPr>
        <w:t>«</w:t>
      </w:r>
      <w:r w:rsidR="005D0842" w:rsidRPr="00CA6F84">
        <w:rPr>
          <w:rFonts w:cs="QuranTaha"/>
          <w:sz w:val="22"/>
          <w:szCs w:val="22"/>
          <w:rtl/>
          <w:lang w:bidi="fa-IR"/>
        </w:rPr>
        <w:t xml:space="preserve">سَلَلْتُمْ عَلَيْنَا سَيْفاً فِي رِقَابِنَا وَ حَشَشْتُمْ عَلَيْنَا نَارَ الْفِتَنِ خَبَأَهَا عَدُوُّكُمْ وَ عَدُوُّنَا فَأَصْبَحْتُمْ أَلْباً عَلَى أَوْلِيَائِكُمْ وَ يَداً عَلَيْهِمْ لِأَعْدَائِكُمْ بِغَيْرِ عَدْلٍ أَفْشَوْهُ فِيكُمْ وَ لَا أَمَلٍ أَصْبَحَ لَكُمْ فِيهِمْ </w:t>
      </w:r>
      <w:r w:rsidR="005D0842" w:rsidRPr="00CA6F84">
        <w:rPr>
          <w:rFonts w:cs="QuranTaha"/>
          <w:sz w:val="22"/>
          <w:szCs w:val="22"/>
          <w:u w:val="single"/>
          <w:rtl/>
          <w:lang w:bidi="fa-IR"/>
        </w:rPr>
        <w:t>إِلَّا الْحَرَامُ مِنَ الدُّنْيَا أَنَالُوكُمْ وَ خَسِيسُ عَيْشٍ طَمِعْتُمْ فِيهِ</w:t>
      </w:r>
      <w:r w:rsidR="005D0842" w:rsidRPr="00CA6F84">
        <w:rPr>
          <w:rFonts w:cs="QuranTaha"/>
          <w:sz w:val="22"/>
          <w:szCs w:val="22"/>
          <w:rtl/>
          <w:lang w:bidi="fa-IR"/>
        </w:rPr>
        <w:t xml:space="preserve"> مِنْ غَيْرِ حَدَثٍ كَانَ مِنَّا لَا رَأْيَ تَفَيَّلَ لَنَا.</w:t>
      </w:r>
      <w:r w:rsidR="005D0842" w:rsidRPr="00CA6F84">
        <w:rPr>
          <w:rFonts w:cs="QuranTaha" w:hint="cs"/>
          <w:sz w:val="22"/>
          <w:szCs w:val="22"/>
          <w:rtl/>
          <w:lang w:bidi="fa-IR"/>
        </w:rPr>
        <w:t>»</w:t>
      </w:r>
      <w:r w:rsidR="00F06017" w:rsidRPr="00CA6F84">
        <w:rPr>
          <w:rFonts w:cs="QuranTaha" w:hint="cs"/>
          <w:sz w:val="22"/>
          <w:szCs w:val="22"/>
          <w:rtl/>
          <w:lang w:bidi="fa-IR"/>
        </w:rPr>
        <w:t>،</w:t>
      </w:r>
      <w:r w:rsidRPr="00CA6F84">
        <w:rPr>
          <w:rFonts w:cs="QuranTaha" w:hint="cs"/>
          <w:sz w:val="22"/>
          <w:szCs w:val="22"/>
          <w:rtl/>
          <w:lang w:bidi="fa-IR"/>
        </w:rPr>
        <w:t xml:space="preserve"> </w:t>
      </w:r>
      <w:r w:rsidR="00E03B9F" w:rsidRPr="00CA6F84">
        <w:rPr>
          <w:rFonts w:cs="QuranTaha" w:hint="cs"/>
          <w:sz w:val="22"/>
          <w:szCs w:val="22"/>
          <w:rtl/>
          <w:lang w:bidi="fa-IR"/>
        </w:rPr>
        <w:t>ف</w:t>
      </w:r>
      <w:r w:rsidRPr="00CA6F84">
        <w:rPr>
          <w:rFonts w:cs="QuranTaha" w:hint="cs"/>
          <w:sz w:val="22"/>
          <w:szCs w:val="22"/>
          <w:rtl/>
          <w:lang w:bidi="fa-IR"/>
        </w:rPr>
        <w:t>عر</w:t>
      </w:r>
      <w:r w:rsidR="00E03B9F" w:rsidRPr="00CA6F84">
        <w:rPr>
          <w:rFonts w:cs="QuranTaha" w:hint="cs"/>
          <w:sz w:val="22"/>
          <w:szCs w:val="22"/>
          <w:rtl/>
          <w:lang w:bidi="fa-IR"/>
        </w:rPr>
        <w:t>ّ</w:t>
      </w:r>
      <w:r w:rsidRPr="00CA6F84">
        <w:rPr>
          <w:rFonts w:cs="QuranTaha" w:hint="cs"/>
          <w:sz w:val="22"/>
          <w:szCs w:val="22"/>
          <w:rtl/>
          <w:lang w:bidi="fa-IR"/>
        </w:rPr>
        <w:t xml:space="preserve">ف الامام </w:t>
      </w:r>
      <w:r w:rsidR="00D34359" w:rsidRPr="00CA6F84">
        <w:rPr>
          <w:rFonts w:cs="QuranTaha" w:hint="cs"/>
          <w:sz w:val="22"/>
          <w:szCs w:val="22"/>
          <w:rtl/>
          <w:lang w:bidi="fa-IR"/>
        </w:rPr>
        <w:t>علل</w:t>
      </w:r>
      <w:r w:rsidRPr="00CA6F84">
        <w:rPr>
          <w:rFonts w:cs="QuranTaha" w:hint="cs"/>
          <w:sz w:val="22"/>
          <w:szCs w:val="22"/>
          <w:rtl/>
          <w:lang w:bidi="fa-IR"/>
        </w:rPr>
        <w:t xml:space="preserve"> </w:t>
      </w:r>
      <w:r w:rsidR="00D34359" w:rsidRPr="00CA6F84">
        <w:rPr>
          <w:rFonts w:cs="QuranTaha" w:hint="cs"/>
          <w:sz w:val="22"/>
          <w:szCs w:val="22"/>
          <w:rtl/>
          <w:lang w:bidi="fa-IR"/>
        </w:rPr>
        <w:t>انحرافهم</w:t>
      </w:r>
      <w:r w:rsidR="00E03B9F" w:rsidRPr="00CA6F84">
        <w:rPr>
          <w:rFonts w:cs="QuranTaha" w:hint="cs"/>
          <w:sz w:val="22"/>
          <w:szCs w:val="22"/>
          <w:rtl/>
          <w:lang w:bidi="fa-IR"/>
        </w:rPr>
        <w:t>:</w:t>
      </w:r>
      <w:r w:rsidRPr="00CA6F84">
        <w:rPr>
          <w:rFonts w:cs="QuranTaha" w:hint="cs"/>
          <w:sz w:val="22"/>
          <w:szCs w:val="22"/>
          <w:rtl/>
          <w:lang w:bidi="fa-IR"/>
        </w:rPr>
        <w:t xml:space="preserve"> اکلهم الحرام و تعلقهم بالدنیا </w:t>
      </w:r>
      <w:r w:rsidRPr="00CC3539">
        <w:rPr>
          <w:rFonts w:cs="QuranTaha" w:hint="cs"/>
          <w:sz w:val="22"/>
          <w:szCs w:val="22"/>
          <w:rtl/>
          <w:lang w:bidi="fa-IR"/>
        </w:rPr>
        <w:t>الفانی</w:t>
      </w:r>
      <w:r w:rsidR="00CC3539" w:rsidRPr="00CC3539">
        <w:rPr>
          <w:rFonts w:cs="QuranTaha" w:hint="cs"/>
          <w:sz w:val="22"/>
          <w:szCs w:val="22"/>
          <w:rtl/>
          <w:lang w:bidi="fa-IR"/>
        </w:rPr>
        <w:t>ة</w:t>
      </w:r>
      <w:r w:rsidRPr="00CA6F84">
        <w:rPr>
          <w:rFonts w:cs="QuranTaha" w:hint="cs"/>
          <w:sz w:val="22"/>
          <w:szCs w:val="22"/>
          <w:rtl/>
          <w:lang w:bidi="fa-IR"/>
        </w:rPr>
        <w:t xml:space="preserve"> و هذا الامر هو احد الاسباب الذی جعل تدینهم معیوباً </w:t>
      </w:r>
      <w:r w:rsidR="009E082F" w:rsidRPr="00CA6F84">
        <w:rPr>
          <w:rFonts w:cs="QuranTaha" w:hint="cs"/>
          <w:sz w:val="22"/>
          <w:szCs w:val="22"/>
          <w:rtl/>
          <w:lang w:bidi="fa-IR"/>
        </w:rPr>
        <w:t>حتی</w:t>
      </w:r>
      <w:r w:rsidRPr="00CA6F84">
        <w:rPr>
          <w:rFonts w:cs="QuranTaha" w:hint="cs"/>
          <w:sz w:val="22"/>
          <w:szCs w:val="22"/>
          <w:rtl/>
          <w:lang w:bidi="fa-IR"/>
        </w:rPr>
        <w:t xml:space="preserve"> یستحقو</w:t>
      </w:r>
      <w:r w:rsidR="009E082F" w:rsidRPr="00CA6F84">
        <w:rPr>
          <w:rFonts w:cs="QuranTaha" w:hint="cs"/>
          <w:sz w:val="22"/>
          <w:szCs w:val="22"/>
          <w:rtl/>
          <w:lang w:bidi="fa-IR"/>
        </w:rPr>
        <w:t>ا</w:t>
      </w:r>
      <w:r w:rsidRPr="00CA6F84">
        <w:rPr>
          <w:rFonts w:cs="QuranTaha" w:hint="cs"/>
          <w:sz w:val="22"/>
          <w:szCs w:val="22"/>
          <w:rtl/>
          <w:lang w:bidi="fa-IR"/>
        </w:rPr>
        <w:t xml:space="preserve"> صفات قالها فیهم الامام </w:t>
      </w:r>
      <w:r w:rsidR="00ED3FD7" w:rsidRPr="00CA6F84">
        <w:rPr>
          <w:rFonts w:cs="QuranTaha" w:hint="cs"/>
          <w:sz w:val="22"/>
          <w:szCs w:val="22"/>
          <w:rtl/>
          <w:lang w:bidi="fa-IR"/>
        </w:rPr>
        <w:t>«</w:t>
      </w:r>
      <w:r w:rsidR="00ED3FD7" w:rsidRPr="00CA6F84">
        <w:rPr>
          <w:rFonts w:cs="QuranTaha"/>
          <w:sz w:val="22"/>
          <w:szCs w:val="22"/>
          <w:rtl/>
          <w:lang w:bidi="fa-IR"/>
        </w:rPr>
        <w:t>فَقُبْحاً لَكُمْ فَإِنَّمَا أَنْتُمْ مِنْ طَوَاغِيتِ الْأُمَّةِ وَ شُذَاذِ الْأَحْزَابِ وَ نَبَذَةِ الْكِتَابِ وَ نَفَثَةِ الشَّيْطَانِ وَ عُصْبَةِ الْآثَامِ وَ مُحَرِّفِي الْكِتَابِ وَ مُطْفِئِ السُّنَنِ وَ قَتَلَةِ أَوْلَادِ الْأَنْبِيَاءِ و مُبِيرِي عِتْرَةِ الْأَوْصِيَاءِ وَ مُلْحِقِي الْعُهَّارِ بِالنَّسَبِ وَ مُؤْذِي الْمُؤْمِنِينَ و صُرَّاخِ أَئِمَّةِ الْمُسْتَهْزِئِينَ‏ الَّذِينَ جَعَلُوا الْقُرْآنَ عِضِينَ</w:t>
      </w:r>
      <w:r w:rsidR="00ED3FD7" w:rsidRPr="00CA6F84">
        <w:rPr>
          <w:rFonts w:cs="QuranTaha" w:hint="cs"/>
          <w:sz w:val="22"/>
          <w:szCs w:val="22"/>
          <w:rtl/>
          <w:lang w:bidi="fa-IR"/>
        </w:rPr>
        <w:t>»</w:t>
      </w:r>
      <w:r w:rsidR="001704CE" w:rsidRPr="00CA6F84">
        <w:rPr>
          <w:rFonts w:cs="QuranTaha" w:hint="cs"/>
          <w:sz w:val="22"/>
          <w:szCs w:val="22"/>
          <w:rtl/>
          <w:lang w:bidi="fa-IR"/>
        </w:rPr>
        <w:t xml:space="preserve"> وبالاخیر یعرف الامام </w:t>
      </w:r>
      <w:r w:rsidR="001704CE" w:rsidRPr="00CC3539">
        <w:rPr>
          <w:rFonts w:cs="QuranTaha" w:hint="cs"/>
          <w:sz w:val="22"/>
          <w:szCs w:val="22"/>
          <w:rtl/>
          <w:lang w:bidi="fa-IR"/>
        </w:rPr>
        <w:t>خلاص</w:t>
      </w:r>
      <w:r w:rsidR="00CC3539" w:rsidRPr="00CC3539">
        <w:rPr>
          <w:rFonts w:cs="QuranTaha" w:hint="cs"/>
          <w:sz w:val="22"/>
          <w:szCs w:val="22"/>
          <w:rtl/>
          <w:lang w:bidi="fa-IR"/>
        </w:rPr>
        <w:t>ة</w:t>
      </w:r>
      <w:r w:rsidR="001704CE" w:rsidRPr="00CA6F84">
        <w:rPr>
          <w:rFonts w:cs="QuranTaha" w:hint="cs"/>
          <w:sz w:val="22"/>
          <w:szCs w:val="22"/>
          <w:rtl/>
          <w:lang w:bidi="fa-IR"/>
        </w:rPr>
        <w:t xml:space="preserve"> شخصیتهم فی نبذ العهد و لیس لهم ایمان حقیقی و یقول </w:t>
      </w:r>
      <w:r w:rsidR="00ED3FD7" w:rsidRPr="00CA6F84">
        <w:rPr>
          <w:rFonts w:cs="QuranTaha" w:hint="cs"/>
          <w:sz w:val="22"/>
          <w:szCs w:val="22"/>
          <w:rtl/>
          <w:lang w:bidi="fa-IR"/>
        </w:rPr>
        <w:t>«</w:t>
      </w:r>
      <w:r w:rsidR="00ED3FD7" w:rsidRPr="00CA6F84">
        <w:rPr>
          <w:rFonts w:cs="QuranTaha"/>
          <w:sz w:val="22"/>
          <w:szCs w:val="22"/>
          <w:rtl/>
          <w:lang w:bidi="fa-IR"/>
        </w:rPr>
        <w:t>أَلَا لَعْنَةُ اللَّهِ عَلَى النَّاكِثِينَ الَّذِينَ يَنْقُضُونَ‏ الْأَيْمانَ بَعْدَ تَوْكِيدِها وَ قَدْ جَعَلْتُمُ اللَّهَ عَلَيْكُمْ كَفِيلًا فَأَنْتُمْ وَ اللَّهِ هُمْ</w:t>
      </w:r>
      <w:r w:rsidR="00ED3FD7" w:rsidRPr="00CA6F84">
        <w:rPr>
          <w:rFonts w:cs="QuranTaha" w:hint="cs"/>
          <w:sz w:val="22"/>
          <w:szCs w:val="22"/>
          <w:rtl/>
          <w:lang w:bidi="fa-IR"/>
        </w:rPr>
        <w:t xml:space="preserve">» </w:t>
      </w:r>
      <w:r w:rsidR="001704CE" w:rsidRPr="00CA6F84">
        <w:rPr>
          <w:rFonts w:cs="QuranTaha" w:hint="cs"/>
          <w:sz w:val="22"/>
          <w:szCs w:val="22"/>
          <w:rtl/>
          <w:lang w:bidi="fa-IR"/>
        </w:rPr>
        <w:t xml:space="preserve">و هذا هو الذی </w:t>
      </w:r>
      <w:r w:rsidR="00C877C7" w:rsidRPr="00CA6F84">
        <w:rPr>
          <w:rFonts w:cs="QuranTaha" w:hint="cs"/>
          <w:sz w:val="22"/>
          <w:szCs w:val="22"/>
          <w:rtl/>
          <w:lang w:bidi="fa-IR"/>
        </w:rPr>
        <w:t>س</w:t>
      </w:r>
      <w:r w:rsidR="00D34359" w:rsidRPr="00CA6F84">
        <w:rPr>
          <w:rFonts w:cs="QuranTaha" w:hint="cs"/>
          <w:sz w:val="22"/>
          <w:szCs w:val="22"/>
          <w:rtl/>
          <w:lang w:bidi="fa-IR"/>
        </w:rPr>
        <w:t>م</w:t>
      </w:r>
      <w:r w:rsidR="00C877C7" w:rsidRPr="00CA6F84">
        <w:rPr>
          <w:rFonts w:cs="QuranTaha" w:hint="cs"/>
          <w:sz w:val="22"/>
          <w:szCs w:val="22"/>
          <w:rtl/>
          <w:lang w:bidi="fa-IR"/>
        </w:rPr>
        <w:t>ّ</w:t>
      </w:r>
      <w:r w:rsidR="00D34359" w:rsidRPr="00CA6F84">
        <w:rPr>
          <w:rFonts w:cs="QuranTaha" w:hint="cs"/>
          <w:sz w:val="22"/>
          <w:szCs w:val="22"/>
          <w:rtl/>
          <w:lang w:bidi="fa-IR"/>
        </w:rPr>
        <w:t>يناه</w:t>
      </w:r>
      <w:r w:rsidR="001704CE" w:rsidRPr="00CA6F84">
        <w:rPr>
          <w:rFonts w:cs="QuranTaha" w:hint="cs"/>
          <w:sz w:val="22"/>
          <w:szCs w:val="22"/>
          <w:rtl/>
          <w:lang w:bidi="fa-IR"/>
        </w:rPr>
        <w:t xml:space="preserve"> التدین المعیوب</w:t>
      </w:r>
      <w:r w:rsidR="00584AE0" w:rsidRPr="00CA6F84">
        <w:rPr>
          <w:rFonts w:cs="QuranTaha" w:hint="cs"/>
          <w:sz w:val="22"/>
          <w:szCs w:val="22"/>
          <w:rtl/>
          <w:lang w:bidi="fa-IR"/>
        </w:rPr>
        <w:t>.</w:t>
      </w:r>
    </w:p>
    <w:p w:rsidR="00E03B9F" w:rsidRPr="00CA6F84" w:rsidRDefault="001704CE" w:rsidP="009E082F">
      <w:pPr>
        <w:ind w:firstLine="284"/>
        <w:jc w:val="lowKashida"/>
        <w:rPr>
          <w:rFonts w:cs="QuranTaha" w:hint="cs"/>
          <w:sz w:val="22"/>
          <w:szCs w:val="22"/>
          <w:rtl/>
          <w:lang w:bidi="fa-IR"/>
        </w:rPr>
      </w:pPr>
      <w:r w:rsidRPr="00CA6F84">
        <w:rPr>
          <w:rFonts w:cs="QuranTaha" w:hint="cs"/>
          <w:sz w:val="22"/>
          <w:szCs w:val="22"/>
          <w:rtl/>
          <w:lang w:bidi="fa-IR"/>
        </w:rPr>
        <w:lastRenderedPageBreak/>
        <w:t xml:space="preserve">و </w:t>
      </w:r>
      <w:r w:rsidR="009E082F" w:rsidRPr="00CA6F84">
        <w:rPr>
          <w:rFonts w:cs="QuranTaha" w:hint="cs"/>
          <w:sz w:val="22"/>
          <w:szCs w:val="22"/>
          <w:rtl/>
          <w:lang w:bidi="fa-IR"/>
        </w:rPr>
        <w:t>ما</w:t>
      </w:r>
      <w:r w:rsidR="00D37197" w:rsidRPr="00CA6F84">
        <w:rPr>
          <w:rFonts w:cs="QuranTaha" w:hint="cs"/>
          <w:sz w:val="22"/>
          <w:szCs w:val="22"/>
          <w:rtl/>
          <w:lang w:bidi="fa-IR"/>
        </w:rPr>
        <w:t xml:space="preserve"> </w:t>
      </w:r>
      <w:r w:rsidR="009E082F" w:rsidRPr="00CA6F84">
        <w:rPr>
          <w:rFonts w:cs="QuranTaha" w:hint="cs"/>
          <w:sz w:val="22"/>
          <w:szCs w:val="22"/>
          <w:rtl/>
          <w:lang w:bidi="fa-IR"/>
        </w:rPr>
        <w:t>ی</w:t>
      </w:r>
      <w:r w:rsidR="00D37197" w:rsidRPr="00CA6F84">
        <w:rPr>
          <w:rFonts w:cs="QuranTaha" w:hint="cs"/>
          <w:sz w:val="22"/>
          <w:szCs w:val="22"/>
          <w:rtl/>
          <w:lang w:bidi="fa-IR"/>
        </w:rPr>
        <w:t xml:space="preserve">حث علی العمل بالتکالیف </w:t>
      </w:r>
      <w:r w:rsidR="00D37197" w:rsidRPr="00CC3539">
        <w:rPr>
          <w:rFonts w:cs="QuranTaha" w:hint="cs"/>
          <w:sz w:val="22"/>
          <w:szCs w:val="22"/>
          <w:rtl/>
          <w:lang w:bidi="fa-IR"/>
        </w:rPr>
        <w:t>الالهی</w:t>
      </w:r>
      <w:r w:rsidR="00CC3539" w:rsidRPr="00CC3539">
        <w:rPr>
          <w:rFonts w:cs="QuranTaha" w:hint="cs"/>
          <w:sz w:val="22"/>
          <w:szCs w:val="22"/>
          <w:rtl/>
          <w:lang w:bidi="fa-IR"/>
        </w:rPr>
        <w:t>ة</w:t>
      </w:r>
      <w:r w:rsidR="00D37197" w:rsidRPr="00CA6F84">
        <w:rPr>
          <w:rFonts w:cs="QuranTaha" w:hint="cs"/>
          <w:sz w:val="22"/>
          <w:szCs w:val="22"/>
          <w:rtl/>
          <w:lang w:bidi="fa-IR"/>
        </w:rPr>
        <w:t xml:space="preserve"> </w:t>
      </w:r>
      <w:r w:rsidR="009E082F" w:rsidRPr="00CA6F84">
        <w:rPr>
          <w:rFonts w:cs="QuranTaha" w:hint="cs"/>
          <w:sz w:val="22"/>
          <w:szCs w:val="22"/>
          <w:rtl/>
          <w:lang w:bidi="fa-IR"/>
        </w:rPr>
        <w:t>لاینحصر بهذه</w:t>
      </w:r>
      <w:r w:rsidRPr="00CA6F84">
        <w:rPr>
          <w:rFonts w:cs="QuranTaha" w:hint="cs"/>
          <w:sz w:val="22"/>
          <w:szCs w:val="22"/>
          <w:rtl/>
          <w:lang w:bidi="fa-IR"/>
        </w:rPr>
        <w:t xml:space="preserve"> </w:t>
      </w:r>
      <w:r w:rsidR="00E03B9F" w:rsidRPr="00CA6F84">
        <w:rPr>
          <w:rFonts w:cs="QuranTaha" w:hint="cs"/>
          <w:sz w:val="22"/>
          <w:szCs w:val="22"/>
          <w:rtl/>
          <w:lang w:bidi="fa-IR"/>
        </w:rPr>
        <w:t>الکلمات</w:t>
      </w:r>
      <w:r w:rsidR="00DC7E25" w:rsidRPr="00CA6F84">
        <w:rPr>
          <w:rFonts w:cs="QuranTaha" w:hint="cs"/>
          <w:sz w:val="22"/>
          <w:szCs w:val="22"/>
          <w:rtl/>
          <w:lang w:bidi="fa-IR"/>
        </w:rPr>
        <w:t xml:space="preserve"> بل یوجد ف</w:t>
      </w:r>
      <w:r w:rsidR="009E082F" w:rsidRPr="00CA6F84">
        <w:rPr>
          <w:rFonts w:cs="QuranTaha" w:hint="cs"/>
          <w:sz w:val="22"/>
          <w:szCs w:val="22"/>
          <w:rtl/>
          <w:lang w:bidi="fa-IR"/>
        </w:rPr>
        <w:t>ی کل کلام</w:t>
      </w:r>
      <w:r w:rsidRPr="00CA6F84">
        <w:rPr>
          <w:rFonts w:cs="QuranTaha" w:hint="cs"/>
          <w:sz w:val="22"/>
          <w:szCs w:val="22"/>
          <w:rtl/>
          <w:lang w:bidi="fa-IR"/>
        </w:rPr>
        <w:t xml:space="preserve"> قالها الامام من </w:t>
      </w:r>
      <w:r w:rsidRPr="00CC3539">
        <w:rPr>
          <w:rFonts w:cs="QuranTaha" w:hint="cs"/>
          <w:sz w:val="22"/>
          <w:szCs w:val="22"/>
          <w:rtl/>
          <w:lang w:bidi="fa-IR"/>
        </w:rPr>
        <w:t>بدای</w:t>
      </w:r>
      <w:r w:rsidR="00CC3539" w:rsidRPr="00CC3539">
        <w:rPr>
          <w:rFonts w:cs="QuranTaha" w:hint="cs"/>
          <w:sz w:val="22"/>
          <w:szCs w:val="22"/>
          <w:rtl/>
          <w:lang w:bidi="fa-IR"/>
        </w:rPr>
        <w:t>ة</w:t>
      </w:r>
      <w:r w:rsidRPr="00CA6F84">
        <w:rPr>
          <w:rFonts w:cs="QuranTaha" w:hint="cs"/>
          <w:sz w:val="22"/>
          <w:szCs w:val="22"/>
          <w:rtl/>
          <w:lang w:bidi="fa-IR"/>
        </w:rPr>
        <w:t xml:space="preserve"> حرکته </w:t>
      </w:r>
      <w:r w:rsidR="00C877C7" w:rsidRPr="00CA6F84">
        <w:rPr>
          <w:rFonts w:cs="QuranTaha" w:hint="cs"/>
          <w:sz w:val="22"/>
          <w:szCs w:val="22"/>
          <w:rtl/>
          <w:lang w:bidi="fa-IR"/>
        </w:rPr>
        <w:t>حث</w:t>
      </w:r>
      <w:r w:rsidR="006324B3" w:rsidRPr="00CA6F84">
        <w:rPr>
          <w:rFonts w:cs="QuranTaha" w:hint="cs"/>
          <w:sz w:val="22"/>
          <w:szCs w:val="22"/>
          <w:rtl/>
          <w:lang w:bidi="fa-IR"/>
        </w:rPr>
        <w:t>ٌّ</w:t>
      </w:r>
      <w:r w:rsidR="00D37197" w:rsidRPr="00CA6F84">
        <w:rPr>
          <w:rFonts w:cs="QuranTaha" w:hint="cs"/>
          <w:sz w:val="22"/>
          <w:szCs w:val="22"/>
          <w:rtl/>
          <w:lang w:bidi="fa-IR"/>
        </w:rPr>
        <w:t xml:space="preserve"> علی العمل</w:t>
      </w:r>
      <w:r w:rsidRPr="00CA6F84">
        <w:rPr>
          <w:rFonts w:cs="QuranTaha" w:hint="cs"/>
          <w:sz w:val="22"/>
          <w:szCs w:val="22"/>
          <w:rtl/>
          <w:lang w:bidi="fa-IR"/>
        </w:rPr>
        <w:t xml:space="preserve"> بالتکالیف </w:t>
      </w:r>
      <w:r w:rsidRPr="00CC3539">
        <w:rPr>
          <w:rFonts w:cs="QuranTaha" w:hint="cs"/>
          <w:sz w:val="22"/>
          <w:szCs w:val="22"/>
          <w:rtl/>
          <w:lang w:bidi="fa-IR"/>
        </w:rPr>
        <w:t>الالهی</w:t>
      </w:r>
      <w:r w:rsidR="00CC3539" w:rsidRPr="00CC3539">
        <w:rPr>
          <w:rFonts w:cs="QuranTaha" w:hint="cs"/>
          <w:sz w:val="22"/>
          <w:szCs w:val="22"/>
          <w:rtl/>
          <w:lang w:bidi="fa-IR"/>
        </w:rPr>
        <w:t>ة</w:t>
      </w:r>
      <w:r w:rsidR="00D37197" w:rsidRPr="00CC3539">
        <w:rPr>
          <w:rFonts w:cs="QuranTaha" w:hint="cs"/>
          <w:sz w:val="22"/>
          <w:szCs w:val="22"/>
          <w:rtl/>
          <w:lang w:bidi="fa-IR"/>
        </w:rPr>
        <w:t>،</w:t>
      </w:r>
      <w:r w:rsidRPr="00CA6F84">
        <w:rPr>
          <w:rFonts w:cs="QuranTaha" w:hint="cs"/>
          <w:sz w:val="22"/>
          <w:szCs w:val="22"/>
          <w:rtl/>
          <w:lang w:bidi="fa-IR"/>
        </w:rPr>
        <w:t xml:space="preserve"> </w:t>
      </w:r>
      <w:r w:rsidR="00E03B9F" w:rsidRPr="00CA6F84">
        <w:rPr>
          <w:rFonts w:cs="QuranTaha" w:hint="cs"/>
          <w:sz w:val="22"/>
          <w:szCs w:val="22"/>
          <w:rtl/>
          <w:lang w:bidi="fa-IR"/>
        </w:rPr>
        <w:t>کما</w:t>
      </w:r>
      <w:r w:rsidR="00584AE0" w:rsidRPr="00CA6F84">
        <w:rPr>
          <w:rFonts w:cs="QuranTaha" w:hint="cs"/>
          <w:sz w:val="22"/>
          <w:szCs w:val="22"/>
          <w:rtl/>
          <w:lang w:bidi="fa-IR"/>
        </w:rPr>
        <w:t xml:space="preserve"> یتضح</w:t>
      </w:r>
      <w:r w:rsidRPr="00CA6F84">
        <w:rPr>
          <w:rFonts w:cs="QuranTaha" w:hint="cs"/>
          <w:sz w:val="22"/>
          <w:szCs w:val="22"/>
          <w:rtl/>
          <w:lang w:bidi="fa-IR"/>
        </w:rPr>
        <w:t xml:space="preserve"> </w:t>
      </w:r>
      <w:r w:rsidR="00E03B9F" w:rsidRPr="00CA6F84">
        <w:rPr>
          <w:rFonts w:cs="QuranTaha" w:hint="cs"/>
          <w:sz w:val="22"/>
          <w:szCs w:val="22"/>
          <w:rtl/>
          <w:lang w:bidi="fa-IR"/>
        </w:rPr>
        <w:t xml:space="preserve">ذلک </w:t>
      </w:r>
      <w:r w:rsidRPr="00CA6F84">
        <w:rPr>
          <w:rFonts w:cs="QuranTaha" w:hint="cs"/>
          <w:sz w:val="22"/>
          <w:szCs w:val="22"/>
          <w:rtl/>
          <w:lang w:bidi="fa-IR"/>
        </w:rPr>
        <w:t xml:space="preserve">من </w:t>
      </w:r>
      <w:r w:rsidRPr="00CC3539">
        <w:rPr>
          <w:rFonts w:cs="QuranTaha" w:hint="cs"/>
          <w:sz w:val="22"/>
          <w:szCs w:val="22"/>
          <w:rtl/>
          <w:lang w:bidi="fa-IR"/>
        </w:rPr>
        <w:t>الرسال</w:t>
      </w:r>
      <w:r w:rsidR="00CC3539" w:rsidRPr="00CC3539">
        <w:rPr>
          <w:rFonts w:cs="QuranTaha" w:hint="cs"/>
          <w:sz w:val="22"/>
          <w:szCs w:val="22"/>
          <w:rtl/>
          <w:lang w:bidi="fa-IR"/>
        </w:rPr>
        <w:t>ة</w:t>
      </w:r>
      <w:r w:rsidRPr="00CA6F84">
        <w:rPr>
          <w:rFonts w:cs="QuranTaha" w:hint="cs"/>
          <w:sz w:val="22"/>
          <w:szCs w:val="22"/>
          <w:rtl/>
          <w:lang w:bidi="fa-IR"/>
        </w:rPr>
        <w:t xml:space="preserve"> </w:t>
      </w:r>
      <w:r w:rsidR="00D33803" w:rsidRPr="00CA6F84">
        <w:rPr>
          <w:rFonts w:cs="QuranTaha" w:hint="cs"/>
          <w:sz w:val="22"/>
          <w:szCs w:val="22"/>
          <w:rtl/>
          <w:lang w:bidi="fa-IR"/>
        </w:rPr>
        <w:t>التی</w:t>
      </w:r>
      <w:r w:rsidRPr="00CA6F84">
        <w:rPr>
          <w:rFonts w:cs="QuranTaha" w:hint="cs"/>
          <w:sz w:val="22"/>
          <w:szCs w:val="22"/>
          <w:rtl/>
          <w:lang w:bidi="fa-IR"/>
        </w:rPr>
        <w:t xml:space="preserve"> ارسلها الی اخیه محمدبن </w:t>
      </w:r>
      <w:r w:rsidRPr="00CC3539">
        <w:rPr>
          <w:rFonts w:cs="QuranTaha" w:hint="cs"/>
          <w:sz w:val="22"/>
          <w:szCs w:val="22"/>
          <w:rtl/>
          <w:lang w:bidi="fa-IR"/>
        </w:rPr>
        <w:t>الحنفی</w:t>
      </w:r>
      <w:r w:rsidR="00CC3539" w:rsidRPr="00CC3539">
        <w:rPr>
          <w:rFonts w:cs="QuranTaha" w:hint="cs"/>
          <w:sz w:val="22"/>
          <w:szCs w:val="22"/>
          <w:rtl/>
          <w:lang w:bidi="fa-IR"/>
        </w:rPr>
        <w:t>ة</w:t>
      </w:r>
      <w:r w:rsidRPr="00CA6F84">
        <w:rPr>
          <w:rFonts w:cs="QuranTaha" w:hint="cs"/>
          <w:sz w:val="22"/>
          <w:szCs w:val="22"/>
          <w:rtl/>
          <w:lang w:bidi="fa-IR"/>
        </w:rPr>
        <w:t xml:space="preserve"> فی </w:t>
      </w:r>
      <w:r w:rsidRPr="00CC3539">
        <w:rPr>
          <w:rFonts w:cs="QuranTaha" w:hint="cs"/>
          <w:sz w:val="22"/>
          <w:szCs w:val="22"/>
          <w:rtl/>
          <w:lang w:bidi="fa-IR"/>
        </w:rPr>
        <w:t>المدین</w:t>
      </w:r>
      <w:r w:rsidR="00CC3539" w:rsidRPr="00CC3539">
        <w:rPr>
          <w:rFonts w:cs="QuranTaha" w:hint="cs"/>
          <w:sz w:val="22"/>
          <w:szCs w:val="22"/>
          <w:rtl/>
          <w:lang w:bidi="fa-IR"/>
        </w:rPr>
        <w:t>ة</w:t>
      </w:r>
      <w:r w:rsidRPr="00CA6F84">
        <w:rPr>
          <w:rFonts w:cs="QuranTaha" w:hint="cs"/>
          <w:sz w:val="22"/>
          <w:szCs w:val="22"/>
          <w:rtl/>
          <w:lang w:bidi="fa-IR"/>
        </w:rPr>
        <w:t xml:space="preserve"> حیث قال فیها </w:t>
      </w:r>
      <w:r w:rsidR="00ED3FD7" w:rsidRPr="00CA6F84">
        <w:rPr>
          <w:rFonts w:cs="QuranTaha" w:hint="cs"/>
          <w:sz w:val="22"/>
          <w:szCs w:val="22"/>
          <w:rtl/>
          <w:lang w:bidi="fa-IR"/>
        </w:rPr>
        <w:t>« وَ أَنِّي لَمْ أَخْرُجْ أَشِراً وَ لَا بَطِراً وَ لَا مُفْسِداً وَ لَا ظَالِماً وَ إِنَّمَا خَرَجْتُ‏ لِطَلَبِ‏ الْإِصْلَاحِ فِي أُمَّةِ جَدِّي ص أُرِيدُ أَنْ آمُرَ بِالْمَعْرُوفِ وَ أَنْهَى عَنِ الْمُنْكَرِ وَ أَسِيرَ بِسِيرَةِ جَدِّي وَ أَبِي‏</w:t>
      </w:r>
      <w:r w:rsidR="00ED3FD7" w:rsidRPr="00CA6F84">
        <w:rPr>
          <w:rFonts w:cs="QuranTaha"/>
          <w:sz w:val="22"/>
          <w:szCs w:val="22"/>
          <w:vertAlign w:val="superscript"/>
          <w:rtl/>
          <w:lang w:bidi="fa-IR"/>
        </w:rPr>
        <w:footnoteReference w:id="21"/>
      </w:r>
      <w:r w:rsidR="00ED3FD7" w:rsidRPr="00CA6F84">
        <w:rPr>
          <w:rFonts w:cs="QuranTaha" w:hint="cs"/>
          <w:sz w:val="22"/>
          <w:szCs w:val="22"/>
          <w:rtl/>
          <w:lang w:bidi="fa-IR"/>
        </w:rPr>
        <w:t>»</w:t>
      </w:r>
    </w:p>
    <w:p w:rsidR="001505E2" w:rsidRPr="00CA6F84" w:rsidRDefault="00E03B9F" w:rsidP="00ED3FD7">
      <w:pPr>
        <w:ind w:firstLine="284"/>
        <w:jc w:val="lowKashida"/>
        <w:rPr>
          <w:rFonts w:cs="QuranTaha" w:hint="cs"/>
          <w:sz w:val="22"/>
          <w:szCs w:val="22"/>
          <w:rtl/>
          <w:lang w:bidi="fa-IR"/>
        </w:rPr>
      </w:pPr>
      <w:r w:rsidRPr="00CA6F84">
        <w:rPr>
          <w:rFonts w:cs="QuranTaha" w:hint="cs"/>
          <w:sz w:val="22"/>
          <w:szCs w:val="22"/>
          <w:rtl/>
          <w:lang w:bidi="fa-IR"/>
        </w:rPr>
        <w:t>و ایضا</w:t>
      </w:r>
      <w:r w:rsidR="001704CE" w:rsidRPr="00CA6F84">
        <w:rPr>
          <w:rFonts w:cs="QuranTaha" w:hint="cs"/>
          <w:sz w:val="22"/>
          <w:szCs w:val="22"/>
          <w:rtl/>
          <w:lang w:bidi="fa-IR"/>
        </w:rPr>
        <w:t xml:space="preserve"> خطب</w:t>
      </w:r>
      <w:r w:rsidR="00EE2AE2" w:rsidRPr="00CA6F84">
        <w:rPr>
          <w:rFonts w:cs="QuranTaha" w:hint="cs"/>
          <w:sz w:val="22"/>
          <w:szCs w:val="22"/>
          <w:rtl/>
          <w:lang w:bidi="fa-IR"/>
        </w:rPr>
        <w:t>ت</w:t>
      </w:r>
      <w:r w:rsidR="00315D9E" w:rsidRPr="00CA6F84">
        <w:rPr>
          <w:rFonts w:cs="QuranTaha" w:hint="cs"/>
          <w:sz w:val="22"/>
          <w:szCs w:val="22"/>
          <w:rtl/>
          <w:lang w:bidi="fa-IR"/>
        </w:rPr>
        <w:t>ُ</w:t>
      </w:r>
      <w:r w:rsidR="001704CE" w:rsidRPr="00CA6F84">
        <w:rPr>
          <w:rFonts w:cs="QuranTaha" w:hint="cs"/>
          <w:sz w:val="22"/>
          <w:szCs w:val="22"/>
          <w:rtl/>
          <w:lang w:bidi="fa-IR"/>
        </w:rPr>
        <w:t xml:space="preserve">ه فی اول لقائه مع الحر </w:t>
      </w:r>
      <w:r w:rsidR="00ED3FD7" w:rsidRPr="00CA6F84">
        <w:rPr>
          <w:rFonts w:cs="QuranTaha" w:hint="cs"/>
          <w:sz w:val="22"/>
          <w:szCs w:val="22"/>
          <w:rtl/>
          <w:lang w:bidi="fa-IR"/>
        </w:rPr>
        <w:t>«</w:t>
      </w:r>
      <w:r w:rsidR="001704CE" w:rsidRPr="00CA6F84">
        <w:rPr>
          <w:rFonts w:cs="QuranTaha" w:hint="cs"/>
          <w:sz w:val="22"/>
          <w:szCs w:val="22"/>
          <w:rtl/>
          <w:lang w:bidi="fa-IR"/>
        </w:rPr>
        <w:t>من رأی سلطاناً جا</w:t>
      </w:r>
      <w:r w:rsidR="00EE2AE2" w:rsidRPr="00CA6F84">
        <w:rPr>
          <w:rFonts w:cs="QuranTaha" w:hint="cs"/>
          <w:sz w:val="22"/>
          <w:szCs w:val="22"/>
          <w:rtl/>
          <w:lang w:bidi="fa-IR"/>
        </w:rPr>
        <w:t>ئراً</w:t>
      </w:r>
      <w:r w:rsidR="001704CE" w:rsidRPr="00CA6F84">
        <w:rPr>
          <w:rFonts w:cs="QuranTaha" w:hint="cs"/>
          <w:sz w:val="22"/>
          <w:szCs w:val="22"/>
          <w:rtl/>
          <w:lang w:bidi="fa-IR"/>
        </w:rPr>
        <w:t xml:space="preserve"> مستحلاً لحرم الله ناکثاً لعهد الله مخالفاً </w:t>
      </w:r>
      <w:r w:rsidR="001704CE" w:rsidRPr="00CC3539">
        <w:rPr>
          <w:rFonts w:cs="QuranTaha" w:hint="cs"/>
          <w:sz w:val="22"/>
          <w:szCs w:val="22"/>
          <w:rtl/>
          <w:lang w:bidi="fa-IR"/>
        </w:rPr>
        <w:t>لسن</w:t>
      </w:r>
      <w:r w:rsidR="00CC3539" w:rsidRPr="00CC3539">
        <w:rPr>
          <w:rFonts w:cs="QuranTaha" w:hint="cs"/>
          <w:sz w:val="22"/>
          <w:szCs w:val="22"/>
          <w:rtl/>
          <w:lang w:bidi="fa-IR"/>
        </w:rPr>
        <w:t>ة</w:t>
      </w:r>
      <w:r w:rsidR="001704CE" w:rsidRPr="00CA6F84">
        <w:rPr>
          <w:rFonts w:cs="QuranTaha" w:hint="cs"/>
          <w:sz w:val="22"/>
          <w:szCs w:val="22"/>
          <w:rtl/>
          <w:lang w:bidi="fa-IR"/>
        </w:rPr>
        <w:t xml:space="preserve"> رسول الله یعمل فی عباد الله بالاثم و العدوان </w:t>
      </w:r>
      <w:r w:rsidR="00EE2AE2" w:rsidRPr="00CA6F84">
        <w:rPr>
          <w:rFonts w:cs="QuranTaha" w:hint="cs"/>
          <w:sz w:val="22"/>
          <w:szCs w:val="22"/>
          <w:rtl/>
          <w:lang w:bidi="fa-IR"/>
        </w:rPr>
        <w:t>ف</w:t>
      </w:r>
      <w:r w:rsidR="001704CE" w:rsidRPr="00CA6F84">
        <w:rPr>
          <w:rFonts w:cs="QuranTaha" w:hint="cs"/>
          <w:sz w:val="22"/>
          <w:szCs w:val="22"/>
          <w:rtl/>
          <w:lang w:bidi="fa-IR"/>
        </w:rPr>
        <w:t xml:space="preserve">لم </w:t>
      </w:r>
      <w:r w:rsidR="00EE2AE2" w:rsidRPr="00CA6F84">
        <w:rPr>
          <w:rFonts w:cs="QuranTaha" w:hint="cs"/>
          <w:sz w:val="22"/>
          <w:szCs w:val="22"/>
          <w:rtl/>
          <w:lang w:bidi="fa-IR"/>
        </w:rPr>
        <w:t>ی</w:t>
      </w:r>
      <w:r w:rsidR="00D37197" w:rsidRPr="00CA6F84">
        <w:rPr>
          <w:rFonts w:cs="QuranTaha" w:hint="cs"/>
          <w:sz w:val="22"/>
          <w:szCs w:val="22"/>
          <w:rtl/>
          <w:lang w:bidi="fa-IR"/>
        </w:rPr>
        <w:t>غیر علیه ب</w:t>
      </w:r>
      <w:r w:rsidR="001704CE" w:rsidRPr="00CA6F84">
        <w:rPr>
          <w:rFonts w:cs="QuranTaha" w:hint="cs"/>
          <w:sz w:val="22"/>
          <w:szCs w:val="22"/>
          <w:rtl/>
          <w:lang w:bidi="fa-IR"/>
        </w:rPr>
        <w:t>فعل و لا قول کان حقاً علی الله ان یدخله مدخله الا و ان هؤلاء قد</w:t>
      </w:r>
      <w:r w:rsidR="00EE2AE2" w:rsidRPr="00CA6F84">
        <w:rPr>
          <w:rFonts w:cs="QuranTaha" w:hint="cs"/>
          <w:sz w:val="22"/>
          <w:szCs w:val="22"/>
          <w:rtl/>
          <w:lang w:bidi="fa-IR"/>
        </w:rPr>
        <w:t xml:space="preserve"> ل</w:t>
      </w:r>
      <w:r w:rsidR="001704CE" w:rsidRPr="00CA6F84">
        <w:rPr>
          <w:rFonts w:cs="QuranTaha" w:hint="cs"/>
          <w:sz w:val="22"/>
          <w:szCs w:val="22"/>
          <w:rtl/>
          <w:lang w:bidi="fa-IR"/>
        </w:rPr>
        <w:t xml:space="preserve">زموا </w:t>
      </w:r>
      <w:r w:rsidR="001704CE" w:rsidRPr="00CC3539">
        <w:rPr>
          <w:rFonts w:cs="QuranTaha" w:hint="cs"/>
          <w:sz w:val="22"/>
          <w:szCs w:val="22"/>
          <w:rtl/>
          <w:lang w:bidi="fa-IR"/>
        </w:rPr>
        <w:t>طاع</w:t>
      </w:r>
      <w:r w:rsidR="00CC3539" w:rsidRPr="00CC3539">
        <w:rPr>
          <w:rFonts w:cs="QuranTaha" w:hint="cs"/>
          <w:sz w:val="22"/>
          <w:szCs w:val="22"/>
          <w:rtl/>
          <w:lang w:bidi="fa-IR"/>
        </w:rPr>
        <w:t>ة</w:t>
      </w:r>
      <w:r w:rsidR="001704CE" w:rsidRPr="00CA6F84">
        <w:rPr>
          <w:rFonts w:cs="QuranTaha" w:hint="cs"/>
          <w:sz w:val="22"/>
          <w:szCs w:val="22"/>
          <w:rtl/>
          <w:lang w:bidi="fa-IR"/>
        </w:rPr>
        <w:t xml:space="preserve"> الشیطان و ترکوا </w:t>
      </w:r>
      <w:r w:rsidR="001704CE" w:rsidRPr="00CC3539">
        <w:rPr>
          <w:rFonts w:cs="QuranTaha" w:hint="cs"/>
          <w:sz w:val="22"/>
          <w:szCs w:val="22"/>
          <w:rtl/>
          <w:lang w:bidi="fa-IR"/>
        </w:rPr>
        <w:t>طاع</w:t>
      </w:r>
      <w:r w:rsidR="00CC3539" w:rsidRPr="00CC3539">
        <w:rPr>
          <w:rFonts w:cs="QuranTaha" w:hint="cs"/>
          <w:sz w:val="22"/>
          <w:szCs w:val="22"/>
          <w:rtl/>
          <w:lang w:bidi="fa-IR"/>
        </w:rPr>
        <w:t>ة</w:t>
      </w:r>
      <w:r w:rsidR="001704CE" w:rsidRPr="00CA6F84">
        <w:rPr>
          <w:rFonts w:cs="QuranTaha" w:hint="cs"/>
          <w:sz w:val="22"/>
          <w:szCs w:val="22"/>
          <w:rtl/>
          <w:lang w:bidi="fa-IR"/>
        </w:rPr>
        <w:t xml:space="preserve"> الرحمن و اظهروا الفساد و عطلوا الحدود و استأثروا بال</w:t>
      </w:r>
      <w:r w:rsidR="00EE2AE2" w:rsidRPr="00CA6F84">
        <w:rPr>
          <w:rFonts w:cs="QuranTaha" w:hint="cs"/>
          <w:sz w:val="22"/>
          <w:szCs w:val="22"/>
          <w:rtl/>
          <w:lang w:bidi="fa-IR"/>
        </w:rPr>
        <w:t>ف</w:t>
      </w:r>
      <w:r w:rsidR="001704CE" w:rsidRPr="00CA6F84">
        <w:rPr>
          <w:rFonts w:cs="QuranTaha" w:hint="cs"/>
          <w:sz w:val="22"/>
          <w:szCs w:val="22"/>
          <w:rtl/>
          <w:lang w:bidi="fa-IR"/>
        </w:rPr>
        <w:t>ی</w:t>
      </w:r>
      <w:r w:rsidR="00DC7E25" w:rsidRPr="00CA6F84">
        <w:rPr>
          <w:rFonts w:cs="QuranTaha" w:hint="cs"/>
          <w:sz w:val="22"/>
          <w:szCs w:val="22"/>
          <w:rtl/>
          <w:lang w:bidi="fa-IR"/>
        </w:rPr>
        <w:t>ء</w:t>
      </w:r>
      <w:r w:rsidR="001704CE" w:rsidRPr="00CA6F84">
        <w:rPr>
          <w:rFonts w:cs="QuranTaha" w:hint="cs"/>
          <w:sz w:val="22"/>
          <w:szCs w:val="22"/>
          <w:rtl/>
          <w:lang w:bidi="fa-IR"/>
        </w:rPr>
        <w:t xml:space="preserve"> و احل</w:t>
      </w:r>
      <w:r w:rsidR="00EE2AE2" w:rsidRPr="00CA6F84">
        <w:rPr>
          <w:rFonts w:cs="QuranTaha" w:hint="cs"/>
          <w:sz w:val="22"/>
          <w:szCs w:val="22"/>
          <w:rtl/>
          <w:lang w:bidi="fa-IR"/>
        </w:rPr>
        <w:t>وا</w:t>
      </w:r>
      <w:r w:rsidR="00BB48AC" w:rsidRPr="00CA6F84">
        <w:rPr>
          <w:rFonts w:cs="QuranTaha" w:hint="cs"/>
          <w:sz w:val="22"/>
          <w:szCs w:val="22"/>
          <w:rtl/>
          <w:lang w:bidi="fa-IR"/>
        </w:rPr>
        <w:t xml:space="preserve"> </w:t>
      </w:r>
      <w:r w:rsidR="001704CE" w:rsidRPr="00CA6F84">
        <w:rPr>
          <w:rFonts w:cs="QuranTaha" w:hint="cs"/>
          <w:sz w:val="22"/>
          <w:szCs w:val="22"/>
          <w:rtl/>
          <w:lang w:bidi="fa-IR"/>
        </w:rPr>
        <w:t>حرام الله و حرموا حلال الله و ان</w:t>
      </w:r>
      <w:r w:rsidR="00EE2AE2" w:rsidRPr="00CA6F84">
        <w:rPr>
          <w:rFonts w:cs="QuranTaha" w:hint="cs"/>
          <w:sz w:val="22"/>
          <w:szCs w:val="22"/>
          <w:rtl/>
          <w:lang w:bidi="fa-IR"/>
        </w:rPr>
        <w:t>ا</w:t>
      </w:r>
      <w:r w:rsidR="00ED3FD7" w:rsidRPr="00CA6F84">
        <w:rPr>
          <w:rFonts w:cs="QuranTaha" w:hint="cs"/>
          <w:sz w:val="22"/>
          <w:szCs w:val="22"/>
          <w:rtl/>
          <w:lang w:bidi="fa-IR"/>
        </w:rPr>
        <w:t xml:space="preserve"> احق من غیره)»</w:t>
      </w:r>
      <w:r w:rsidR="00ED3FD7" w:rsidRPr="00CA6F84">
        <w:rPr>
          <w:rFonts w:cs="QuranTaha"/>
          <w:sz w:val="22"/>
          <w:szCs w:val="22"/>
          <w:vertAlign w:val="superscript"/>
          <w:rtl/>
        </w:rPr>
        <w:t xml:space="preserve"> </w:t>
      </w:r>
      <w:r w:rsidR="00ED3FD7" w:rsidRPr="00CA6F84">
        <w:rPr>
          <w:rFonts w:cs="QuranTaha"/>
          <w:sz w:val="22"/>
          <w:szCs w:val="22"/>
          <w:vertAlign w:val="superscript"/>
          <w:rtl/>
        </w:rPr>
        <w:footnoteReference w:id="22"/>
      </w:r>
    </w:p>
    <w:p w:rsidR="001505E2" w:rsidRPr="00CA6F84" w:rsidRDefault="001505E2" w:rsidP="00DC7E25">
      <w:pPr>
        <w:ind w:firstLine="284"/>
        <w:jc w:val="lowKashida"/>
        <w:rPr>
          <w:rFonts w:cs="QuranTaha" w:hint="cs"/>
          <w:sz w:val="22"/>
          <w:szCs w:val="22"/>
          <w:rtl/>
          <w:lang w:bidi="fa-IR"/>
        </w:rPr>
      </w:pPr>
      <w:r w:rsidRPr="00CA6F84">
        <w:rPr>
          <w:rFonts w:cs="QuranTaha" w:hint="cs"/>
          <w:sz w:val="22"/>
          <w:szCs w:val="22"/>
          <w:rtl/>
          <w:lang w:bidi="fa-IR"/>
        </w:rPr>
        <w:t>و ایضا</w:t>
      </w:r>
      <w:r w:rsidR="001704CE" w:rsidRPr="00CA6F84">
        <w:rPr>
          <w:rFonts w:cs="QuranTaha" w:hint="cs"/>
          <w:sz w:val="22"/>
          <w:szCs w:val="22"/>
          <w:rtl/>
          <w:lang w:bidi="fa-IR"/>
        </w:rPr>
        <w:t xml:space="preserve"> خطب</w:t>
      </w:r>
      <w:r w:rsidR="00EE2AE2" w:rsidRPr="00CA6F84">
        <w:rPr>
          <w:rFonts w:cs="QuranTaha" w:hint="cs"/>
          <w:sz w:val="22"/>
          <w:szCs w:val="22"/>
          <w:rtl/>
          <w:lang w:bidi="fa-IR"/>
        </w:rPr>
        <w:t>ت</w:t>
      </w:r>
      <w:r w:rsidR="001704CE" w:rsidRPr="00CA6F84">
        <w:rPr>
          <w:rFonts w:cs="QuranTaha" w:hint="cs"/>
          <w:sz w:val="22"/>
          <w:szCs w:val="22"/>
          <w:rtl/>
          <w:lang w:bidi="fa-IR"/>
        </w:rPr>
        <w:t xml:space="preserve">ه فی مسیره الی کربلا </w:t>
      </w:r>
      <w:r w:rsidR="00D33803" w:rsidRPr="00CA6F84">
        <w:rPr>
          <w:rFonts w:cs="QuranTaha" w:hint="cs"/>
          <w:sz w:val="22"/>
          <w:szCs w:val="22"/>
          <w:rtl/>
          <w:lang w:bidi="fa-IR"/>
        </w:rPr>
        <w:t>التی</w:t>
      </w:r>
      <w:r w:rsidR="001704CE" w:rsidRPr="00CA6F84">
        <w:rPr>
          <w:rFonts w:cs="QuranTaha" w:hint="cs"/>
          <w:sz w:val="22"/>
          <w:szCs w:val="22"/>
          <w:rtl/>
          <w:lang w:bidi="fa-IR"/>
        </w:rPr>
        <w:t xml:space="preserve"> صرح فیها ان فی مثل هذهِ الظروف واجب علی کل مؤمن (لیس الامام فقط) ان یقوم و یثور ضد الظالمین حیث قال</w:t>
      </w:r>
      <w:r w:rsidR="00BB48AC" w:rsidRPr="00CA6F84">
        <w:rPr>
          <w:rFonts w:cs="QuranTaha" w:hint="cs"/>
          <w:sz w:val="22"/>
          <w:szCs w:val="22"/>
          <w:rtl/>
          <w:lang w:bidi="fa-IR"/>
        </w:rPr>
        <w:t xml:space="preserve"> (</w:t>
      </w:r>
      <w:r w:rsidR="001704CE" w:rsidRPr="00CA6F84">
        <w:rPr>
          <w:rFonts w:cs="QuranTaha" w:hint="cs"/>
          <w:sz w:val="22"/>
          <w:szCs w:val="22"/>
          <w:rtl/>
          <w:lang w:bidi="fa-IR"/>
        </w:rPr>
        <w:t>ا</w:t>
      </w:r>
      <w:r w:rsidR="00EE2AE2" w:rsidRPr="00CA6F84">
        <w:rPr>
          <w:rFonts w:cs="QuranTaha" w:hint="cs"/>
          <w:sz w:val="22"/>
          <w:szCs w:val="22"/>
          <w:rtl/>
          <w:lang w:bidi="fa-IR"/>
        </w:rPr>
        <w:t>لا</w:t>
      </w:r>
      <w:r w:rsidR="001704CE" w:rsidRPr="00CA6F84">
        <w:rPr>
          <w:rFonts w:cs="QuranTaha" w:hint="cs"/>
          <w:sz w:val="22"/>
          <w:szCs w:val="22"/>
          <w:rtl/>
          <w:lang w:bidi="fa-IR"/>
        </w:rPr>
        <w:t xml:space="preserve"> ترون ال</w:t>
      </w:r>
      <w:r w:rsidR="00EE2AE2" w:rsidRPr="00CA6F84">
        <w:rPr>
          <w:rFonts w:cs="QuranTaha" w:hint="cs"/>
          <w:sz w:val="22"/>
          <w:szCs w:val="22"/>
          <w:rtl/>
          <w:lang w:bidi="fa-IR"/>
        </w:rPr>
        <w:t>ی</w:t>
      </w:r>
      <w:r w:rsidR="001704CE" w:rsidRPr="00CA6F84">
        <w:rPr>
          <w:rFonts w:cs="QuranTaha" w:hint="cs"/>
          <w:sz w:val="22"/>
          <w:szCs w:val="22"/>
          <w:rtl/>
          <w:lang w:bidi="fa-IR"/>
        </w:rPr>
        <w:t xml:space="preserve"> الحق لایعمل به و ا</w:t>
      </w:r>
      <w:r w:rsidR="00BB48AC" w:rsidRPr="00CA6F84">
        <w:rPr>
          <w:rFonts w:cs="QuranTaha" w:hint="cs"/>
          <w:sz w:val="22"/>
          <w:szCs w:val="22"/>
          <w:rtl/>
          <w:lang w:bidi="fa-IR"/>
        </w:rPr>
        <w:t>لی</w:t>
      </w:r>
      <w:r w:rsidR="001704CE" w:rsidRPr="00CA6F84">
        <w:rPr>
          <w:rFonts w:cs="QuranTaha" w:hint="cs"/>
          <w:sz w:val="22"/>
          <w:szCs w:val="22"/>
          <w:rtl/>
          <w:lang w:bidi="fa-IR"/>
        </w:rPr>
        <w:t xml:space="preserve"> الباطل لایتناهی عنه لیرغب </w:t>
      </w:r>
      <w:r w:rsidR="001E48CF" w:rsidRPr="00CA6F84">
        <w:rPr>
          <w:rFonts w:cs="QuranTaha" w:hint="cs"/>
          <w:sz w:val="22"/>
          <w:szCs w:val="22"/>
          <w:u w:val="single"/>
          <w:rtl/>
          <w:lang w:bidi="fa-IR"/>
        </w:rPr>
        <w:t>المؤمن</w:t>
      </w:r>
      <w:r w:rsidR="001E48CF" w:rsidRPr="00CA6F84">
        <w:rPr>
          <w:rFonts w:cs="QuranTaha" w:hint="cs"/>
          <w:sz w:val="22"/>
          <w:szCs w:val="22"/>
          <w:rtl/>
          <w:lang w:bidi="fa-IR"/>
        </w:rPr>
        <w:t xml:space="preserve"> فی لقاء الله محقاً</w:t>
      </w:r>
      <w:r w:rsidR="00BB48AC" w:rsidRPr="00CA6F84">
        <w:rPr>
          <w:rFonts w:cs="QuranTaha" w:hint="cs"/>
          <w:sz w:val="22"/>
          <w:szCs w:val="22"/>
          <w:rtl/>
          <w:lang w:bidi="fa-IR"/>
        </w:rPr>
        <w:t>)</w:t>
      </w:r>
      <w:r w:rsidR="001E48CF" w:rsidRPr="00CA6F84">
        <w:rPr>
          <w:rFonts w:cs="QuranTaha" w:hint="cs"/>
          <w:sz w:val="22"/>
          <w:szCs w:val="22"/>
          <w:rtl/>
          <w:lang w:bidi="fa-IR"/>
        </w:rPr>
        <w:t xml:space="preserve"> یعنی ادب الامام ادب </w:t>
      </w:r>
      <w:r w:rsidR="00DC7E25" w:rsidRPr="00CA6F84">
        <w:rPr>
          <w:rFonts w:cs="QuranTaha" w:hint="cs"/>
          <w:sz w:val="22"/>
          <w:szCs w:val="22"/>
          <w:rtl/>
          <w:lang w:bidi="fa-IR"/>
        </w:rPr>
        <w:t>اسس</w:t>
      </w:r>
      <w:r w:rsidRPr="00CA6F84">
        <w:rPr>
          <w:rFonts w:cs="QuranTaha" w:hint="cs"/>
          <w:sz w:val="22"/>
          <w:szCs w:val="22"/>
          <w:rtl/>
          <w:lang w:bidi="fa-IR"/>
        </w:rPr>
        <w:t xml:space="preserve"> علی مدار </w:t>
      </w:r>
      <w:r w:rsidR="001E48CF" w:rsidRPr="00CA6F84">
        <w:rPr>
          <w:rFonts w:cs="QuranTaha" w:hint="cs"/>
          <w:sz w:val="22"/>
          <w:szCs w:val="22"/>
          <w:rtl/>
          <w:lang w:bidi="fa-IR"/>
        </w:rPr>
        <w:t>التک</w:t>
      </w:r>
      <w:r w:rsidRPr="00CA6F84">
        <w:rPr>
          <w:rFonts w:cs="QuranTaha" w:hint="cs"/>
          <w:sz w:val="22"/>
          <w:szCs w:val="22"/>
          <w:rtl/>
          <w:lang w:bidi="fa-IR"/>
        </w:rPr>
        <w:t>ا</w:t>
      </w:r>
      <w:r w:rsidR="001E48CF" w:rsidRPr="00CA6F84">
        <w:rPr>
          <w:rFonts w:cs="QuranTaha" w:hint="cs"/>
          <w:sz w:val="22"/>
          <w:szCs w:val="22"/>
          <w:rtl/>
          <w:lang w:bidi="fa-IR"/>
        </w:rPr>
        <w:t xml:space="preserve">لیف </w:t>
      </w:r>
      <w:r w:rsidR="001E48CF" w:rsidRPr="00CC3539">
        <w:rPr>
          <w:rFonts w:cs="QuranTaha" w:hint="cs"/>
          <w:sz w:val="22"/>
          <w:szCs w:val="22"/>
          <w:rtl/>
          <w:lang w:bidi="fa-IR"/>
        </w:rPr>
        <w:t>ال</w:t>
      </w:r>
      <w:r w:rsidRPr="00CC3539">
        <w:rPr>
          <w:rFonts w:cs="QuranTaha" w:hint="cs"/>
          <w:sz w:val="22"/>
          <w:szCs w:val="22"/>
          <w:rtl/>
          <w:lang w:bidi="fa-IR"/>
        </w:rPr>
        <w:t>دینی</w:t>
      </w:r>
      <w:r w:rsidR="00CC3539" w:rsidRPr="00CC3539">
        <w:rPr>
          <w:rFonts w:cs="QuranTaha" w:hint="cs"/>
          <w:sz w:val="22"/>
          <w:szCs w:val="22"/>
          <w:rtl/>
          <w:lang w:bidi="fa-IR"/>
        </w:rPr>
        <w:t>ة</w:t>
      </w:r>
      <w:r w:rsidR="00DC7E25" w:rsidRPr="00CC3539">
        <w:rPr>
          <w:rFonts w:cs="QuranTaha" w:hint="cs"/>
          <w:sz w:val="22"/>
          <w:szCs w:val="22"/>
          <w:rtl/>
          <w:lang w:bidi="fa-IR"/>
        </w:rPr>
        <w:t>.</w:t>
      </w:r>
    </w:p>
    <w:p w:rsidR="001704CE" w:rsidRPr="00CA6F84" w:rsidRDefault="001E48CF" w:rsidP="00B66D38">
      <w:pPr>
        <w:ind w:firstLine="284"/>
        <w:jc w:val="lowKashida"/>
        <w:rPr>
          <w:rFonts w:cs="QuranTaha" w:hint="cs"/>
          <w:sz w:val="22"/>
          <w:szCs w:val="22"/>
          <w:rtl/>
          <w:lang w:bidi="fa-IR"/>
        </w:rPr>
      </w:pPr>
      <w:r w:rsidRPr="00CA6F84">
        <w:rPr>
          <w:rFonts w:cs="QuranTaha" w:hint="cs"/>
          <w:sz w:val="22"/>
          <w:szCs w:val="22"/>
          <w:rtl/>
          <w:lang w:bidi="fa-IR"/>
        </w:rPr>
        <w:t xml:space="preserve"> و</w:t>
      </w:r>
      <w:r w:rsidR="001505E2" w:rsidRPr="00CA6F84">
        <w:rPr>
          <w:rFonts w:cs="QuranTaha" w:hint="cs"/>
          <w:sz w:val="22"/>
          <w:szCs w:val="22"/>
          <w:rtl/>
          <w:lang w:bidi="fa-IR"/>
        </w:rPr>
        <w:t xml:space="preserve"> ایضا</w:t>
      </w:r>
      <w:r w:rsidRPr="00CA6F84">
        <w:rPr>
          <w:rFonts w:cs="QuranTaha" w:hint="cs"/>
          <w:sz w:val="22"/>
          <w:szCs w:val="22"/>
          <w:rtl/>
          <w:lang w:bidi="fa-IR"/>
        </w:rPr>
        <w:t xml:space="preserve"> </w:t>
      </w:r>
      <w:r w:rsidR="001505E2" w:rsidRPr="00CA6F84">
        <w:rPr>
          <w:rFonts w:cs="QuranTaha" w:hint="cs"/>
          <w:sz w:val="22"/>
          <w:szCs w:val="22"/>
          <w:rtl/>
          <w:lang w:bidi="fa-IR"/>
        </w:rPr>
        <w:t>اذا</w:t>
      </w:r>
      <w:r w:rsidR="00BB48AC" w:rsidRPr="00CA6F84">
        <w:rPr>
          <w:rFonts w:cs="QuranTaha" w:hint="cs"/>
          <w:sz w:val="22"/>
          <w:szCs w:val="22"/>
          <w:rtl/>
          <w:lang w:bidi="fa-IR"/>
        </w:rPr>
        <w:t xml:space="preserve"> کان</w:t>
      </w:r>
      <w:r w:rsidRPr="00CA6F84">
        <w:rPr>
          <w:rFonts w:cs="QuranTaha" w:hint="cs"/>
          <w:sz w:val="22"/>
          <w:szCs w:val="22"/>
          <w:rtl/>
          <w:lang w:bidi="fa-IR"/>
        </w:rPr>
        <w:t xml:space="preserve"> امثال ابن عباس و ابن عمر </w:t>
      </w:r>
      <w:r w:rsidR="00EE2AE2" w:rsidRPr="00CA6F84">
        <w:rPr>
          <w:rFonts w:cs="QuranTaha" w:hint="cs"/>
          <w:sz w:val="22"/>
          <w:szCs w:val="22"/>
          <w:rtl/>
          <w:lang w:bidi="fa-IR"/>
        </w:rPr>
        <w:t xml:space="preserve">و </w:t>
      </w:r>
      <w:r w:rsidRPr="00CA6F84">
        <w:rPr>
          <w:rFonts w:cs="QuranTaha" w:hint="cs"/>
          <w:sz w:val="22"/>
          <w:szCs w:val="22"/>
          <w:rtl/>
          <w:lang w:bidi="fa-IR"/>
        </w:rPr>
        <w:t xml:space="preserve">غیرهم حذروه من الذهاب الی </w:t>
      </w:r>
      <w:r w:rsidRPr="00CC3539">
        <w:rPr>
          <w:rFonts w:cs="QuranTaha" w:hint="cs"/>
          <w:sz w:val="22"/>
          <w:szCs w:val="22"/>
          <w:rtl/>
          <w:lang w:bidi="fa-IR"/>
        </w:rPr>
        <w:t>الکوف</w:t>
      </w:r>
      <w:r w:rsidR="00CC3539" w:rsidRPr="00CC3539">
        <w:rPr>
          <w:rFonts w:cs="QuranTaha" w:hint="cs"/>
          <w:sz w:val="22"/>
          <w:szCs w:val="22"/>
          <w:rtl/>
          <w:lang w:bidi="fa-IR"/>
        </w:rPr>
        <w:t>ة</w:t>
      </w:r>
      <w:r w:rsidRPr="00CA6F84">
        <w:rPr>
          <w:rFonts w:cs="QuranTaha" w:hint="cs"/>
          <w:sz w:val="22"/>
          <w:szCs w:val="22"/>
          <w:rtl/>
          <w:lang w:bidi="fa-IR"/>
        </w:rPr>
        <w:t xml:space="preserve"> </w:t>
      </w:r>
      <w:r w:rsidR="00DC7E25" w:rsidRPr="00CA6F84">
        <w:rPr>
          <w:rFonts w:cs="QuranTaha" w:hint="cs"/>
          <w:sz w:val="22"/>
          <w:szCs w:val="22"/>
          <w:rtl/>
          <w:lang w:bidi="fa-IR"/>
        </w:rPr>
        <w:t xml:space="preserve">فانه </w:t>
      </w:r>
      <w:r w:rsidRPr="00CA6F84">
        <w:rPr>
          <w:rFonts w:cs="QuranTaha" w:hint="cs"/>
          <w:sz w:val="22"/>
          <w:szCs w:val="22"/>
          <w:rtl/>
          <w:lang w:bidi="fa-IR"/>
        </w:rPr>
        <w:t>حث</w:t>
      </w:r>
      <w:r w:rsidR="00BB48AC" w:rsidRPr="00CA6F84">
        <w:rPr>
          <w:rFonts w:cs="QuranTaha" w:hint="cs"/>
          <w:sz w:val="22"/>
          <w:szCs w:val="22"/>
          <w:rtl/>
          <w:lang w:bidi="fa-IR"/>
        </w:rPr>
        <w:t xml:space="preserve"> (ع) </w:t>
      </w:r>
      <w:r w:rsidRPr="00CC3539">
        <w:rPr>
          <w:rFonts w:cs="QuranTaha" w:hint="cs"/>
          <w:sz w:val="22"/>
          <w:szCs w:val="22"/>
          <w:rtl/>
          <w:lang w:bidi="fa-IR"/>
        </w:rPr>
        <w:t>مر</w:t>
      </w:r>
      <w:r w:rsidR="00CC3539" w:rsidRPr="00CC3539">
        <w:rPr>
          <w:rFonts w:cs="QuranTaha" w:hint="cs"/>
          <w:sz w:val="22"/>
          <w:szCs w:val="22"/>
          <w:rtl/>
          <w:lang w:bidi="fa-IR"/>
        </w:rPr>
        <w:t>ة</w:t>
      </w:r>
      <w:r w:rsidRPr="00CA6F84">
        <w:rPr>
          <w:rFonts w:cs="QuranTaha" w:hint="cs"/>
          <w:sz w:val="22"/>
          <w:szCs w:val="22"/>
          <w:rtl/>
          <w:lang w:bidi="fa-IR"/>
        </w:rPr>
        <w:t xml:space="preserve"> اخری علی هذه </w:t>
      </w:r>
      <w:r w:rsidRPr="00CC3539">
        <w:rPr>
          <w:rFonts w:cs="QuranTaha" w:hint="cs"/>
          <w:sz w:val="22"/>
          <w:szCs w:val="22"/>
          <w:rtl/>
          <w:lang w:bidi="fa-IR"/>
        </w:rPr>
        <w:t>المسأل</w:t>
      </w:r>
      <w:r w:rsidR="00CC3539" w:rsidRPr="00CC3539">
        <w:rPr>
          <w:rFonts w:cs="QuranTaha" w:hint="cs"/>
          <w:sz w:val="22"/>
          <w:szCs w:val="22"/>
          <w:rtl/>
          <w:lang w:bidi="fa-IR"/>
        </w:rPr>
        <w:t>ة</w:t>
      </w:r>
      <w:r w:rsidRPr="00CA6F84">
        <w:rPr>
          <w:rFonts w:cs="QuranTaha" w:hint="cs"/>
          <w:sz w:val="22"/>
          <w:szCs w:val="22"/>
          <w:rtl/>
          <w:lang w:bidi="fa-IR"/>
        </w:rPr>
        <w:t xml:space="preserve"> و </w:t>
      </w:r>
      <w:r w:rsidR="001505E2" w:rsidRPr="00CA6F84">
        <w:rPr>
          <w:rFonts w:cs="QuranTaha" w:hint="cs"/>
          <w:sz w:val="22"/>
          <w:szCs w:val="22"/>
          <w:rtl/>
          <w:lang w:bidi="fa-IR"/>
        </w:rPr>
        <w:t>أکد ان</w:t>
      </w:r>
      <w:r w:rsidRPr="00CA6F84">
        <w:rPr>
          <w:rFonts w:cs="QuranTaha" w:hint="cs"/>
          <w:sz w:val="22"/>
          <w:szCs w:val="22"/>
          <w:rtl/>
          <w:lang w:bidi="fa-IR"/>
        </w:rPr>
        <w:t xml:space="preserve"> اعل</w:t>
      </w:r>
      <w:r w:rsidR="001505E2" w:rsidRPr="00CA6F84">
        <w:rPr>
          <w:rFonts w:cs="QuranTaha" w:hint="cs"/>
          <w:sz w:val="22"/>
          <w:szCs w:val="22"/>
          <w:rtl/>
          <w:lang w:bidi="fa-IR"/>
        </w:rPr>
        <w:t>ا</w:t>
      </w:r>
      <w:r w:rsidR="00EE2AE2" w:rsidRPr="00CA6F84">
        <w:rPr>
          <w:rFonts w:cs="QuranTaha" w:hint="cs"/>
          <w:sz w:val="22"/>
          <w:szCs w:val="22"/>
          <w:rtl/>
          <w:lang w:bidi="fa-IR"/>
        </w:rPr>
        <w:t>ن</w:t>
      </w:r>
      <w:r w:rsidRPr="00CA6F84">
        <w:rPr>
          <w:rFonts w:cs="QuranTaha" w:hint="cs"/>
          <w:sz w:val="22"/>
          <w:szCs w:val="22"/>
          <w:rtl/>
          <w:lang w:bidi="fa-IR"/>
        </w:rPr>
        <w:t xml:space="preserve"> اهل </w:t>
      </w:r>
      <w:r w:rsidRPr="00CC3539">
        <w:rPr>
          <w:rFonts w:cs="QuranTaha" w:hint="cs"/>
          <w:sz w:val="22"/>
          <w:szCs w:val="22"/>
          <w:rtl/>
          <w:lang w:bidi="fa-IR"/>
        </w:rPr>
        <w:t>الکوف</w:t>
      </w:r>
      <w:r w:rsidR="00CC3539" w:rsidRPr="00CC3539">
        <w:rPr>
          <w:rFonts w:cs="QuranTaha" w:hint="cs"/>
          <w:sz w:val="22"/>
          <w:szCs w:val="22"/>
          <w:rtl/>
          <w:lang w:bidi="fa-IR"/>
        </w:rPr>
        <w:t>ة</w:t>
      </w:r>
      <w:r w:rsidRPr="00CA6F84">
        <w:rPr>
          <w:rFonts w:cs="QuranTaha" w:hint="cs"/>
          <w:sz w:val="22"/>
          <w:szCs w:val="22"/>
          <w:rtl/>
          <w:lang w:bidi="fa-IR"/>
        </w:rPr>
        <w:t xml:space="preserve"> استعداد</w:t>
      </w:r>
      <w:r w:rsidR="00A15A68" w:rsidRPr="00CA6F84">
        <w:rPr>
          <w:rFonts w:cs="QuranTaha" w:hint="cs"/>
          <w:sz w:val="22"/>
          <w:szCs w:val="22"/>
          <w:rtl/>
          <w:lang w:bidi="fa-IR"/>
        </w:rPr>
        <w:t>هم</w:t>
      </w:r>
      <w:r w:rsidRPr="00CA6F84">
        <w:rPr>
          <w:rFonts w:cs="QuranTaha" w:hint="cs"/>
          <w:sz w:val="22"/>
          <w:szCs w:val="22"/>
          <w:rtl/>
          <w:lang w:bidi="fa-IR"/>
        </w:rPr>
        <w:t xml:space="preserve"> </w:t>
      </w:r>
      <w:r w:rsidR="00B66D38" w:rsidRPr="00CA6F84">
        <w:rPr>
          <w:rFonts w:cs="QuranTaha" w:hint="cs"/>
          <w:sz w:val="22"/>
          <w:szCs w:val="22"/>
          <w:rtl/>
          <w:lang w:bidi="fa-IR"/>
        </w:rPr>
        <w:t>ا</w:t>
      </w:r>
      <w:r w:rsidR="00A15A68" w:rsidRPr="00CA6F84">
        <w:rPr>
          <w:rFonts w:cs="QuranTaha" w:hint="cs"/>
          <w:sz w:val="22"/>
          <w:szCs w:val="22"/>
          <w:rtl/>
          <w:lang w:bidi="fa-IR"/>
        </w:rPr>
        <w:t>وجب</w:t>
      </w:r>
      <w:r w:rsidRPr="00CA6F84">
        <w:rPr>
          <w:rFonts w:cs="QuranTaha" w:hint="cs"/>
          <w:sz w:val="22"/>
          <w:szCs w:val="22"/>
          <w:rtl/>
          <w:lang w:bidi="fa-IR"/>
        </w:rPr>
        <w:t xml:space="preserve"> علی</w:t>
      </w:r>
      <w:r w:rsidR="00A15A68" w:rsidRPr="00CA6F84">
        <w:rPr>
          <w:rFonts w:cs="QuranTaha" w:hint="cs"/>
          <w:sz w:val="22"/>
          <w:szCs w:val="22"/>
          <w:rtl/>
          <w:lang w:bidi="fa-IR"/>
        </w:rPr>
        <w:t>ه</w:t>
      </w:r>
      <w:r w:rsidRPr="00CA6F84">
        <w:rPr>
          <w:rFonts w:cs="QuranTaha" w:hint="cs"/>
          <w:sz w:val="22"/>
          <w:szCs w:val="22"/>
          <w:rtl/>
          <w:lang w:bidi="fa-IR"/>
        </w:rPr>
        <w:t xml:space="preserve"> </w:t>
      </w:r>
      <w:r w:rsidR="00B66D38" w:rsidRPr="00CA6F84">
        <w:rPr>
          <w:rFonts w:cs="QuranTaha" w:hint="cs"/>
          <w:sz w:val="22"/>
          <w:szCs w:val="22"/>
          <w:rtl/>
          <w:lang w:bidi="fa-IR"/>
        </w:rPr>
        <w:t>الذهاب</w:t>
      </w:r>
      <w:r w:rsidRPr="00CA6F84">
        <w:rPr>
          <w:rFonts w:cs="QuranTaha" w:hint="cs"/>
          <w:sz w:val="22"/>
          <w:szCs w:val="22"/>
          <w:rtl/>
          <w:lang w:bidi="fa-IR"/>
        </w:rPr>
        <w:t xml:space="preserve"> </w:t>
      </w:r>
      <w:r w:rsidR="00A15A68" w:rsidRPr="00CA6F84">
        <w:rPr>
          <w:rFonts w:cs="QuranTaha" w:hint="cs"/>
          <w:sz w:val="22"/>
          <w:szCs w:val="22"/>
          <w:rtl/>
          <w:lang w:bidi="fa-IR"/>
        </w:rPr>
        <w:t>ا</w:t>
      </w:r>
      <w:r w:rsidRPr="00CA6F84">
        <w:rPr>
          <w:rFonts w:cs="QuranTaha" w:hint="cs"/>
          <w:sz w:val="22"/>
          <w:szCs w:val="22"/>
          <w:rtl/>
          <w:lang w:bidi="fa-IR"/>
        </w:rPr>
        <w:t>ل</w:t>
      </w:r>
      <w:r w:rsidR="00A15A68" w:rsidRPr="00CA6F84">
        <w:rPr>
          <w:rFonts w:cs="QuranTaha" w:hint="cs"/>
          <w:sz w:val="22"/>
          <w:szCs w:val="22"/>
          <w:rtl/>
          <w:lang w:bidi="fa-IR"/>
        </w:rPr>
        <w:t>ی</w:t>
      </w:r>
      <w:r w:rsidRPr="00CA6F84">
        <w:rPr>
          <w:rFonts w:cs="QuranTaha" w:hint="cs"/>
          <w:sz w:val="22"/>
          <w:szCs w:val="22"/>
          <w:rtl/>
          <w:lang w:bidi="fa-IR"/>
        </w:rPr>
        <w:t xml:space="preserve">هم و </w:t>
      </w:r>
      <w:r w:rsidR="00A15A68" w:rsidRPr="00CA6F84">
        <w:rPr>
          <w:rFonts w:cs="QuranTaha" w:hint="cs"/>
          <w:sz w:val="22"/>
          <w:szCs w:val="22"/>
          <w:rtl/>
          <w:lang w:bidi="fa-IR"/>
        </w:rPr>
        <w:t xml:space="preserve">ذکر </w:t>
      </w:r>
      <w:r w:rsidRPr="00CA6F84">
        <w:rPr>
          <w:rFonts w:cs="QuranTaha" w:hint="cs"/>
          <w:sz w:val="22"/>
          <w:szCs w:val="22"/>
          <w:rtl/>
          <w:lang w:bidi="fa-IR"/>
        </w:rPr>
        <w:t>ان</w:t>
      </w:r>
      <w:r w:rsidR="00A15A68" w:rsidRPr="00CA6F84">
        <w:rPr>
          <w:rFonts w:cs="QuranTaha" w:hint="cs"/>
          <w:sz w:val="22"/>
          <w:szCs w:val="22"/>
          <w:rtl/>
          <w:lang w:bidi="fa-IR"/>
        </w:rPr>
        <w:t>ه</w:t>
      </w:r>
      <w:r w:rsidRPr="00CA6F84">
        <w:rPr>
          <w:rFonts w:cs="QuranTaha" w:hint="cs"/>
          <w:sz w:val="22"/>
          <w:szCs w:val="22"/>
          <w:rtl/>
          <w:lang w:bidi="fa-IR"/>
        </w:rPr>
        <w:t xml:space="preserve"> لیس من الذین یترکو</w:t>
      </w:r>
      <w:r w:rsidR="00EE2AE2" w:rsidRPr="00CA6F84">
        <w:rPr>
          <w:rFonts w:cs="QuranTaha" w:hint="cs"/>
          <w:sz w:val="22"/>
          <w:szCs w:val="22"/>
          <w:rtl/>
          <w:lang w:bidi="fa-IR"/>
        </w:rPr>
        <w:t>ن</w:t>
      </w:r>
      <w:r w:rsidR="00A2126C" w:rsidRPr="00CA6F84">
        <w:rPr>
          <w:rFonts w:cs="QuranTaha" w:hint="cs"/>
          <w:sz w:val="22"/>
          <w:szCs w:val="22"/>
          <w:rtl/>
          <w:lang w:bidi="fa-IR"/>
        </w:rPr>
        <w:t xml:space="preserve"> العمل بالواجب. </w:t>
      </w:r>
    </w:p>
    <w:p w:rsidR="001E48CF" w:rsidRPr="00CA6F84" w:rsidRDefault="001E48CF" w:rsidP="0053768A">
      <w:pPr>
        <w:ind w:firstLine="284"/>
        <w:jc w:val="lowKashida"/>
        <w:rPr>
          <w:rFonts w:cs="QuranTaha" w:hint="cs"/>
          <w:sz w:val="22"/>
          <w:szCs w:val="22"/>
          <w:rtl/>
          <w:lang w:bidi="fa-IR"/>
        </w:rPr>
      </w:pPr>
      <w:r w:rsidRPr="00CA6F84">
        <w:rPr>
          <w:rFonts w:cs="QuranTaha" w:hint="cs"/>
          <w:sz w:val="22"/>
          <w:szCs w:val="22"/>
          <w:rtl/>
          <w:lang w:bidi="fa-IR"/>
        </w:rPr>
        <w:t>وا</w:t>
      </w:r>
      <w:r w:rsidR="00B66D38" w:rsidRPr="00CA6F84">
        <w:rPr>
          <w:rFonts w:cs="QuranTaha" w:hint="cs"/>
          <w:sz w:val="22"/>
          <w:szCs w:val="22"/>
          <w:rtl/>
          <w:lang w:bidi="fa-IR"/>
        </w:rPr>
        <w:t>لامر الهام هو ان الامام باشر هذا المنحی</w:t>
      </w:r>
      <w:r w:rsidRPr="00CA6F84">
        <w:rPr>
          <w:rFonts w:cs="QuranTaha" w:hint="cs"/>
          <w:sz w:val="22"/>
          <w:szCs w:val="22"/>
          <w:rtl/>
          <w:lang w:bidi="fa-IR"/>
        </w:rPr>
        <w:t xml:space="preserve"> التکلیفی</w:t>
      </w:r>
      <w:r w:rsidR="00B66D38" w:rsidRPr="00CA6F84">
        <w:rPr>
          <w:rFonts w:cs="QuranTaha" w:hint="cs"/>
          <w:sz w:val="22"/>
          <w:szCs w:val="22"/>
          <w:rtl/>
          <w:lang w:bidi="fa-IR"/>
        </w:rPr>
        <w:t xml:space="preserve"> لیس علی نفسه فحسب</w:t>
      </w:r>
      <w:r w:rsidRPr="00CA6F84">
        <w:rPr>
          <w:rFonts w:cs="QuranTaha" w:hint="cs"/>
          <w:sz w:val="22"/>
          <w:szCs w:val="22"/>
          <w:rtl/>
          <w:lang w:bidi="fa-IR"/>
        </w:rPr>
        <w:t xml:space="preserve"> بل علی کل مخاطبی</w:t>
      </w:r>
      <w:r w:rsidR="00EE2AE2" w:rsidRPr="00CA6F84">
        <w:rPr>
          <w:rFonts w:cs="QuranTaha" w:hint="cs"/>
          <w:sz w:val="22"/>
          <w:szCs w:val="22"/>
          <w:rtl/>
          <w:lang w:bidi="fa-IR"/>
        </w:rPr>
        <w:t>ه</w:t>
      </w:r>
      <w:r w:rsidRPr="00CA6F84">
        <w:rPr>
          <w:rFonts w:cs="QuranTaha" w:hint="cs"/>
          <w:sz w:val="22"/>
          <w:szCs w:val="22"/>
          <w:rtl/>
          <w:lang w:bidi="fa-IR"/>
        </w:rPr>
        <w:t xml:space="preserve"> و ح</w:t>
      </w:r>
      <w:r w:rsidR="00A2126C" w:rsidRPr="00CA6F84">
        <w:rPr>
          <w:rFonts w:cs="QuranTaha" w:hint="cs"/>
          <w:sz w:val="22"/>
          <w:szCs w:val="22"/>
          <w:rtl/>
          <w:lang w:bidi="fa-IR"/>
        </w:rPr>
        <w:t>ث</w:t>
      </w:r>
      <w:r w:rsidRPr="00CA6F84">
        <w:rPr>
          <w:rFonts w:cs="QuranTaha" w:hint="cs"/>
          <w:sz w:val="22"/>
          <w:szCs w:val="22"/>
          <w:rtl/>
          <w:lang w:bidi="fa-IR"/>
        </w:rPr>
        <w:t xml:space="preserve"> الکل</w:t>
      </w:r>
      <w:r w:rsidR="00A2126C" w:rsidRPr="00CA6F84">
        <w:rPr>
          <w:rFonts w:cs="QuranTaha" w:hint="cs"/>
          <w:sz w:val="22"/>
          <w:szCs w:val="22"/>
          <w:rtl/>
          <w:lang w:bidi="fa-IR"/>
        </w:rPr>
        <w:t xml:space="preserve"> علی</w:t>
      </w:r>
      <w:r w:rsidRPr="00CA6F84">
        <w:rPr>
          <w:rFonts w:cs="QuranTaha" w:hint="cs"/>
          <w:sz w:val="22"/>
          <w:szCs w:val="22"/>
          <w:rtl/>
          <w:lang w:bidi="fa-IR"/>
        </w:rPr>
        <w:t xml:space="preserve"> </w:t>
      </w:r>
      <w:r w:rsidR="00A2126C" w:rsidRPr="00CA6F84">
        <w:rPr>
          <w:rFonts w:cs="QuranTaha" w:hint="cs"/>
          <w:sz w:val="22"/>
          <w:szCs w:val="22"/>
          <w:rtl/>
          <w:lang w:bidi="fa-IR"/>
        </w:rPr>
        <w:t>ا</w:t>
      </w:r>
      <w:r w:rsidRPr="00CA6F84">
        <w:rPr>
          <w:rFonts w:cs="QuranTaha" w:hint="cs"/>
          <w:sz w:val="22"/>
          <w:szCs w:val="22"/>
          <w:rtl/>
          <w:lang w:bidi="fa-IR"/>
        </w:rPr>
        <w:t>لعمل به</w:t>
      </w:r>
      <w:r w:rsidR="00A2126C" w:rsidRPr="00CA6F84">
        <w:rPr>
          <w:rFonts w:cs="QuranTaha" w:hint="cs"/>
          <w:sz w:val="22"/>
          <w:szCs w:val="22"/>
          <w:rtl/>
          <w:lang w:bidi="fa-IR"/>
        </w:rPr>
        <w:t>ا</w:t>
      </w:r>
      <w:r w:rsidRPr="00CA6F84">
        <w:rPr>
          <w:rFonts w:cs="QuranTaha" w:hint="cs"/>
          <w:sz w:val="22"/>
          <w:szCs w:val="22"/>
          <w:rtl/>
          <w:lang w:bidi="fa-IR"/>
        </w:rPr>
        <w:t xml:space="preserve"> و اراد </w:t>
      </w:r>
      <w:r w:rsidR="00A2126C" w:rsidRPr="00CA6F84">
        <w:rPr>
          <w:rFonts w:cs="QuranTaha" w:hint="cs"/>
          <w:sz w:val="22"/>
          <w:szCs w:val="22"/>
          <w:rtl/>
          <w:lang w:bidi="fa-IR"/>
        </w:rPr>
        <w:t xml:space="preserve">من </w:t>
      </w:r>
      <w:r w:rsidRPr="00CA6F84">
        <w:rPr>
          <w:rFonts w:cs="QuranTaha" w:hint="cs"/>
          <w:sz w:val="22"/>
          <w:szCs w:val="22"/>
          <w:rtl/>
          <w:lang w:bidi="fa-IR"/>
        </w:rPr>
        <w:t>ا</w:t>
      </w:r>
      <w:r w:rsidR="00EE2AE2" w:rsidRPr="00CA6F84">
        <w:rPr>
          <w:rFonts w:cs="QuranTaha" w:hint="cs"/>
          <w:sz w:val="22"/>
          <w:szCs w:val="22"/>
          <w:rtl/>
          <w:lang w:bidi="fa-IR"/>
        </w:rPr>
        <w:t>ل</w:t>
      </w:r>
      <w:r w:rsidRPr="00CA6F84">
        <w:rPr>
          <w:rFonts w:cs="QuranTaha" w:hint="cs"/>
          <w:sz w:val="22"/>
          <w:szCs w:val="22"/>
          <w:rtl/>
          <w:lang w:bidi="fa-IR"/>
        </w:rPr>
        <w:t>کل ان یلتزموا</w:t>
      </w:r>
      <w:r w:rsidR="00A2126C" w:rsidRPr="00CA6F84">
        <w:rPr>
          <w:rFonts w:cs="QuranTaha" w:hint="cs"/>
          <w:sz w:val="22"/>
          <w:szCs w:val="22"/>
          <w:rtl/>
          <w:lang w:bidi="fa-IR"/>
        </w:rPr>
        <w:t xml:space="preserve"> </w:t>
      </w:r>
      <w:r w:rsidRPr="00CA6F84">
        <w:rPr>
          <w:rFonts w:cs="QuranTaha" w:hint="cs"/>
          <w:sz w:val="22"/>
          <w:szCs w:val="22"/>
          <w:rtl/>
          <w:lang w:bidi="fa-IR"/>
        </w:rPr>
        <w:t>به</w:t>
      </w:r>
      <w:r w:rsidR="00A2126C" w:rsidRPr="00CA6F84">
        <w:rPr>
          <w:rFonts w:cs="QuranTaha" w:hint="cs"/>
          <w:sz w:val="22"/>
          <w:szCs w:val="22"/>
          <w:rtl/>
          <w:lang w:bidi="fa-IR"/>
        </w:rPr>
        <w:t>ا</w:t>
      </w:r>
      <w:r w:rsidRPr="00CA6F84">
        <w:rPr>
          <w:rFonts w:cs="QuranTaha" w:hint="cs"/>
          <w:sz w:val="22"/>
          <w:szCs w:val="22"/>
          <w:rtl/>
          <w:lang w:bidi="fa-IR"/>
        </w:rPr>
        <w:t xml:space="preserve"> و </w:t>
      </w:r>
      <w:r w:rsidR="00A15A68" w:rsidRPr="00CA6F84">
        <w:rPr>
          <w:rFonts w:cs="QuranTaha" w:hint="cs"/>
          <w:sz w:val="22"/>
          <w:szCs w:val="22"/>
          <w:rtl/>
          <w:lang w:bidi="fa-IR"/>
        </w:rPr>
        <w:t>یجب ان نلفت النظر الی</w:t>
      </w:r>
      <w:r w:rsidR="00A2126C" w:rsidRPr="00CA6F84">
        <w:rPr>
          <w:rFonts w:cs="QuranTaha" w:hint="cs"/>
          <w:sz w:val="22"/>
          <w:szCs w:val="22"/>
          <w:rtl/>
          <w:lang w:bidi="fa-IR"/>
        </w:rPr>
        <w:t xml:space="preserve"> </w:t>
      </w:r>
      <w:r w:rsidRPr="00CA6F84">
        <w:rPr>
          <w:rFonts w:cs="QuranTaha" w:hint="cs"/>
          <w:sz w:val="22"/>
          <w:szCs w:val="22"/>
          <w:rtl/>
          <w:lang w:bidi="fa-IR"/>
        </w:rPr>
        <w:t xml:space="preserve">ان هذا التدین المعیوب </w:t>
      </w:r>
      <w:r w:rsidR="009779D7" w:rsidRPr="00CA6F84">
        <w:rPr>
          <w:rFonts w:cs="QuranTaha" w:hint="cs"/>
          <w:sz w:val="22"/>
          <w:szCs w:val="22"/>
          <w:rtl/>
          <w:lang w:bidi="fa-IR"/>
        </w:rPr>
        <w:t>لم‌يکن</w:t>
      </w:r>
      <w:r w:rsidRPr="00CA6F84">
        <w:rPr>
          <w:rFonts w:cs="QuranTaha" w:hint="cs"/>
          <w:sz w:val="22"/>
          <w:szCs w:val="22"/>
          <w:rtl/>
          <w:lang w:bidi="fa-IR"/>
        </w:rPr>
        <w:t xml:space="preserve"> م</w:t>
      </w:r>
      <w:r w:rsidR="00EE2AE2" w:rsidRPr="00CA6F84">
        <w:rPr>
          <w:rFonts w:cs="QuranTaha" w:hint="cs"/>
          <w:sz w:val="22"/>
          <w:szCs w:val="22"/>
          <w:rtl/>
          <w:lang w:bidi="fa-IR"/>
        </w:rPr>
        <w:t>ترسخا</w:t>
      </w:r>
      <w:r w:rsidRPr="00CA6F84">
        <w:rPr>
          <w:rFonts w:cs="QuranTaha" w:hint="cs"/>
          <w:sz w:val="22"/>
          <w:szCs w:val="22"/>
          <w:rtl/>
          <w:lang w:bidi="fa-IR"/>
        </w:rPr>
        <w:t xml:space="preserve"> فی عوام المجتمع </w:t>
      </w:r>
      <w:r w:rsidR="009779D7" w:rsidRPr="00CA6F84">
        <w:rPr>
          <w:rFonts w:cs="QuranTaha" w:hint="cs"/>
          <w:sz w:val="22"/>
          <w:szCs w:val="22"/>
          <w:rtl/>
          <w:lang w:bidi="fa-IR"/>
        </w:rPr>
        <w:t>فحسب</w:t>
      </w:r>
      <w:r w:rsidRPr="00CA6F84">
        <w:rPr>
          <w:rFonts w:cs="QuranTaha" w:hint="cs"/>
          <w:sz w:val="22"/>
          <w:szCs w:val="22"/>
          <w:rtl/>
          <w:lang w:bidi="fa-IR"/>
        </w:rPr>
        <w:t xml:space="preserve"> بل کان </w:t>
      </w:r>
      <w:r w:rsidR="00DF61FE" w:rsidRPr="00CA6F84">
        <w:rPr>
          <w:rFonts w:cs="QuranTaha" w:hint="cs"/>
          <w:sz w:val="22"/>
          <w:szCs w:val="22"/>
          <w:rtl/>
          <w:lang w:bidi="fa-IR"/>
        </w:rPr>
        <w:t>ایضا</w:t>
      </w:r>
      <w:r w:rsidRPr="00CA6F84">
        <w:rPr>
          <w:rFonts w:cs="QuranTaha" w:hint="cs"/>
          <w:sz w:val="22"/>
          <w:szCs w:val="22"/>
          <w:rtl/>
          <w:lang w:bidi="fa-IR"/>
        </w:rPr>
        <w:t xml:space="preserve"> فی علماء کبار مثل </w:t>
      </w:r>
      <w:r w:rsidR="00E17722" w:rsidRPr="00CA6F84">
        <w:rPr>
          <w:rFonts w:cs="QuranTaha" w:hint="cs"/>
          <w:sz w:val="22"/>
          <w:szCs w:val="22"/>
          <w:rtl/>
          <w:lang w:bidi="fa-IR"/>
        </w:rPr>
        <w:t>ابن‌</w:t>
      </w:r>
      <w:r w:rsidRPr="00CA6F84">
        <w:rPr>
          <w:rFonts w:cs="QuranTaha" w:hint="cs"/>
          <w:sz w:val="22"/>
          <w:szCs w:val="22"/>
          <w:rtl/>
          <w:lang w:bidi="fa-IR"/>
        </w:rPr>
        <w:t xml:space="preserve">عباس و امثاله </w:t>
      </w:r>
      <w:r w:rsidR="00DF61FE" w:rsidRPr="00CA6F84">
        <w:rPr>
          <w:rFonts w:cs="QuranTaha" w:hint="cs"/>
          <w:sz w:val="22"/>
          <w:szCs w:val="22"/>
          <w:rtl/>
          <w:lang w:bidi="fa-IR"/>
        </w:rPr>
        <w:t>حیث</w:t>
      </w:r>
      <w:r w:rsidRPr="00CA6F84">
        <w:rPr>
          <w:rFonts w:cs="QuranTaha" w:hint="cs"/>
          <w:sz w:val="22"/>
          <w:szCs w:val="22"/>
          <w:rtl/>
          <w:lang w:bidi="fa-IR"/>
        </w:rPr>
        <w:t xml:space="preserve"> مع حث الامام علی وجوب القیام </w:t>
      </w:r>
      <w:r w:rsidR="00DF61FE" w:rsidRPr="00CA6F84">
        <w:rPr>
          <w:rFonts w:cs="QuranTaha" w:hint="cs"/>
          <w:sz w:val="22"/>
          <w:szCs w:val="22"/>
          <w:rtl/>
          <w:lang w:bidi="fa-IR"/>
        </w:rPr>
        <w:t xml:space="preserve">لم‌یذهبوا معه و لم‌یعدوا انفسهم لنصرته بل زعموا انهم انفسهم اکثر فهماً من الامام فبدئوا </w:t>
      </w:r>
      <w:r w:rsidR="00DF61FE" w:rsidRPr="00CC3539">
        <w:rPr>
          <w:rFonts w:cs="QuranTaha" w:hint="cs"/>
          <w:sz w:val="22"/>
          <w:szCs w:val="22"/>
          <w:rtl/>
          <w:lang w:bidi="fa-IR"/>
        </w:rPr>
        <w:t>بنصیح</w:t>
      </w:r>
      <w:r w:rsidR="00CC3539" w:rsidRPr="00CC3539">
        <w:rPr>
          <w:rFonts w:cs="QuranTaha" w:hint="cs"/>
          <w:sz w:val="22"/>
          <w:szCs w:val="22"/>
          <w:rtl/>
          <w:lang w:bidi="fa-IR"/>
        </w:rPr>
        <w:t>ة</w:t>
      </w:r>
      <w:r w:rsidR="00DF61FE" w:rsidRPr="00CA6F84">
        <w:rPr>
          <w:rFonts w:cs="QuranTaha" w:hint="cs"/>
          <w:sz w:val="22"/>
          <w:szCs w:val="22"/>
          <w:rtl/>
          <w:lang w:bidi="fa-IR"/>
        </w:rPr>
        <w:t xml:space="preserve"> الامام و تحذیره من هذا القیام</w:t>
      </w:r>
      <w:r w:rsidR="00566561" w:rsidRPr="00CA6F84">
        <w:rPr>
          <w:rFonts w:cs="QuranTaha" w:hint="cs"/>
          <w:sz w:val="22"/>
          <w:szCs w:val="22"/>
          <w:rtl/>
          <w:lang w:bidi="fa-IR"/>
        </w:rPr>
        <w:t>. ما کان ظنهم بالامام و امامته؟ هل کانوا یظنون انهم یعلمون ما لا یعلمه الامام؟</w:t>
      </w:r>
      <w:r w:rsidR="00DF61FE" w:rsidRPr="00CA6F84">
        <w:rPr>
          <w:rFonts w:cs="QuranTaha" w:hint="cs"/>
          <w:sz w:val="22"/>
          <w:szCs w:val="22"/>
          <w:rtl/>
          <w:lang w:bidi="fa-IR"/>
        </w:rPr>
        <w:t xml:space="preserve"> </w:t>
      </w:r>
      <w:r w:rsidR="00566561" w:rsidRPr="00CA6F84">
        <w:rPr>
          <w:rFonts w:cs="QuranTaha" w:hint="cs"/>
          <w:sz w:val="22"/>
          <w:szCs w:val="22"/>
          <w:rtl/>
          <w:lang w:bidi="fa-IR"/>
        </w:rPr>
        <w:t xml:space="preserve">ویل لهم </w:t>
      </w:r>
      <w:r w:rsidR="00B66D38" w:rsidRPr="00CA6F84">
        <w:rPr>
          <w:rFonts w:cs="QuranTaha" w:hint="cs"/>
          <w:sz w:val="22"/>
          <w:szCs w:val="22"/>
          <w:rtl/>
          <w:lang w:bidi="fa-IR"/>
        </w:rPr>
        <w:t>من</w:t>
      </w:r>
      <w:r w:rsidR="00566561" w:rsidRPr="00CA6F84">
        <w:rPr>
          <w:rFonts w:cs="QuranTaha" w:hint="cs"/>
          <w:sz w:val="22"/>
          <w:szCs w:val="22"/>
          <w:rtl/>
          <w:lang w:bidi="fa-IR"/>
        </w:rPr>
        <w:t xml:space="preserve"> هذه الاوهام السخیفه! </w:t>
      </w:r>
      <w:r w:rsidRPr="00CA6F84">
        <w:rPr>
          <w:rFonts w:cs="QuranTaha" w:hint="cs"/>
          <w:sz w:val="22"/>
          <w:szCs w:val="22"/>
          <w:rtl/>
          <w:lang w:bidi="fa-IR"/>
        </w:rPr>
        <w:t xml:space="preserve">هذا الامر هو الذی ذکرناه </w:t>
      </w:r>
      <w:r w:rsidR="005D5142" w:rsidRPr="00CA6F84">
        <w:rPr>
          <w:rFonts w:cs="QuranTaha" w:hint="cs"/>
          <w:sz w:val="22"/>
          <w:szCs w:val="22"/>
          <w:rtl/>
          <w:lang w:bidi="fa-IR"/>
        </w:rPr>
        <w:t>بعنوان</w:t>
      </w:r>
      <w:r w:rsidRPr="00CA6F84">
        <w:rPr>
          <w:rFonts w:cs="QuranTaha" w:hint="cs"/>
          <w:sz w:val="22"/>
          <w:szCs w:val="22"/>
          <w:rtl/>
          <w:lang w:bidi="fa-IR"/>
        </w:rPr>
        <w:t xml:space="preserve"> </w:t>
      </w:r>
      <w:r w:rsidRPr="00CC3539">
        <w:rPr>
          <w:rFonts w:cs="QuranTaha" w:hint="cs"/>
          <w:sz w:val="22"/>
          <w:szCs w:val="22"/>
          <w:rtl/>
          <w:lang w:bidi="fa-IR"/>
        </w:rPr>
        <w:t>المشکل</w:t>
      </w:r>
      <w:r w:rsidR="00CC3539" w:rsidRPr="00CC3539">
        <w:rPr>
          <w:rFonts w:cs="QuranTaha" w:hint="cs"/>
          <w:sz w:val="22"/>
          <w:szCs w:val="22"/>
          <w:rtl/>
          <w:lang w:bidi="fa-IR"/>
        </w:rPr>
        <w:t>ة</w:t>
      </w:r>
      <w:r w:rsidRPr="00CC3539">
        <w:rPr>
          <w:rFonts w:cs="QuranTaha" w:hint="cs"/>
          <w:sz w:val="22"/>
          <w:szCs w:val="22"/>
          <w:rtl/>
          <w:lang w:bidi="fa-IR"/>
        </w:rPr>
        <w:t xml:space="preserve"> الاصلی</w:t>
      </w:r>
      <w:r w:rsidR="00CC3539" w:rsidRPr="00CC3539">
        <w:rPr>
          <w:rFonts w:cs="QuranTaha" w:hint="cs"/>
          <w:sz w:val="22"/>
          <w:szCs w:val="22"/>
          <w:rtl/>
          <w:lang w:bidi="fa-IR"/>
        </w:rPr>
        <w:t>ة</w:t>
      </w:r>
      <w:r w:rsidRPr="00CA6F84">
        <w:rPr>
          <w:rFonts w:cs="QuranTaha" w:hint="cs"/>
          <w:sz w:val="22"/>
          <w:szCs w:val="22"/>
          <w:rtl/>
          <w:lang w:bidi="fa-IR"/>
        </w:rPr>
        <w:t xml:space="preserve"> هی </w:t>
      </w:r>
      <w:r w:rsidR="00F80375" w:rsidRPr="00CA6F84">
        <w:rPr>
          <w:rFonts w:cs="QuranTaha" w:hint="cs"/>
          <w:sz w:val="22"/>
          <w:szCs w:val="22"/>
          <w:rtl/>
          <w:lang w:bidi="fa-IR"/>
        </w:rPr>
        <w:t>ان الناس یرید</w:t>
      </w:r>
      <w:r w:rsidRPr="00CA6F84">
        <w:rPr>
          <w:rFonts w:cs="QuranTaha" w:hint="cs"/>
          <w:sz w:val="22"/>
          <w:szCs w:val="22"/>
          <w:rtl/>
          <w:lang w:bidi="fa-IR"/>
        </w:rPr>
        <w:t xml:space="preserve"> تدین</w:t>
      </w:r>
      <w:r w:rsidR="00F80375" w:rsidRPr="00CA6F84">
        <w:rPr>
          <w:rFonts w:cs="QuranTaha" w:hint="cs"/>
          <w:sz w:val="22"/>
          <w:szCs w:val="22"/>
          <w:rtl/>
          <w:lang w:bidi="fa-IR"/>
        </w:rPr>
        <w:t xml:space="preserve">ا علی وفق اهوائهم و یرون انفسهم غیرمحتاجین الی الامام بل یظنون انه امام یحتاج الیهم لا </w:t>
      </w:r>
      <w:r w:rsidR="0053768A" w:rsidRPr="00CA6F84">
        <w:rPr>
          <w:rFonts w:cs="QuranTaha" w:hint="cs"/>
          <w:sz w:val="22"/>
          <w:szCs w:val="22"/>
          <w:rtl/>
          <w:lang w:bidi="fa-IR"/>
        </w:rPr>
        <w:t>ان</w:t>
      </w:r>
      <w:r w:rsidR="00F80375" w:rsidRPr="00CA6F84">
        <w:rPr>
          <w:rFonts w:cs="QuranTaha" w:hint="cs"/>
          <w:sz w:val="22"/>
          <w:szCs w:val="22"/>
          <w:rtl/>
          <w:lang w:bidi="fa-IR"/>
        </w:rPr>
        <w:t>هم</w:t>
      </w:r>
      <w:r w:rsidR="0053768A" w:rsidRPr="00CA6F84">
        <w:rPr>
          <w:rFonts w:cs="QuranTaha" w:hint="cs"/>
          <w:sz w:val="22"/>
          <w:szCs w:val="22"/>
          <w:rtl/>
          <w:lang w:bidi="fa-IR"/>
        </w:rPr>
        <w:t xml:space="preserve"> محتاجون</w:t>
      </w:r>
      <w:r w:rsidR="00F80375" w:rsidRPr="00CA6F84">
        <w:rPr>
          <w:rFonts w:cs="QuranTaha" w:hint="cs"/>
          <w:sz w:val="22"/>
          <w:szCs w:val="22"/>
          <w:rtl/>
          <w:lang w:bidi="fa-IR"/>
        </w:rPr>
        <w:t xml:space="preserve"> الی</w:t>
      </w:r>
      <w:r w:rsidR="0053768A" w:rsidRPr="00CA6F84">
        <w:rPr>
          <w:rFonts w:cs="QuranTaha" w:hint="cs"/>
          <w:sz w:val="22"/>
          <w:szCs w:val="22"/>
          <w:rtl/>
          <w:lang w:bidi="fa-IR"/>
        </w:rPr>
        <w:t>ه</w:t>
      </w:r>
      <w:r w:rsidR="00F80375" w:rsidRPr="00CA6F84">
        <w:rPr>
          <w:rFonts w:cs="QuranTaha" w:hint="cs"/>
          <w:sz w:val="22"/>
          <w:szCs w:val="22"/>
          <w:rtl/>
          <w:lang w:bidi="fa-IR"/>
        </w:rPr>
        <w:t xml:space="preserve"> و یرون </w:t>
      </w:r>
      <w:r w:rsidRPr="00CA6F84">
        <w:rPr>
          <w:rFonts w:cs="QuranTaha" w:hint="cs"/>
          <w:sz w:val="22"/>
          <w:szCs w:val="22"/>
          <w:rtl/>
          <w:lang w:bidi="fa-IR"/>
        </w:rPr>
        <w:t>رأیه</w:t>
      </w:r>
      <w:r w:rsidR="0053768A" w:rsidRPr="00CA6F84">
        <w:rPr>
          <w:rFonts w:cs="QuranTaha" w:hint="cs"/>
          <w:sz w:val="22"/>
          <w:szCs w:val="22"/>
          <w:rtl/>
          <w:lang w:bidi="fa-IR"/>
        </w:rPr>
        <w:t>م</w:t>
      </w:r>
      <w:r w:rsidRPr="00CA6F84">
        <w:rPr>
          <w:rFonts w:cs="QuranTaha" w:hint="cs"/>
          <w:sz w:val="22"/>
          <w:szCs w:val="22"/>
          <w:rtl/>
          <w:lang w:bidi="fa-IR"/>
        </w:rPr>
        <w:t xml:space="preserve"> افضل من رأی الامام</w:t>
      </w:r>
      <w:r w:rsidR="00A1170F" w:rsidRPr="00CA6F84">
        <w:rPr>
          <w:rFonts w:cs="QuranTaha" w:hint="cs"/>
          <w:sz w:val="22"/>
          <w:szCs w:val="22"/>
          <w:rtl/>
          <w:lang w:bidi="fa-IR"/>
        </w:rPr>
        <w:t xml:space="preserve"> و یقومون </w:t>
      </w:r>
      <w:r w:rsidR="0053768A" w:rsidRPr="00CA6F84">
        <w:rPr>
          <w:rFonts w:cs="QuranTaha" w:hint="cs"/>
          <w:sz w:val="22"/>
          <w:szCs w:val="22"/>
          <w:rtl/>
          <w:lang w:bidi="fa-IR"/>
        </w:rPr>
        <w:t xml:space="preserve">حسب </w:t>
      </w:r>
      <w:r w:rsidR="00A1170F" w:rsidRPr="00CA6F84">
        <w:rPr>
          <w:rFonts w:cs="QuranTaha" w:hint="cs"/>
          <w:sz w:val="22"/>
          <w:szCs w:val="22"/>
          <w:rtl/>
          <w:lang w:bidi="fa-IR"/>
        </w:rPr>
        <w:t>زعمهم بوعظ الامام و هدایته</w:t>
      </w:r>
      <w:r w:rsidR="00F80375" w:rsidRPr="00CA6F84">
        <w:rPr>
          <w:rFonts w:cs="QuranTaha" w:hint="cs"/>
          <w:sz w:val="22"/>
          <w:szCs w:val="22"/>
          <w:rtl/>
          <w:lang w:bidi="fa-IR"/>
        </w:rPr>
        <w:t>! اعاذنا الله من شرور انفسنا و توهمات آمالنا.</w:t>
      </w:r>
    </w:p>
    <w:p w:rsidR="00C8435C" w:rsidRPr="00CA6F84" w:rsidRDefault="001E48CF" w:rsidP="00D014AD">
      <w:pPr>
        <w:ind w:firstLine="284"/>
        <w:jc w:val="lowKashida"/>
        <w:rPr>
          <w:rFonts w:cs="QuranTaha" w:hint="cs"/>
          <w:sz w:val="22"/>
          <w:szCs w:val="22"/>
          <w:rtl/>
          <w:lang w:bidi="fa-IR"/>
        </w:rPr>
      </w:pPr>
      <w:r w:rsidRPr="00CA6F84">
        <w:rPr>
          <w:rFonts w:cs="QuranTaha" w:hint="cs"/>
          <w:sz w:val="22"/>
          <w:szCs w:val="22"/>
          <w:rtl/>
          <w:lang w:bidi="fa-IR"/>
        </w:rPr>
        <w:t xml:space="preserve">و من الامور </w:t>
      </w:r>
      <w:r w:rsidRPr="00CC3539">
        <w:rPr>
          <w:rFonts w:cs="QuranTaha" w:hint="cs"/>
          <w:sz w:val="22"/>
          <w:szCs w:val="22"/>
          <w:rtl/>
          <w:lang w:bidi="fa-IR"/>
        </w:rPr>
        <w:t>الملفت</w:t>
      </w:r>
      <w:r w:rsidR="00CC3539" w:rsidRPr="00CC3539">
        <w:rPr>
          <w:rFonts w:cs="QuranTaha" w:hint="cs"/>
          <w:sz w:val="22"/>
          <w:szCs w:val="22"/>
          <w:rtl/>
          <w:lang w:bidi="fa-IR"/>
        </w:rPr>
        <w:t>ة</w:t>
      </w:r>
      <w:r w:rsidRPr="00CA6F84">
        <w:rPr>
          <w:rFonts w:cs="QuranTaha" w:hint="cs"/>
          <w:sz w:val="22"/>
          <w:szCs w:val="22"/>
          <w:rtl/>
          <w:lang w:bidi="fa-IR"/>
        </w:rPr>
        <w:t xml:space="preserve"> للنظر ان</w:t>
      </w:r>
      <w:r w:rsidR="00A1170F" w:rsidRPr="00CA6F84">
        <w:rPr>
          <w:rFonts w:cs="QuranTaha"/>
          <w:sz w:val="22"/>
          <w:szCs w:val="22"/>
          <w:rtl/>
        </w:rPr>
        <w:t xml:space="preserve"> </w:t>
      </w:r>
      <w:r w:rsidR="00A1170F" w:rsidRPr="00CA6F84">
        <w:rPr>
          <w:rFonts w:cs="QuranTaha"/>
          <w:sz w:val="22"/>
          <w:szCs w:val="22"/>
          <w:rtl/>
          <w:lang w:bidi="fa-IR"/>
        </w:rPr>
        <w:t xml:space="preserve">الامام </w:t>
      </w:r>
      <w:r w:rsidR="00EE2397" w:rsidRPr="00CA6F84">
        <w:rPr>
          <w:rFonts w:cs="QuranTaha" w:hint="cs"/>
          <w:sz w:val="22"/>
          <w:szCs w:val="22"/>
          <w:rtl/>
          <w:lang w:bidi="fa-IR"/>
        </w:rPr>
        <w:t>(ع) یری</w:t>
      </w:r>
      <w:r w:rsidR="00A36106" w:rsidRPr="00CA6F84">
        <w:rPr>
          <w:rFonts w:cs="QuranTaha" w:hint="cs"/>
          <w:sz w:val="22"/>
          <w:szCs w:val="22"/>
          <w:rtl/>
          <w:lang w:bidi="fa-IR"/>
        </w:rPr>
        <w:t xml:space="preserve"> </w:t>
      </w:r>
      <w:r w:rsidRPr="00CA6F84">
        <w:rPr>
          <w:rFonts w:cs="QuranTaha" w:hint="cs"/>
          <w:sz w:val="22"/>
          <w:szCs w:val="22"/>
          <w:rtl/>
          <w:lang w:bidi="fa-IR"/>
        </w:rPr>
        <w:t xml:space="preserve">هذا </w:t>
      </w:r>
      <w:r w:rsidR="00A1170F" w:rsidRPr="00CA6F84">
        <w:rPr>
          <w:rFonts w:cs="QuranTaha" w:hint="cs"/>
          <w:sz w:val="22"/>
          <w:szCs w:val="22"/>
          <w:rtl/>
          <w:lang w:bidi="fa-IR"/>
        </w:rPr>
        <w:t>ا</w:t>
      </w:r>
      <w:r w:rsidR="00EE2397" w:rsidRPr="00CA6F84">
        <w:rPr>
          <w:rFonts w:cs="QuranTaha" w:hint="cs"/>
          <w:sz w:val="22"/>
          <w:szCs w:val="22"/>
          <w:rtl/>
          <w:lang w:bidi="fa-IR"/>
        </w:rPr>
        <w:t>لمنطق</w:t>
      </w:r>
      <w:r w:rsidR="00A1170F" w:rsidRPr="00CA6F84">
        <w:rPr>
          <w:rFonts w:cs="QuranTaha" w:hint="cs"/>
          <w:sz w:val="22"/>
          <w:szCs w:val="22"/>
          <w:rtl/>
          <w:lang w:bidi="fa-IR"/>
        </w:rPr>
        <w:t xml:space="preserve"> </w:t>
      </w:r>
      <w:r w:rsidRPr="00CA6F84">
        <w:rPr>
          <w:rFonts w:cs="QuranTaha" w:hint="cs"/>
          <w:sz w:val="22"/>
          <w:szCs w:val="22"/>
          <w:rtl/>
          <w:lang w:bidi="fa-IR"/>
        </w:rPr>
        <w:t>التکلیف</w:t>
      </w:r>
      <w:r w:rsidR="00EE2397" w:rsidRPr="00CA6F84">
        <w:rPr>
          <w:rFonts w:cs="QuranTaha" w:hint="cs"/>
          <w:sz w:val="22"/>
          <w:szCs w:val="22"/>
          <w:rtl/>
          <w:lang w:bidi="fa-IR"/>
        </w:rPr>
        <w:t xml:space="preserve">ی اهم الاسالیب فی </w:t>
      </w:r>
      <w:r w:rsidR="00EE2397" w:rsidRPr="00CC3539">
        <w:rPr>
          <w:rFonts w:cs="QuranTaha" w:hint="cs"/>
          <w:sz w:val="22"/>
          <w:szCs w:val="22"/>
          <w:rtl/>
          <w:lang w:bidi="fa-IR"/>
        </w:rPr>
        <w:t>الحیا</w:t>
      </w:r>
      <w:r w:rsidR="00CC3539" w:rsidRPr="00CC3539">
        <w:rPr>
          <w:rFonts w:cs="QuranTaha" w:hint="cs"/>
          <w:sz w:val="22"/>
          <w:szCs w:val="22"/>
          <w:rtl/>
          <w:lang w:bidi="fa-IR"/>
        </w:rPr>
        <w:t>ة</w:t>
      </w:r>
      <w:r w:rsidR="00EE2397" w:rsidRPr="00CA6F84">
        <w:rPr>
          <w:rFonts w:cs="QuranTaha" w:hint="cs"/>
          <w:sz w:val="22"/>
          <w:szCs w:val="22"/>
          <w:rtl/>
          <w:lang w:bidi="fa-IR"/>
        </w:rPr>
        <w:t xml:space="preserve"> لا فی </w:t>
      </w:r>
      <w:r w:rsidR="00EE2397" w:rsidRPr="00CC3539">
        <w:rPr>
          <w:rFonts w:cs="QuranTaha" w:hint="cs"/>
          <w:sz w:val="22"/>
          <w:szCs w:val="22"/>
          <w:rtl/>
          <w:lang w:bidi="fa-IR"/>
        </w:rPr>
        <w:t>حیا</w:t>
      </w:r>
      <w:r w:rsidR="00CC3539" w:rsidRPr="00CC3539">
        <w:rPr>
          <w:rFonts w:cs="QuranTaha" w:hint="cs"/>
          <w:sz w:val="22"/>
          <w:szCs w:val="22"/>
          <w:rtl/>
          <w:lang w:bidi="fa-IR"/>
        </w:rPr>
        <w:t>ة</w:t>
      </w:r>
      <w:r w:rsidR="00EE2397" w:rsidRPr="00CA6F84">
        <w:rPr>
          <w:rFonts w:cs="QuranTaha" w:hint="cs"/>
          <w:sz w:val="22"/>
          <w:szCs w:val="22"/>
          <w:rtl/>
          <w:lang w:bidi="fa-IR"/>
        </w:rPr>
        <w:t xml:space="preserve"> نفسه</w:t>
      </w:r>
      <w:r w:rsidR="0053768A" w:rsidRPr="00CA6F84">
        <w:rPr>
          <w:rFonts w:cs="QuranTaha" w:hint="cs"/>
          <w:sz w:val="22"/>
          <w:szCs w:val="22"/>
          <w:rtl/>
          <w:lang w:bidi="fa-IR"/>
        </w:rPr>
        <w:t xml:space="preserve"> فحسب،</w:t>
      </w:r>
      <w:r w:rsidR="00EE2397" w:rsidRPr="00CA6F84">
        <w:rPr>
          <w:rFonts w:cs="QuranTaha" w:hint="cs"/>
          <w:sz w:val="22"/>
          <w:szCs w:val="22"/>
          <w:rtl/>
          <w:lang w:bidi="fa-IR"/>
        </w:rPr>
        <w:t xml:space="preserve"> بل</w:t>
      </w:r>
      <w:r w:rsidR="0053768A" w:rsidRPr="00CA6F84">
        <w:rPr>
          <w:rFonts w:cs="QuranTaha" w:hint="cs"/>
          <w:sz w:val="22"/>
          <w:szCs w:val="22"/>
          <w:rtl/>
          <w:lang w:bidi="fa-IR"/>
        </w:rPr>
        <w:t xml:space="preserve"> فی </w:t>
      </w:r>
      <w:r w:rsidR="0053768A" w:rsidRPr="00CC3539">
        <w:rPr>
          <w:rFonts w:cs="QuranTaha" w:hint="cs"/>
          <w:sz w:val="22"/>
          <w:szCs w:val="22"/>
          <w:rtl/>
          <w:lang w:bidi="fa-IR"/>
        </w:rPr>
        <w:t>حیا</w:t>
      </w:r>
      <w:r w:rsidR="00CC3539" w:rsidRPr="00CC3539">
        <w:rPr>
          <w:rFonts w:cs="QuranTaha" w:hint="cs"/>
          <w:sz w:val="22"/>
          <w:szCs w:val="22"/>
          <w:rtl/>
          <w:lang w:bidi="fa-IR"/>
        </w:rPr>
        <w:t>ة</w:t>
      </w:r>
      <w:r w:rsidR="00EE2397" w:rsidRPr="00CA6F84">
        <w:rPr>
          <w:rFonts w:cs="QuranTaha" w:hint="cs"/>
          <w:sz w:val="22"/>
          <w:szCs w:val="22"/>
          <w:rtl/>
          <w:lang w:bidi="fa-IR"/>
        </w:rPr>
        <w:t xml:space="preserve"> کل مسلم</w:t>
      </w:r>
      <w:r w:rsidR="0053768A" w:rsidRPr="00CA6F84">
        <w:rPr>
          <w:rFonts w:cs="QuranTaha" w:hint="cs"/>
          <w:sz w:val="22"/>
          <w:szCs w:val="22"/>
          <w:rtl/>
          <w:lang w:bidi="fa-IR"/>
        </w:rPr>
        <w:t>.</w:t>
      </w:r>
      <w:r w:rsidR="00EE2397" w:rsidRPr="00CA6F84">
        <w:rPr>
          <w:rFonts w:cs="QuranTaha" w:hint="cs"/>
          <w:sz w:val="22"/>
          <w:szCs w:val="22"/>
          <w:rtl/>
          <w:lang w:bidi="fa-IR"/>
        </w:rPr>
        <w:t xml:space="preserve"> فلذا یطلب من الناس ان ی</w:t>
      </w:r>
      <w:r w:rsidR="0053768A" w:rsidRPr="00CA6F84">
        <w:rPr>
          <w:rFonts w:cs="QuranTaha" w:hint="cs"/>
          <w:sz w:val="22"/>
          <w:szCs w:val="22"/>
          <w:rtl/>
          <w:lang w:bidi="fa-IR"/>
        </w:rPr>
        <w:t>ست</w:t>
      </w:r>
      <w:r w:rsidR="00EE2397" w:rsidRPr="00CA6F84">
        <w:rPr>
          <w:rFonts w:cs="QuranTaha" w:hint="cs"/>
          <w:sz w:val="22"/>
          <w:szCs w:val="22"/>
          <w:rtl/>
          <w:lang w:bidi="fa-IR"/>
        </w:rPr>
        <w:t xml:space="preserve">عدوا للتکیف علی حد </w:t>
      </w:r>
      <w:r w:rsidRPr="00CA6F84">
        <w:rPr>
          <w:rFonts w:cs="QuranTaha" w:hint="cs"/>
          <w:sz w:val="22"/>
          <w:szCs w:val="22"/>
          <w:rtl/>
          <w:lang w:bidi="fa-IR"/>
        </w:rPr>
        <w:t>یفدی کل حیاته له</w:t>
      </w:r>
      <w:r w:rsidR="000D30AB" w:rsidRPr="00CA6F84">
        <w:rPr>
          <w:rFonts w:cs="QuranTaha" w:hint="cs"/>
          <w:sz w:val="22"/>
          <w:szCs w:val="22"/>
          <w:rtl/>
          <w:lang w:bidi="fa-IR"/>
        </w:rPr>
        <w:t>؛ و هذا مشهود فی کلمات الامام (ع)</w:t>
      </w:r>
      <w:r w:rsidR="00A36106" w:rsidRPr="00CA6F84">
        <w:rPr>
          <w:rFonts w:cs="QuranTaha" w:hint="cs"/>
          <w:sz w:val="22"/>
          <w:szCs w:val="22"/>
          <w:rtl/>
          <w:lang w:bidi="fa-IR"/>
        </w:rPr>
        <w:t xml:space="preserve"> </w:t>
      </w:r>
      <w:r w:rsidR="000D30AB" w:rsidRPr="00CA6F84">
        <w:rPr>
          <w:rFonts w:cs="QuranTaha" w:hint="cs"/>
          <w:sz w:val="22"/>
          <w:szCs w:val="22"/>
          <w:rtl/>
          <w:lang w:bidi="fa-IR"/>
        </w:rPr>
        <w:t>مثلا</w:t>
      </w:r>
      <w:r w:rsidRPr="00CA6F84">
        <w:rPr>
          <w:rFonts w:cs="QuranTaha" w:hint="cs"/>
          <w:sz w:val="22"/>
          <w:szCs w:val="22"/>
          <w:rtl/>
          <w:lang w:bidi="fa-IR"/>
        </w:rPr>
        <w:t xml:space="preserve"> ال</w:t>
      </w:r>
      <w:r w:rsidR="00A36106" w:rsidRPr="00CA6F84">
        <w:rPr>
          <w:rFonts w:cs="QuranTaha" w:hint="cs"/>
          <w:sz w:val="22"/>
          <w:szCs w:val="22"/>
          <w:rtl/>
          <w:lang w:bidi="fa-IR"/>
        </w:rPr>
        <w:t xml:space="preserve">امام </w:t>
      </w:r>
      <w:r w:rsidR="000D30AB" w:rsidRPr="00CA6F84">
        <w:rPr>
          <w:rFonts w:cs="QuranTaha" w:hint="cs"/>
          <w:sz w:val="22"/>
          <w:szCs w:val="22"/>
          <w:rtl/>
          <w:lang w:bidi="fa-IR"/>
        </w:rPr>
        <w:t>فی</w:t>
      </w:r>
      <w:r w:rsidR="00A36106" w:rsidRPr="00CA6F84">
        <w:rPr>
          <w:rFonts w:cs="QuranTaha" w:hint="cs"/>
          <w:sz w:val="22"/>
          <w:szCs w:val="22"/>
          <w:rtl/>
          <w:lang w:bidi="fa-IR"/>
        </w:rPr>
        <w:t xml:space="preserve"> </w:t>
      </w:r>
      <w:r w:rsidR="00A36106" w:rsidRPr="00CC3539">
        <w:rPr>
          <w:rFonts w:cs="QuranTaha" w:hint="cs"/>
          <w:sz w:val="22"/>
          <w:szCs w:val="22"/>
          <w:rtl/>
          <w:lang w:bidi="fa-IR"/>
        </w:rPr>
        <w:t>بدای</w:t>
      </w:r>
      <w:r w:rsidR="00CC3539" w:rsidRPr="00CC3539">
        <w:rPr>
          <w:rFonts w:cs="QuranTaha" w:hint="cs"/>
          <w:sz w:val="22"/>
          <w:szCs w:val="22"/>
          <w:rtl/>
          <w:lang w:bidi="fa-IR"/>
        </w:rPr>
        <w:t>ة</w:t>
      </w:r>
      <w:r w:rsidR="00A36106" w:rsidRPr="00CA6F84">
        <w:rPr>
          <w:rFonts w:cs="QuranTaha" w:hint="cs"/>
          <w:sz w:val="22"/>
          <w:szCs w:val="22"/>
          <w:rtl/>
          <w:lang w:bidi="fa-IR"/>
        </w:rPr>
        <w:t xml:space="preserve"> حرکته </w:t>
      </w:r>
      <w:r w:rsidR="000D30AB" w:rsidRPr="00CA6F84">
        <w:rPr>
          <w:rFonts w:cs="QuranTaha" w:hint="cs"/>
          <w:sz w:val="22"/>
          <w:szCs w:val="22"/>
          <w:rtl/>
          <w:lang w:bidi="fa-IR"/>
        </w:rPr>
        <w:t xml:space="preserve">استخدم </w:t>
      </w:r>
      <w:r w:rsidR="00A36106" w:rsidRPr="00CA6F84">
        <w:rPr>
          <w:rFonts w:cs="QuranTaha" w:hint="cs"/>
          <w:sz w:val="22"/>
          <w:szCs w:val="22"/>
          <w:rtl/>
          <w:lang w:bidi="fa-IR"/>
        </w:rPr>
        <w:t xml:space="preserve">عبارات </w:t>
      </w:r>
      <w:r w:rsidR="000D30AB" w:rsidRPr="00CA6F84">
        <w:rPr>
          <w:rFonts w:cs="QuranTaha" w:hint="cs"/>
          <w:sz w:val="22"/>
          <w:szCs w:val="22"/>
          <w:rtl/>
          <w:lang w:bidi="fa-IR"/>
        </w:rPr>
        <w:t xml:space="preserve">حتی یفهم المخاطب </w:t>
      </w:r>
      <w:r w:rsidR="000D30AB" w:rsidRPr="00CC3539">
        <w:rPr>
          <w:rFonts w:cs="QuranTaha" w:hint="cs"/>
          <w:sz w:val="22"/>
          <w:szCs w:val="22"/>
          <w:rtl/>
          <w:lang w:bidi="fa-IR"/>
        </w:rPr>
        <w:t>صعوب</w:t>
      </w:r>
      <w:r w:rsidR="00CC3539" w:rsidRPr="00CC3539">
        <w:rPr>
          <w:rFonts w:cs="QuranTaha" w:hint="cs"/>
          <w:sz w:val="22"/>
          <w:szCs w:val="22"/>
          <w:rtl/>
          <w:lang w:bidi="fa-IR"/>
        </w:rPr>
        <w:t>ة</w:t>
      </w:r>
      <w:r w:rsidR="000D30AB" w:rsidRPr="00CA6F84">
        <w:rPr>
          <w:rFonts w:cs="QuranTaha" w:hint="cs"/>
          <w:sz w:val="22"/>
          <w:szCs w:val="22"/>
          <w:rtl/>
          <w:lang w:bidi="fa-IR"/>
        </w:rPr>
        <w:t xml:space="preserve"> الامر فلا یقول مثلا قوموا للجهاد فقط بل یقول</w:t>
      </w:r>
      <w:r w:rsidR="00AB4FCD" w:rsidRPr="00CA6F84">
        <w:rPr>
          <w:rFonts w:cs="QuranTaha" w:hint="cs"/>
          <w:sz w:val="22"/>
          <w:szCs w:val="22"/>
          <w:rtl/>
          <w:lang w:bidi="fa-IR"/>
        </w:rPr>
        <w:t xml:space="preserve"> </w:t>
      </w:r>
      <w:r w:rsidR="00CB52F8" w:rsidRPr="00CA6F84">
        <w:rPr>
          <w:rFonts w:cs="QuranTaha" w:hint="cs"/>
          <w:sz w:val="22"/>
          <w:szCs w:val="22"/>
          <w:rtl/>
          <w:lang w:bidi="fa-IR"/>
        </w:rPr>
        <w:t>«مَنْ كَانَ بَاذِلًا فِينَا مُهْجَتَهُ وَ مُوَطِّناً عَلَى لِقَاءِ اللَّهِ نَفْسَهُ فَلْيَرْحَلْ فَإِنِّي رَاحِلٌ مُصْبِحاً إِنْ شَاءَ اللَّهُ</w:t>
      </w:r>
      <w:r w:rsidR="00CB52F8" w:rsidRPr="00CA6F84">
        <w:rPr>
          <w:rFonts w:cs="QuranTaha"/>
          <w:sz w:val="22"/>
          <w:szCs w:val="22"/>
          <w:vertAlign w:val="superscript"/>
          <w:rtl/>
          <w:lang w:bidi="fa-IR"/>
        </w:rPr>
        <w:footnoteReference w:id="23"/>
      </w:r>
      <w:r w:rsidR="00CB52F8" w:rsidRPr="00CA6F84">
        <w:rPr>
          <w:rFonts w:cs="QuranTaha" w:hint="cs"/>
          <w:sz w:val="22"/>
          <w:szCs w:val="22"/>
          <w:rtl/>
          <w:lang w:bidi="fa-IR"/>
        </w:rPr>
        <w:t xml:space="preserve">» </w:t>
      </w:r>
      <w:r w:rsidR="000D30AB" w:rsidRPr="00CA6F84">
        <w:rPr>
          <w:rFonts w:cs="QuranTaha" w:hint="cs"/>
          <w:sz w:val="22"/>
          <w:szCs w:val="22"/>
          <w:rtl/>
          <w:lang w:bidi="fa-IR"/>
        </w:rPr>
        <w:t xml:space="preserve">یعنی یوعد مخاطبیه </w:t>
      </w:r>
      <w:r w:rsidR="000D30AB" w:rsidRPr="00CC3539">
        <w:rPr>
          <w:rFonts w:cs="QuranTaha" w:hint="cs"/>
          <w:sz w:val="22"/>
          <w:szCs w:val="22"/>
          <w:rtl/>
          <w:lang w:bidi="fa-IR"/>
        </w:rPr>
        <w:t>بالشهاد</w:t>
      </w:r>
      <w:r w:rsidR="00CC3539" w:rsidRPr="00CC3539">
        <w:rPr>
          <w:rFonts w:cs="QuranTaha" w:hint="cs"/>
          <w:sz w:val="22"/>
          <w:szCs w:val="22"/>
          <w:rtl/>
          <w:lang w:bidi="fa-IR"/>
        </w:rPr>
        <w:t>ة</w:t>
      </w:r>
      <w:r w:rsidR="000D30AB" w:rsidRPr="00CA6F84">
        <w:rPr>
          <w:rFonts w:cs="QuranTaha" w:hint="cs"/>
          <w:sz w:val="22"/>
          <w:szCs w:val="22"/>
          <w:rtl/>
          <w:lang w:bidi="fa-IR"/>
        </w:rPr>
        <w:t xml:space="preserve"> لا فقط بالجهاد؛ و ایضا</w:t>
      </w:r>
      <w:r w:rsidR="00CD608B" w:rsidRPr="00CA6F84">
        <w:rPr>
          <w:rFonts w:cs="QuranTaha" w:hint="cs"/>
          <w:sz w:val="22"/>
          <w:szCs w:val="22"/>
          <w:rtl/>
          <w:lang w:bidi="fa-IR"/>
        </w:rPr>
        <w:t xml:space="preserve"> فی </w:t>
      </w:r>
      <w:r w:rsidR="008616D9" w:rsidRPr="00CA6F84">
        <w:rPr>
          <w:rFonts w:cs="QuranTaha" w:hint="cs"/>
          <w:sz w:val="22"/>
          <w:szCs w:val="22"/>
          <w:rtl/>
          <w:lang w:bidi="fa-IR"/>
        </w:rPr>
        <w:t>مسیر</w:t>
      </w:r>
      <w:r w:rsidR="00CD608B" w:rsidRPr="00CA6F84">
        <w:rPr>
          <w:rFonts w:cs="QuranTaha" w:hint="cs"/>
          <w:sz w:val="22"/>
          <w:szCs w:val="22"/>
          <w:rtl/>
          <w:lang w:bidi="fa-IR"/>
        </w:rPr>
        <w:t>ه</w:t>
      </w:r>
      <w:r w:rsidR="008616D9" w:rsidRPr="00CA6F84">
        <w:rPr>
          <w:rFonts w:cs="QuranTaha" w:hint="cs"/>
          <w:sz w:val="22"/>
          <w:szCs w:val="22"/>
          <w:rtl/>
          <w:lang w:bidi="fa-IR"/>
        </w:rPr>
        <w:t xml:space="preserve"> لما واجه الافراد</w:t>
      </w:r>
      <w:r w:rsidR="00CD608B" w:rsidRPr="00CA6F84">
        <w:rPr>
          <w:rFonts w:cs="QuranTaha"/>
          <w:sz w:val="22"/>
          <w:szCs w:val="22"/>
          <w:rtl/>
          <w:lang w:bidi="fa-IR"/>
        </w:rPr>
        <w:t xml:space="preserve"> </w:t>
      </w:r>
      <w:r w:rsidR="0053768A" w:rsidRPr="00CA6F84">
        <w:rPr>
          <w:rFonts w:cs="QuranTaha" w:hint="cs"/>
          <w:sz w:val="22"/>
          <w:szCs w:val="22"/>
          <w:rtl/>
          <w:lang w:bidi="fa-IR"/>
        </w:rPr>
        <w:t>أ</w:t>
      </w:r>
      <w:r w:rsidR="00CD608B" w:rsidRPr="00CA6F84">
        <w:rPr>
          <w:rFonts w:cs="QuranTaha"/>
          <w:sz w:val="22"/>
          <w:szCs w:val="22"/>
          <w:rtl/>
          <w:lang w:bidi="fa-IR"/>
        </w:rPr>
        <w:t>کد عل</w:t>
      </w:r>
      <w:r w:rsidR="00CD608B" w:rsidRPr="00CA6F84">
        <w:rPr>
          <w:rFonts w:cs="QuranTaha" w:hint="cs"/>
          <w:sz w:val="22"/>
          <w:szCs w:val="22"/>
          <w:rtl/>
          <w:lang w:bidi="fa-IR"/>
        </w:rPr>
        <w:t>ی</w:t>
      </w:r>
      <w:r w:rsidR="00CD608B" w:rsidRPr="00CA6F84">
        <w:rPr>
          <w:rFonts w:cs="QuranTaha"/>
          <w:sz w:val="22"/>
          <w:szCs w:val="22"/>
          <w:rtl/>
          <w:lang w:bidi="fa-IR"/>
        </w:rPr>
        <w:t xml:space="preserve"> هذا الامر</w:t>
      </w:r>
      <w:r w:rsidR="00CD608B" w:rsidRPr="00CA6F84">
        <w:rPr>
          <w:rFonts w:cs="QuranTaha" w:hint="cs"/>
          <w:sz w:val="22"/>
          <w:szCs w:val="22"/>
          <w:rtl/>
          <w:lang w:bidi="fa-IR"/>
        </w:rPr>
        <w:t xml:space="preserve">؛ </w:t>
      </w:r>
      <w:r w:rsidR="008616D9" w:rsidRPr="00CA6F84">
        <w:rPr>
          <w:rFonts w:cs="QuranTaha" w:hint="cs"/>
          <w:sz w:val="22"/>
          <w:szCs w:val="22"/>
          <w:rtl/>
          <w:lang w:bidi="fa-IR"/>
        </w:rPr>
        <w:t>مثل</w:t>
      </w:r>
      <w:r w:rsidR="00CD608B" w:rsidRPr="00CA6F84">
        <w:rPr>
          <w:rFonts w:cs="QuranTaha" w:hint="cs"/>
          <w:sz w:val="22"/>
          <w:szCs w:val="22"/>
          <w:rtl/>
          <w:lang w:bidi="fa-IR"/>
        </w:rPr>
        <w:t xml:space="preserve">ا </w:t>
      </w:r>
      <w:r w:rsidR="008865FA" w:rsidRPr="00CA6F84">
        <w:rPr>
          <w:rFonts w:cs="QuranTaha" w:hint="cs"/>
          <w:sz w:val="22"/>
          <w:szCs w:val="22"/>
          <w:rtl/>
          <w:lang w:bidi="fa-IR"/>
        </w:rPr>
        <w:t>عندما</w:t>
      </w:r>
      <w:r w:rsidR="00CD608B" w:rsidRPr="00CA6F84">
        <w:rPr>
          <w:rFonts w:cs="QuranTaha" w:hint="cs"/>
          <w:sz w:val="22"/>
          <w:szCs w:val="22"/>
          <w:rtl/>
          <w:lang w:bidi="fa-IR"/>
        </w:rPr>
        <w:t xml:space="preserve"> واجه</w:t>
      </w:r>
      <w:r w:rsidR="008616D9" w:rsidRPr="00CA6F84">
        <w:rPr>
          <w:rFonts w:cs="QuranTaha" w:hint="cs"/>
          <w:sz w:val="22"/>
          <w:szCs w:val="22"/>
          <w:rtl/>
          <w:lang w:bidi="fa-IR"/>
        </w:rPr>
        <w:t xml:space="preserve"> عبید الله بن الحر الجعف</w:t>
      </w:r>
      <w:r w:rsidR="00FA4517" w:rsidRPr="00CA6F84">
        <w:rPr>
          <w:rFonts w:cs="QuranTaha" w:hint="cs"/>
          <w:sz w:val="22"/>
          <w:szCs w:val="22"/>
          <w:rtl/>
          <w:lang w:bidi="fa-IR"/>
        </w:rPr>
        <w:t>ی</w:t>
      </w:r>
      <w:r w:rsidR="008616D9" w:rsidRPr="00CA6F84">
        <w:rPr>
          <w:rFonts w:cs="QuranTaha" w:hint="cs"/>
          <w:sz w:val="22"/>
          <w:szCs w:val="22"/>
          <w:rtl/>
          <w:lang w:bidi="fa-IR"/>
        </w:rPr>
        <w:t xml:space="preserve"> الذی قال له </w:t>
      </w:r>
      <w:r w:rsidR="00CD608B" w:rsidRPr="00CA6F84">
        <w:rPr>
          <w:rFonts w:cs="QuranTaha" w:hint="cs"/>
          <w:sz w:val="22"/>
          <w:szCs w:val="22"/>
          <w:rtl/>
          <w:lang w:bidi="fa-IR"/>
        </w:rPr>
        <w:t>«</w:t>
      </w:r>
      <w:r w:rsidR="008616D9" w:rsidRPr="00CA6F84">
        <w:rPr>
          <w:rFonts w:cs="QuranTaha" w:hint="cs"/>
          <w:sz w:val="22"/>
          <w:szCs w:val="22"/>
          <w:rtl/>
          <w:lang w:bidi="fa-IR"/>
        </w:rPr>
        <w:t>انا لا اذهب معک لکن اعطیک سیفی و فرسی</w:t>
      </w:r>
      <w:r w:rsidR="00CD608B" w:rsidRPr="00CA6F84">
        <w:rPr>
          <w:rFonts w:cs="QuranTaha" w:hint="cs"/>
          <w:sz w:val="22"/>
          <w:szCs w:val="22"/>
          <w:rtl/>
          <w:lang w:bidi="fa-IR"/>
        </w:rPr>
        <w:t xml:space="preserve">» </w:t>
      </w:r>
      <w:r w:rsidR="008616D9" w:rsidRPr="00CA6F84">
        <w:rPr>
          <w:rFonts w:cs="QuranTaha" w:hint="cs"/>
          <w:sz w:val="22"/>
          <w:szCs w:val="22"/>
          <w:rtl/>
          <w:lang w:bidi="fa-IR"/>
        </w:rPr>
        <w:t>عاتبه الامام و قال له</w:t>
      </w:r>
      <w:r w:rsidR="00D014AD" w:rsidRPr="00CA6F84">
        <w:rPr>
          <w:rFonts w:cs="QuranTaha" w:hint="cs"/>
          <w:sz w:val="22"/>
          <w:szCs w:val="22"/>
          <w:rtl/>
          <w:lang w:bidi="fa-IR"/>
        </w:rPr>
        <w:t xml:space="preserve"> (ع)</w:t>
      </w:r>
      <w:r w:rsidR="008616D9" w:rsidRPr="00CA6F84">
        <w:rPr>
          <w:rFonts w:cs="QuranTaha" w:hint="cs"/>
          <w:sz w:val="22"/>
          <w:szCs w:val="22"/>
          <w:rtl/>
          <w:lang w:bidi="fa-IR"/>
        </w:rPr>
        <w:t xml:space="preserve"> </w:t>
      </w:r>
      <w:r w:rsidR="00CB52F8" w:rsidRPr="00CA6F84">
        <w:rPr>
          <w:rFonts w:cs="QuranTaha" w:hint="cs"/>
          <w:sz w:val="22"/>
          <w:szCs w:val="22"/>
          <w:rtl/>
          <w:lang w:bidi="fa-IR"/>
        </w:rPr>
        <w:t>«لَا حَاجَةَ لَنَا فِيكَ‏ وَ لَا فِي فَرَسِكَ؛ وَ ما كُنْتُ مُتَّخِذَ الْمُضِلِّينَ عَضُداً »</w:t>
      </w:r>
      <w:r w:rsidR="00CB52F8" w:rsidRPr="00CA6F84">
        <w:rPr>
          <w:rFonts w:cs="QuranTaha"/>
          <w:sz w:val="22"/>
          <w:szCs w:val="22"/>
          <w:vertAlign w:val="superscript"/>
          <w:rtl/>
          <w:lang w:bidi="fa-IR"/>
        </w:rPr>
        <w:footnoteReference w:id="24"/>
      </w:r>
      <w:r w:rsidR="00CB52F8" w:rsidRPr="00CA6F84">
        <w:rPr>
          <w:rFonts w:cs="QuranTaha" w:hint="cs"/>
          <w:sz w:val="22"/>
          <w:szCs w:val="22"/>
          <w:rtl/>
          <w:lang w:bidi="fa-IR"/>
        </w:rPr>
        <w:t xml:space="preserve"> </w:t>
      </w:r>
      <w:r w:rsidR="008616D9" w:rsidRPr="00CA6F84">
        <w:rPr>
          <w:rFonts w:cs="QuranTaha" w:hint="cs"/>
          <w:sz w:val="22"/>
          <w:szCs w:val="22"/>
          <w:rtl/>
          <w:lang w:bidi="fa-IR"/>
        </w:rPr>
        <w:t xml:space="preserve">و ذکر البعض </w:t>
      </w:r>
      <w:r w:rsidR="00FA4517" w:rsidRPr="00CA6F84">
        <w:rPr>
          <w:rFonts w:cs="QuranTaha" w:hint="cs"/>
          <w:sz w:val="22"/>
          <w:szCs w:val="22"/>
          <w:rtl/>
          <w:lang w:bidi="fa-IR"/>
        </w:rPr>
        <w:t xml:space="preserve">انه قال له </w:t>
      </w:r>
      <w:r w:rsidR="00CB52F8" w:rsidRPr="00CA6F84">
        <w:rPr>
          <w:rFonts w:cs="QuranTaha" w:hint="cs"/>
          <w:sz w:val="22"/>
          <w:szCs w:val="22"/>
          <w:rtl/>
          <w:lang w:bidi="fa-IR"/>
        </w:rPr>
        <w:t>«اما اذا رغبت بنفسک عنا، فلا حاجه لنا الی فرسک»</w:t>
      </w:r>
      <w:r w:rsidR="00CB52F8" w:rsidRPr="00CA6F84">
        <w:rPr>
          <w:rFonts w:eastAsia="Calibri" w:cs="QuranTaha"/>
          <w:sz w:val="22"/>
          <w:szCs w:val="22"/>
          <w:vertAlign w:val="superscript"/>
          <w:rtl/>
          <w:lang w:bidi="fa-IR"/>
        </w:rPr>
        <w:t xml:space="preserve"> </w:t>
      </w:r>
      <w:r w:rsidR="00CB52F8" w:rsidRPr="00CA6F84">
        <w:rPr>
          <w:rFonts w:cs="QuranTaha"/>
          <w:sz w:val="22"/>
          <w:szCs w:val="22"/>
          <w:vertAlign w:val="superscript"/>
          <w:rtl/>
          <w:lang w:bidi="fa-IR"/>
        </w:rPr>
        <w:footnoteReference w:id="25"/>
      </w:r>
      <w:r w:rsidR="008616D9" w:rsidRPr="00CA6F84">
        <w:rPr>
          <w:rFonts w:cs="QuranTaha" w:hint="cs"/>
          <w:sz w:val="22"/>
          <w:szCs w:val="22"/>
          <w:rtl/>
          <w:lang w:bidi="fa-IR"/>
        </w:rPr>
        <w:t xml:space="preserve"> و هذهِ الام</w:t>
      </w:r>
      <w:r w:rsidR="00FA4517" w:rsidRPr="00CA6F84">
        <w:rPr>
          <w:rFonts w:cs="QuranTaha" w:hint="cs"/>
          <w:sz w:val="22"/>
          <w:szCs w:val="22"/>
          <w:rtl/>
          <w:lang w:bidi="fa-IR"/>
        </w:rPr>
        <w:t>و</w:t>
      </w:r>
      <w:r w:rsidR="008616D9" w:rsidRPr="00CA6F84">
        <w:rPr>
          <w:rFonts w:cs="QuranTaha" w:hint="cs"/>
          <w:sz w:val="22"/>
          <w:szCs w:val="22"/>
          <w:rtl/>
          <w:lang w:bidi="fa-IR"/>
        </w:rPr>
        <w:t xml:space="preserve">ر تدل علی مدی حد انتظار الامام من اصحابه ای </w:t>
      </w:r>
      <w:r w:rsidR="00CD608B" w:rsidRPr="00CA6F84">
        <w:rPr>
          <w:rFonts w:cs="QuranTaha" w:hint="cs"/>
          <w:sz w:val="22"/>
          <w:szCs w:val="22"/>
          <w:rtl/>
          <w:lang w:bidi="fa-IR"/>
        </w:rPr>
        <w:t xml:space="preserve">ان </w:t>
      </w:r>
      <w:r w:rsidR="008616D9" w:rsidRPr="00CA6F84">
        <w:rPr>
          <w:rFonts w:cs="QuranTaha" w:hint="cs"/>
          <w:sz w:val="22"/>
          <w:szCs w:val="22"/>
          <w:rtl/>
          <w:lang w:bidi="fa-IR"/>
        </w:rPr>
        <w:t>الامام</w:t>
      </w:r>
      <w:r w:rsidR="0073763B" w:rsidRPr="00CA6F84">
        <w:rPr>
          <w:rFonts w:cs="QuranTaha" w:hint="cs"/>
          <w:sz w:val="22"/>
          <w:szCs w:val="22"/>
          <w:rtl/>
          <w:lang w:bidi="fa-IR"/>
        </w:rPr>
        <w:t xml:space="preserve"> </w:t>
      </w:r>
      <w:r w:rsidR="00CD608B" w:rsidRPr="00CA6F84">
        <w:rPr>
          <w:rFonts w:cs="QuranTaha" w:hint="cs"/>
          <w:sz w:val="22"/>
          <w:szCs w:val="22"/>
          <w:rtl/>
          <w:lang w:bidi="fa-IR"/>
        </w:rPr>
        <w:t>لا</w:t>
      </w:r>
      <w:r w:rsidR="0073763B" w:rsidRPr="00CA6F84">
        <w:rPr>
          <w:rFonts w:cs="QuranTaha" w:hint="cs"/>
          <w:sz w:val="22"/>
          <w:szCs w:val="22"/>
          <w:rtl/>
          <w:lang w:bidi="fa-IR"/>
        </w:rPr>
        <w:t>یرید من</w:t>
      </w:r>
      <w:r w:rsidR="008616D9" w:rsidRPr="00CA6F84">
        <w:rPr>
          <w:rFonts w:cs="QuranTaha" w:hint="cs"/>
          <w:sz w:val="22"/>
          <w:szCs w:val="22"/>
          <w:rtl/>
          <w:lang w:bidi="fa-IR"/>
        </w:rPr>
        <w:t xml:space="preserve"> </w:t>
      </w:r>
      <w:r w:rsidR="008616D9" w:rsidRPr="00CA6F84">
        <w:rPr>
          <w:rFonts w:cs="QuranTaha" w:hint="cs"/>
          <w:sz w:val="22"/>
          <w:szCs w:val="22"/>
          <w:rtl/>
          <w:lang w:bidi="fa-IR"/>
        </w:rPr>
        <w:lastRenderedPageBreak/>
        <w:t xml:space="preserve">اصحابه </w:t>
      </w:r>
      <w:r w:rsidR="00CD608B" w:rsidRPr="00CA6F84">
        <w:rPr>
          <w:rFonts w:cs="QuranTaha" w:hint="cs"/>
          <w:sz w:val="22"/>
          <w:szCs w:val="22"/>
          <w:rtl/>
          <w:lang w:bidi="fa-IR"/>
        </w:rPr>
        <w:t>فقط انه</w:t>
      </w:r>
      <w:r w:rsidR="008616D9" w:rsidRPr="00CA6F84">
        <w:rPr>
          <w:rFonts w:cs="QuranTaha" w:hint="cs"/>
          <w:sz w:val="22"/>
          <w:szCs w:val="22"/>
          <w:rtl/>
          <w:lang w:bidi="fa-IR"/>
        </w:rPr>
        <w:t xml:space="preserve"> </w:t>
      </w:r>
      <w:r w:rsidR="00CD608B" w:rsidRPr="00CA6F84">
        <w:rPr>
          <w:rFonts w:cs="QuranTaha" w:hint="cs"/>
          <w:sz w:val="22"/>
          <w:szCs w:val="22"/>
          <w:rtl/>
          <w:lang w:bidi="fa-IR"/>
        </w:rPr>
        <w:t>لای</w:t>
      </w:r>
      <w:r w:rsidR="008616D9" w:rsidRPr="00CA6F84">
        <w:rPr>
          <w:rFonts w:cs="QuranTaha" w:hint="cs"/>
          <w:sz w:val="22"/>
          <w:szCs w:val="22"/>
          <w:rtl/>
          <w:lang w:bidi="fa-IR"/>
        </w:rPr>
        <w:t xml:space="preserve">دخل بطونهم </w:t>
      </w:r>
      <w:r w:rsidR="008616D9" w:rsidRPr="00CC3539">
        <w:rPr>
          <w:rFonts w:cs="QuranTaha" w:hint="cs"/>
          <w:sz w:val="22"/>
          <w:szCs w:val="22"/>
          <w:rtl/>
          <w:lang w:bidi="fa-IR"/>
        </w:rPr>
        <w:t>لقم</w:t>
      </w:r>
      <w:r w:rsidR="00CC3539" w:rsidRPr="00CC3539">
        <w:rPr>
          <w:rFonts w:cs="QuranTaha" w:hint="cs"/>
          <w:sz w:val="22"/>
          <w:szCs w:val="22"/>
          <w:rtl/>
          <w:lang w:bidi="fa-IR"/>
        </w:rPr>
        <w:t>ة</w:t>
      </w:r>
      <w:r w:rsidR="008616D9" w:rsidRPr="00CA6F84">
        <w:rPr>
          <w:rFonts w:cs="QuranTaha" w:hint="cs"/>
          <w:sz w:val="22"/>
          <w:szCs w:val="22"/>
          <w:rtl/>
          <w:lang w:bidi="fa-IR"/>
        </w:rPr>
        <w:t xml:space="preserve"> حرام و ل</w:t>
      </w:r>
      <w:r w:rsidR="00D92B73" w:rsidRPr="00CA6F84">
        <w:rPr>
          <w:rFonts w:cs="QuranTaha" w:hint="cs"/>
          <w:sz w:val="22"/>
          <w:szCs w:val="22"/>
          <w:rtl/>
          <w:lang w:bidi="fa-IR"/>
        </w:rPr>
        <w:t>ایرتکبوا</w:t>
      </w:r>
      <w:r w:rsidR="008616D9" w:rsidRPr="00CA6F84">
        <w:rPr>
          <w:rFonts w:cs="QuranTaha" w:hint="cs"/>
          <w:sz w:val="22"/>
          <w:szCs w:val="22"/>
          <w:rtl/>
          <w:lang w:bidi="fa-IR"/>
        </w:rPr>
        <w:t xml:space="preserve"> المحرمات</w:t>
      </w:r>
      <w:r w:rsidR="00D92B73" w:rsidRPr="00CA6F84">
        <w:rPr>
          <w:rFonts w:cs="QuranTaha" w:hint="cs"/>
          <w:sz w:val="22"/>
          <w:szCs w:val="22"/>
          <w:rtl/>
          <w:lang w:bidi="fa-IR"/>
        </w:rPr>
        <w:t xml:space="preserve">، لان هذه </w:t>
      </w:r>
      <w:r w:rsidR="00D92B73" w:rsidRPr="00CC3539">
        <w:rPr>
          <w:rFonts w:cs="QuranTaha" w:hint="cs"/>
          <w:sz w:val="22"/>
          <w:szCs w:val="22"/>
          <w:rtl/>
          <w:lang w:bidi="fa-IR"/>
        </w:rPr>
        <w:t>الضرور</w:t>
      </w:r>
      <w:r w:rsidR="00CC3539" w:rsidRPr="00CC3539">
        <w:rPr>
          <w:rFonts w:cs="QuranTaha" w:hint="cs"/>
          <w:sz w:val="22"/>
          <w:szCs w:val="22"/>
          <w:rtl/>
          <w:lang w:bidi="fa-IR"/>
        </w:rPr>
        <w:t>ة</w:t>
      </w:r>
      <w:r w:rsidR="00D92B73" w:rsidRPr="00CA6F84">
        <w:rPr>
          <w:rFonts w:cs="QuranTaha" w:hint="cs"/>
          <w:sz w:val="22"/>
          <w:szCs w:val="22"/>
          <w:rtl/>
          <w:lang w:bidi="fa-IR"/>
        </w:rPr>
        <w:t xml:space="preserve"> یکون علی </w:t>
      </w:r>
      <w:r w:rsidR="008616D9" w:rsidRPr="00CA6F84">
        <w:rPr>
          <w:rFonts w:cs="QuranTaha" w:hint="cs"/>
          <w:sz w:val="22"/>
          <w:szCs w:val="22"/>
          <w:rtl/>
          <w:lang w:bidi="fa-IR"/>
        </w:rPr>
        <w:t xml:space="preserve">حد یمنع الاشخاص </w:t>
      </w:r>
      <w:r w:rsidR="00D014AD" w:rsidRPr="00CA6F84">
        <w:rPr>
          <w:rFonts w:cs="QuranTaha" w:hint="cs"/>
          <w:sz w:val="22"/>
          <w:szCs w:val="22"/>
          <w:rtl/>
          <w:lang w:bidi="fa-IR"/>
        </w:rPr>
        <w:t>م</w:t>
      </w:r>
      <w:r w:rsidR="008616D9" w:rsidRPr="00CA6F84">
        <w:rPr>
          <w:rFonts w:cs="QuranTaha" w:hint="cs"/>
          <w:sz w:val="22"/>
          <w:szCs w:val="22"/>
          <w:rtl/>
          <w:lang w:bidi="fa-IR"/>
        </w:rPr>
        <w:t xml:space="preserve">ن ان یکونوا فی عسکر </w:t>
      </w:r>
      <w:r w:rsidR="00FA4517" w:rsidRPr="00CA6F84">
        <w:rPr>
          <w:rFonts w:cs="QuranTaha" w:hint="cs"/>
          <w:sz w:val="22"/>
          <w:szCs w:val="22"/>
          <w:rtl/>
          <w:lang w:bidi="fa-IR"/>
        </w:rPr>
        <w:t>ا</w:t>
      </w:r>
      <w:r w:rsidR="008616D9" w:rsidRPr="00CA6F84">
        <w:rPr>
          <w:rFonts w:cs="QuranTaha" w:hint="cs"/>
          <w:sz w:val="22"/>
          <w:szCs w:val="22"/>
          <w:rtl/>
          <w:lang w:bidi="fa-IR"/>
        </w:rPr>
        <w:t xml:space="preserve">عداء الامام) </w:t>
      </w:r>
      <w:r w:rsidR="00951737" w:rsidRPr="00CA6F84">
        <w:rPr>
          <w:rFonts w:cs="QuranTaha" w:hint="cs"/>
          <w:sz w:val="22"/>
          <w:szCs w:val="22"/>
          <w:rtl/>
          <w:lang w:bidi="fa-IR"/>
        </w:rPr>
        <w:t xml:space="preserve">بل </w:t>
      </w:r>
      <w:r w:rsidR="00D92B73" w:rsidRPr="00CA6F84">
        <w:rPr>
          <w:rFonts w:cs="QuranTaha" w:hint="cs"/>
          <w:sz w:val="22"/>
          <w:szCs w:val="22"/>
          <w:rtl/>
          <w:lang w:bidi="fa-IR"/>
        </w:rPr>
        <w:t xml:space="preserve">یرجو منهم </w:t>
      </w:r>
      <w:r w:rsidR="00951737" w:rsidRPr="00CA6F84">
        <w:rPr>
          <w:rFonts w:cs="QuranTaha" w:hint="cs"/>
          <w:sz w:val="22"/>
          <w:szCs w:val="22"/>
          <w:rtl/>
          <w:lang w:bidi="fa-IR"/>
        </w:rPr>
        <w:t>منطق العمل بالتکلیف</w:t>
      </w:r>
      <w:r w:rsidR="00D92B73" w:rsidRPr="00CA6F84">
        <w:rPr>
          <w:rFonts w:cs="QuranTaha" w:hint="cs"/>
          <w:sz w:val="22"/>
          <w:szCs w:val="22"/>
          <w:rtl/>
          <w:lang w:bidi="fa-IR"/>
        </w:rPr>
        <w:t xml:space="preserve"> و ان ی</w:t>
      </w:r>
      <w:r w:rsidR="00C8435C" w:rsidRPr="00CA6F84">
        <w:rPr>
          <w:rFonts w:cs="QuranTaha" w:hint="cs"/>
          <w:sz w:val="22"/>
          <w:szCs w:val="22"/>
          <w:rtl/>
          <w:lang w:bidi="fa-IR"/>
        </w:rPr>
        <w:t>هتموا</w:t>
      </w:r>
      <w:r w:rsidR="00D92B73" w:rsidRPr="00CA6F84">
        <w:rPr>
          <w:rFonts w:cs="QuranTaha" w:hint="cs"/>
          <w:sz w:val="22"/>
          <w:szCs w:val="22"/>
          <w:rtl/>
          <w:lang w:bidi="fa-IR"/>
        </w:rPr>
        <w:t xml:space="preserve"> </w:t>
      </w:r>
      <w:r w:rsidR="00C8435C" w:rsidRPr="00CA6F84">
        <w:rPr>
          <w:rFonts w:cs="QuranTaha" w:hint="cs"/>
          <w:sz w:val="22"/>
          <w:szCs w:val="22"/>
          <w:rtl/>
          <w:lang w:bidi="fa-IR"/>
        </w:rPr>
        <w:t>ب</w:t>
      </w:r>
      <w:r w:rsidR="00D92B73" w:rsidRPr="00CA6F84">
        <w:rPr>
          <w:rFonts w:cs="QuranTaha" w:hint="cs"/>
          <w:sz w:val="22"/>
          <w:szCs w:val="22"/>
          <w:rtl/>
          <w:lang w:bidi="fa-IR"/>
        </w:rPr>
        <w:t>هذا المنطق</w:t>
      </w:r>
      <w:r w:rsidR="00951737" w:rsidRPr="00CA6F84">
        <w:rPr>
          <w:rFonts w:cs="QuranTaha" w:hint="cs"/>
          <w:sz w:val="22"/>
          <w:szCs w:val="22"/>
          <w:rtl/>
          <w:lang w:bidi="fa-IR"/>
        </w:rPr>
        <w:t xml:space="preserve"> </w:t>
      </w:r>
      <w:r w:rsidR="00D014AD" w:rsidRPr="00CA6F84">
        <w:rPr>
          <w:rFonts w:cs="QuranTaha" w:hint="cs"/>
          <w:sz w:val="22"/>
          <w:szCs w:val="22"/>
          <w:rtl/>
          <w:lang w:bidi="fa-IR"/>
        </w:rPr>
        <w:t>بمقدار</w:t>
      </w:r>
      <w:r w:rsidR="00C8435C" w:rsidRPr="00CA6F84">
        <w:rPr>
          <w:rFonts w:cs="QuranTaha" w:hint="cs"/>
          <w:sz w:val="22"/>
          <w:szCs w:val="22"/>
          <w:rtl/>
          <w:lang w:bidi="fa-IR"/>
        </w:rPr>
        <w:t xml:space="preserve"> بذل</w:t>
      </w:r>
      <w:r w:rsidR="00951737" w:rsidRPr="00CA6F84">
        <w:rPr>
          <w:rFonts w:cs="QuranTaha" w:hint="cs"/>
          <w:sz w:val="22"/>
          <w:szCs w:val="22"/>
          <w:rtl/>
          <w:lang w:bidi="fa-IR"/>
        </w:rPr>
        <w:t xml:space="preserve"> نفو</w:t>
      </w:r>
      <w:r w:rsidR="00FA4517" w:rsidRPr="00CA6F84">
        <w:rPr>
          <w:rFonts w:cs="QuranTaha" w:hint="cs"/>
          <w:sz w:val="22"/>
          <w:szCs w:val="22"/>
          <w:rtl/>
          <w:lang w:bidi="fa-IR"/>
        </w:rPr>
        <w:t>س</w:t>
      </w:r>
      <w:r w:rsidR="00951737" w:rsidRPr="00CA6F84">
        <w:rPr>
          <w:rFonts w:cs="QuranTaha" w:hint="cs"/>
          <w:sz w:val="22"/>
          <w:szCs w:val="22"/>
          <w:rtl/>
          <w:lang w:bidi="fa-IR"/>
        </w:rPr>
        <w:t xml:space="preserve">هم </w:t>
      </w:r>
      <w:r w:rsidR="00C8435C" w:rsidRPr="00CA6F84">
        <w:rPr>
          <w:rFonts w:cs="QuranTaha" w:hint="cs"/>
          <w:sz w:val="22"/>
          <w:szCs w:val="22"/>
          <w:rtl/>
          <w:lang w:bidi="fa-IR"/>
        </w:rPr>
        <w:t xml:space="preserve">له </w:t>
      </w:r>
      <w:r w:rsidR="00951737" w:rsidRPr="00CA6F84">
        <w:rPr>
          <w:rFonts w:cs="QuranTaha" w:hint="cs"/>
          <w:sz w:val="22"/>
          <w:szCs w:val="22"/>
          <w:rtl/>
          <w:lang w:bidi="fa-IR"/>
        </w:rPr>
        <w:t xml:space="preserve">و </w:t>
      </w:r>
      <w:r w:rsidR="00D014AD" w:rsidRPr="00CA6F84">
        <w:rPr>
          <w:rFonts w:cs="QuranTaha" w:hint="cs"/>
          <w:sz w:val="22"/>
          <w:szCs w:val="22"/>
          <w:rtl/>
          <w:lang w:bidi="fa-IR"/>
        </w:rPr>
        <w:t>من</w:t>
      </w:r>
      <w:r w:rsidR="00951737" w:rsidRPr="00CA6F84">
        <w:rPr>
          <w:rFonts w:cs="QuranTaha" w:hint="cs"/>
          <w:sz w:val="22"/>
          <w:szCs w:val="22"/>
          <w:rtl/>
          <w:lang w:bidi="fa-IR"/>
        </w:rPr>
        <w:t xml:space="preserve"> لم یکن کذلک لایمکن ان یصیر من اصحاب الامام</w:t>
      </w:r>
      <w:r w:rsidR="00C8435C" w:rsidRPr="00CA6F84">
        <w:rPr>
          <w:rFonts w:cs="QuranTaha" w:hint="cs"/>
          <w:sz w:val="22"/>
          <w:szCs w:val="22"/>
          <w:rtl/>
          <w:lang w:bidi="fa-IR"/>
        </w:rPr>
        <w:t>.</w:t>
      </w:r>
    </w:p>
    <w:p w:rsidR="001E04E5" w:rsidRPr="00CA6F84" w:rsidRDefault="00C8435C" w:rsidP="00B019D9">
      <w:pPr>
        <w:ind w:firstLine="284"/>
        <w:jc w:val="lowKashida"/>
        <w:rPr>
          <w:rFonts w:cs="QuranTaha" w:hint="cs"/>
          <w:sz w:val="22"/>
          <w:szCs w:val="22"/>
          <w:rtl/>
          <w:lang w:bidi="fa-IR"/>
        </w:rPr>
      </w:pPr>
      <w:r w:rsidRPr="00CA6F84">
        <w:rPr>
          <w:rFonts w:cs="QuranTaha" w:hint="cs"/>
          <w:sz w:val="22"/>
          <w:szCs w:val="22"/>
          <w:rtl/>
          <w:lang w:bidi="fa-IR"/>
        </w:rPr>
        <w:t>اقوال</w:t>
      </w:r>
      <w:r w:rsidR="00951737" w:rsidRPr="00CA6F84">
        <w:rPr>
          <w:rFonts w:cs="QuranTaha" w:hint="cs"/>
          <w:sz w:val="22"/>
          <w:szCs w:val="22"/>
          <w:rtl/>
          <w:lang w:bidi="fa-IR"/>
        </w:rPr>
        <w:t xml:space="preserve"> اصحاب الامام فی عاشوراء </w:t>
      </w:r>
      <w:r w:rsidRPr="00CA6F84">
        <w:rPr>
          <w:rFonts w:cs="QuranTaha" w:hint="cs"/>
          <w:sz w:val="22"/>
          <w:szCs w:val="22"/>
          <w:rtl/>
          <w:lang w:bidi="fa-IR"/>
        </w:rPr>
        <w:t xml:space="preserve">و افعالهم تکون </w:t>
      </w:r>
      <w:r w:rsidR="00951737" w:rsidRPr="00CA6F84">
        <w:rPr>
          <w:rFonts w:cs="QuranTaha" w:hint="cs"/>
          <w:sz w:val="22"/>
          <w:szCs w:val="22"/>
          <w:rtl/>
          <w:lang w:bidi="fa-IR"/>
        </w:rPr>
        <w:t>خیر شاهد علی هذا الادعا</w:t>
      </w:r>
      <w:r w:rsidRPr="00CA6F84">
        <w:rPr>
          <w:rFonts w:cs="QuranTaha" w:hint="cs"/>
          <w:sz w:val="22"/>
          <w:szCs w:val="22"/>
          <w:rtl/>
          <w:lang w:bidi="fa-IR"/>
        </w:rPr>
        <w:t>ء؛</w:t>
      </w:r>
      <w:r w:rsidR="00951737" w:rsidRPr="00CA6F84">
        <w:rPr>
          <w:rFonts w:cs="QuranTaha" w:hint="cs"/>
          <w:sz w:val="22"/>
          <w:szCs w:val="22"/>
          <w:rtl/>
          <w:lang w:bidi="fa-IR"/>
        </w:rPr>
        <w:t xml:space="preserve"> و الافضل من</w:t>
      </w:r>
      <w:r w:rsidR="00FA4517" w:rsidRPr="00CA6F84">
        <w:rPr>
          <w:rFonts w:cs="QuranTaha" w:hint="cs"/>
          <w:sz w:val="22"/>
          <w:szCs w:val="22"/>
          <w:rtl/>
          <w:lang w:bidi="fa-IR"/>
        </w:rPr>
        <w:t xml:space="preserve"> الکل هو العباس حیث کان رجزه یحک</w:t>
      </w:r>
      <w:r w:rsidR="00951737" w:rsidRPr="00CA6F84">
        <w:rPr>
          <w:rFonts w:cs="QuranTaha" w:hint="cs"/>
          <w:sz w:val="22"/>
          <w:szCs w:val="22"/>
          <w:rtl/>
          <w:lang w:bidi="fa-IR"/>
        </w:rPr>
        <w:t xml:space="preserve">ی عن </w:t>
      </w:r>
      <w:r w:rsidR="00951737" w:rsidRPr="00CC3539">
        <w:rPr>
          <w:rFonts w:cs="QuranTaha" w:hint="cs"/>
          <w:sz w:val="22"/>
          <w:szCs w:val="22"/>
          <w:rtl/>
          <w:lang w:bidi="fa-IR"/>
        </w:rPr>
        <w:t>غلب</w:t>
      </w:r>
      <w:r w:rsidR="00CC3539" w:rsidRPr="00CC3539">
        <w:rPr>
          <w:rFonts w:cs="QuranTaha" w:hint="cs"/>
          <w:sz w:val="22"/>
          <w:szCs w:val="22"/>
          <w:rtl/>
          <w:lang w:bidi="fa-IR"/>
        </w:rPr>
        <w:t>ة</w:t>
      </w:r>
      <w:r w:rsidR="00951737" w:rsidRPr="00CA6F84">
        <w:rPr>
          <w:rFonts w:cs="QuranTaha" w:hint="cs"/>
          <w:sz w:val="22"/>
          <w:szCs w:val="22"/>
          <w:rtl/>
          <w:lang w:bidi="fa-IR"/>
        </w:rPr>
        <w:t xml:space="preserve"> منطق التکلیف </w:t>
      </w:r>
      <w:r w:rsidRPr="00CA6F84">
        <w:rPr>
          <w:rFonts w:cs="QuranTaha" w:hint="cs"/>
          <w:sz w:val="22"/>
          <w:szCs w:val="22"/>
          <w:rtl/>
          <w:lang w:bidi="fa-IR"/>
        </w:rPr>
        <w:t>فی</w:t>
      </w:r>
      <w:r w:rsidR="00951737" w:rsidRPr="00CA6F84">
        <w:rPr>
          <w:rFonts w:cs="QuranTaha" w:hint="cs"/>
          <w:sz w:val="22"/>
          <w:szCs w:val="22"/>
          <w:rtl/>
          <w:lang w:bidi="fa-IR"/>
        </w:rPr>
        <w:t xml:space="preserve"> اعماق نفسه</w:t>
      </w:r>
      <w:r w:rsidRPr="00CA6F84">
        <w:rPr>
          <w:rFonts w:cs="QuranTaha" w:hint="cs"/>
          <w:sz w:val="22"/>
          <w:szCs w:val="22"/>
          <w:rtl/>
          <w:lang w:bidi="fa-IR"/>
        </w:rPr>
        <w:t>؛</w:t>
      </w:r>
      <w:r w:rsidR="00951737" w:rsidRPr="00CA6F84">
        <w:rPr>
          <w:rFonts w:cs="QuranTaha" w:hint="cs"/>
          <w:sz w:val="22"/>
          <w:szCs w:val="22"/>
          <w:rtl/>
          <w:lang w:bidi="fa-IR"/>
        </w:rPr>
        <w:t xml:space="preserve"> ل</w:t>
      </w:r>
      <w:r w:rsidR="00FA4517" w:rsidRPr="00CA6F84">
        <w:rPr>
          <w:rFonts w:cs="QuranTaha" w:hint="cs"/>
          <w:sz w:val="22"/>
          <w:szCs w:val="22"/>
          <w:rtl/>
          <w:lang w:bidi="fa-IR"/>
        </w:rPr>
        <w:t>م</w:t>
      </w:r>
      <w:r w:rsidR="00951737" w:rsidRPr="00CA6F84">
        <w:rPr>
          <w:rFonts w:cs="QuranTaha" w:hint="cs"/>
          <w:sz w:val="22"/>
          <w:szCs w:val="22"/>
          <w:rtl/>
          <w:lang w:bidi="fa-IR"/>
        </w:rPr>
        <w:t>ا قطعوا یدیه صاح ان</w:t>
      </w:r>
      <w:r w:rsidR="00B019D9" w:rsidRPr="00CA6F84">
        <w:rPr>
          <w:rFonts w:cs="QuranTaha" w:hint="cs"/>
          <w:sz w:val="22"/>
          <w:szCs w:val="22"/>
          <w:rtl/>
          <w:lang w:bidi="fa-IR"/>
        </w:rPr>
        <w:t>ی</w:t>
      </w:r>
      <w:r w:rsidR="00951737" w:rsidRPr="00CA6F84">
        <w:rPr>
          <w:rFonts w:cs="QuranTaha" w:hint="cs"/>
          <w:sz w:val="22"/>
          <w:szCs w:val="22"/>
          <w:rtl/>
          <w:lang w:bidi="fa-IR"/>
        </w:rPr>
        <w:t xml:space="preserve"> ارید هاتین ال</w:t>
      </w:r>
      <w:r w:rsidR="00FA4517" w:rsidRPr="00CA6F84">
        <w:rPr>
          <w:rFonts w:cs="QuranTaha" w:hint="cs"/>
          <w:sz w:val="22"/>
          <w:szCs w:val="22"/>
          <w:rtl/>
          <w:lang w:bidi="fa-IR"/>
        </w:rPr>
        <w:t>ی</w:t>
      </w:r>
      <w:r w:rsidR="00951737" w:rsidRPr="00CA6F84">
        <w:rPr>
          <w:rFonts w:cs="QuranTaha" w:hint="cs"/>
          <w:sz w:val="22"/>
          <w:szCs w:val="22"/>
          <w:rtl/>
          <w:lang w:bidi="fa-IR"/>
        </w:rPr>
        <w:t xml:space="preserve">دین </w:t>
      </w:r>
      <w:r w:rsidR="00951737" w:rsidRPr="00CC3539">
        <w:rPr>
          <w:rFonts w:cs="QuranTaha" w:hint="cs"/>
          <w:sz w:val="22"/>
          <w:szCs w:val="22"/>
          <w:rtl/>
          <w:lang w:bidi="fa-IR"/>
        </w:rPr>
        <w:t>لنصر</w:t>
      </w:r>
      <w:r w:rsidR="00CC3539" w:rsidRPr="00CC3539">
        <w:rPr>
          <w:rFonts w:cs="QuranTaha" w:hint="cs"/>
          <w:sz w:val="22"/>
          <w:szCs w:val="22"/>
          <w:rtl/>
          <w:lang w:bidi="fa-IR"/>
        </w:rPr>
        <w:t>ة</w:t>
      </w:r>
      <w:r w:rsidR="00951737" w:rsidRPr="00CA6F84">
        <w:rPr>
          <w:rFonts w:cs="QuranTaha" w:hint="cs"/>
          <w:sz w:val="22"/>
          <w:szCs w:val="22"/>
          <w:rtl/>
          <w:lang w:bidi="fa-IR"/>
        </w:rPr>
        <w:t xml:space="preserve"> دین الله و </w:t>
      </w:r>
      <w:r w:rsidR="00951737" w:rsidRPr="00CC3539">
        <w:rPr>
          <w:rFonts w:cs="QuranTaha" w:hint="cs"/>
          <w:sz w:val="22"/>
          <w:szCs w:val="22"/>
          <w:rtl/>
          <w:lang w:bidi="fa-IR"/>
        </w:rPr>
        <w:t>نصر</w:t>
      </w:r>
      <w:r w:rsidR="00CC3539" w:rsidRPr="00CC3539">
        <w:rPr>
          <w:rFonts w:cs="QuranTaha" w:hint="cs"/>
          <w:sz w:val="22"/>
          <w:szCs w:val="22"/>
          <w:rtl/>
          <w:lang w:bidi="fa-IR"/>
        </w:rPr>
        <w:t>ة</w:t>
      </w:r>
      <w:r w:rsidR="00951737" w:rsidRPr="00CA6F84">
        <w:rPr>
          <w:rFonts w:cs="QuranTaha" w:hint="cs"/>
          <w:sz w:val="22"/>
          <w:szCs w:val="22"/>
          <w:rtl/>
          <w:lang w:bidi="fa-IR"/>
        </w:rPr>
        <w:t xml:space="preserve"> امامی </w:t>
      </w:r>
      <w:r w:rsidR="00893680" w:rsidRPr="00CA6F84">
        <w:rPr>
          <w:rFonts w:cs="QuranTaha"/>
          <w:sz w:val="22"/>
          <w:szCs w:val="22"/>
          <w:rtl/>
          <w:lang w:bidi="fa-IR"/>
        </w:rPr>
        <w:t>فقط</w:t>
      </w:r>
      <w:r w:rsidR="00893680" w:rsidRPr="00CA6F84">
        <w:rPr>
          <w:rFonts w:cs="QuranTaha" w:hint="cs"/>
          <w:sz w:val="22"/>
          <w:szCs w:val="22"/>
          <w:rtl/>
          <w:lang w:bidi="fa-IR"/>
        </w:rPr>
        <w:t xml:space="preserve"> </w:t>
      </w:r>
      <w:r w:rsidR="00B019D9" w:rsidRPr="00CA6F84">
        <w:rPr>
          <w:rFonts w:cs="QuranTaha" w:hint="cs"/>
          <w:sz w:val="22"/>
          <w:szCs w:val="22"/>
          <w:rtl/>
          <w:lang w:bidi="fa-IR"/>
        </w:rPr>
        <w:t>ف</w:t>
      </w:r>
      <w:r w:rsidR="00951737" w:rsidRPr="00CA6F84">
        <w:rPr>
          <w:rFonts w:cs="QuranTaha" w:hint="cs"/>
          <w:sz w:val="22"/>
          <w:szCs w:val="22"/>
          <w:rtl/>
          <w:lang w:bidi="fa-IR"/>
        </w:rPr>
        <w:t xml:space="preserve">لو اخذتموهما منی </w:t>
      </w:r>
      <w:r w:rsidR="00893680" w:rsidRPr="00CA6F84">
        <w:rPr>
          <w:rFonts w:cs="QuranTaha" w:hint="cs"/>
          <w:sz w:val="22"/>
          <w:szCs w:val="22"/>
          <w:rtl/>
          <w:lang w:bidi="fa-IR"/>
        </w:rPr>
        <w:t>لم‌تقدروا علی</w:t>
      </w:r>
      <w:r w:rsidR="00951737" w:rsidRPr="00CA6F84">
        <w:rPr>
          <w:rFonts w:cs="QuranTaha" w:hint="cs"/>
          <w:sz w:val="22"/>
          <w:szCs w:val="22"/>
          <w:rtl/>
          <w:lang w:bidi="fa-IR"/>
        </w:rPr>
        <w:t xml:space="preserve"> </w:t>
      </w:r>
      <w:r w:rsidR="00A20016" w:rsidRPr="00CA6F84">
        <w:rPr>
          <w:rFonts w:cs="QuranTaha" w:hint="cs"/>
          <w:sz w:val="22"/>
          <w:szCs w:val="22"/>
          <w:rtl/>
          <w:lang w:bidi="fa-IR"/>
        </w:rPr>
        <w:t>منع</w:t>
      </w:r>
      <w:r w:rsidR="00951737" w:rsidRPr="00CA6F84">
        <w:rPr>
          <w:rFonts w:cs="QuranTaha" w:hint="cs"/>
          <w:sz w:val="22"/>
          <w:szCs w:val="22"/>
          <w:rtl/>
          <w:lang w:bidi="fa-IR"/>
        </w:rPr>
        <w:t xml:space="preserve"> نفسی من حمایته </w:t>
      </w:r>
      <w:r w:rsidR="00CB52F8" w:rsidRPr="00CA6F84">
        <w:rPr>
          <w:rFonts w:cs="QuranTaha" w:hint="cs"/>
          <w:sz w:val="22"/>
          <w:szCs w:val="22"/>
          <w:rtl/>
          <w:lang w:bidi="fa-IR"/>
        </w:rPr>
        <w:t>«</w:t>
      </w:r>
      <w:r w:rsidR="00CB52F8" w:rsidRPr="00CA6F84">
        <w:rPr>
          <w:rFonts w:cs="QuranTaha"/>
          <w:sz w:val="22"/>
          <w:szCs w:val="22"/>
          <w:rtl/>
          <w:lang w:bidi="fa-IR"/>
        </w:rPr>
        <w:t xml:space="preserve"> وَ اللَّهِ إِنْ</w:t>
      </w:r>
      <w:r w:rsidR="00CB52F8" w:rsidRPr="00CA6F84">
        <w:rPr>
          <w:rFonts w:cs="QuranTaha"/>
          <w:sz w:val="22"/>
          <w:szCs w:val="22"/>
          <w:lang w:bidi="fa-IR"/>
        </w:rPr>
        <w:t xml:space="preserve"> </w:t>
      </w:r>
      <w:r w:rsidR="00CB52F8" w:rsidRPr="00CA6F84">
        <w:rPr>
          <w:rFonts w:cs="QuranTaha"/>
          <w:sz w:val="22"/>
          <w:szCs w:val="22"/>
          <w:rtl/>
          <w:lang w:bidi="fa-IR"/>
        </w:rPr>
        <w:t>قَطَعْتُمُ‏</w:t>
      </w:r>
      <w:r w:rsidR="00CB52F8" w:rsidRPr="00CA6F84">
        <w:rPr>
          <w:rFonts w:cs="QuranTaha"/>
          <w:sz w:val="22"/>
          <w:szCs w:val="22"/>
          <w:lang w:bidi="fa-IR"/>
        </w:rPr>
        <w:t xml:space="preserve"> </w:t>
      </w:r>
      <w:r w:rsidR="00CB52F8" w:rsidRPr="00CA6F84">
        <w:rPr>
          <w:rFonts w:cs="QuranTaha"/>
          <w:sz w:val="22"/>
          <w:szCs w:val="22"/>
          <w:rtl/>
          <w:lang w:bidi="fa-IR"/>
        </w:rPr>
        <w:t>يَمِينِي</w:t>
      </w:r>
      <w:r w:rsidR="00CB52F8" w:rsidRPr="00CA6F84">
        <w:rPr>
          <w:rFonts w:cs="QuranTaha" w:hint="cs"/>
          <w:sz w:val="22"/>
          <w:szCs w:val="22"/>
          <w:rtl/>
          <w:lang w:bidi="fa-IR"/>
        </w:rPr>
        <w:t>/</w:t>
      </w:r>
      <w:r w:rsidR="00CB52F8" w:rsidRPr="00CA6F84">
        <w:rPr>
          <w:rFonts w:cs="QuranTaha"/>
          <w:sz w:val="22"/>
          <w:szCs w:val="22"/>
          <w:rtl/>
          <w:lang w:bidi="fa-IR"/>
        </w:rPr>
        <w:t xml:space="preserve"> إِنِّي أُحَامِي أَبَداً عَنْ دِينِي</w:t>
      </w:r>
      <w:r w:rsidR="00CB52F8" w:rsidRPr="00CA6F84">
        <w:rPr>
          <w:rFonts w:cs="QuranTaha" w:hint="cs"/>
          <w:sz w:val="22"/>
          <w:szCs w:val="22"/>
          <w:rtl/>
          <w:lang w:bidi="fa-IR"/>
        </w:rPr>
        <w:t xml:space="preserve">/ </w:t>
      </w:r>
      <w:r w:rsidR="00CB52F8" w:rsidRPr="00CA6F84">
        <w:rPr>
          <w:rFonts w:cs="QuranTaha"/>
          <w:sz w:val="22"/>
          <w:szCs w:val="22"/>
          <w:rtl/>
          <w:lang w:bidi="fa-IR"/>
        </w:rPr>
        <w:t>وَ عَنْ إِمَامٍ صَادِقِ الْيَقِينِ‏</w:t>
      </w:r>
      <w:r w:rsidR="00CB52F8" w:rsidRPr="00CA6F84">
        <w:rPr>
          <w:rFonts w:cs="QuranTaha" w:hint="cs"/>
          <w:sz w:val="22"/>
          <w:szCs w:val="22"/>
          <w:rtl/>
          <w:lang w:bidi="fa-IR"/>
        </w:rPr>
        <w:t xml:space="preserve">/ </w:t>
      </w:r>
      <w:r w:rsidR="00CB52F8" w:rsidRPr="00CA6F84">
        <w:rPr>
          <w:rFonts w:cs="QuranTaha"/>
          <w:sz w:val="22"/>
          <w:szCs w:val="22"/>
          <w:rtl/>
          <w:lang w:bidi="fa-IR"/>
        </w:rPr>
        <w:t>نَجْلِ النَّبِيِّ الطَّاهِرِ الْأَمِين</w:t>
      </w:r>
      <w:r w:rsidR="00CB52F8" w:rsidRPr="00CA6F84">
        <w:rPr>
          <w:rFonts w:cs="QuranTaha"/>
          <w:sz w:val="22"/>
          <w:szCs w:val="22"/>
          <w:vertAlign w:val="superscript"/>
          <w:lang w:bidi="fa-IR"/>
        </w:rPr>
        <w:footnoteReference w:id="26"/>
      </w:r>
      <w:r w:rsidR="00CB52F8" w:rsidRPr="00CA6F84">
        <w:rPr>
          <w:rFonts w:cs="QuranTaha" w:hint="cs"/>
          <w:sz w:val="22"/>
          <w:szCs w:val="22"/>
          <w:rtl/>
          <w:lang w:bidi="fa-IR"/>
        </w:rPr>
        <w:t>..</w:t>
      </w:r>
      <w:r w:rsidR="009802CB" w:rsidRPr="00CA6F84">
        <w:rPr>
          <w:rFonts w:cs="QuranTaha" w:hint="cs"/>
          <w:sz w:val="22"/>
          <w:szCs w:val="22"/>
          <w:rtl/>
          <w:lang w:bidi="fa-IR"/>
        </w:rPr>
        <w:t>»</w:t>
      </w:r>
      <w:r w:rsidR="00951737" w:rsidRPr="00CA6F84">
        <w:rPr>
          <w:rFonts w:cs="QuranTaha" w:hint="cs"/>
          <w:sz w:val="22"/>
          <w:szCs w:val="22"/>
          <w:rtl/>
          <w:lang w:bidi="fa-IR"/>
        </w:rPr>
        <w:t xml:space="preserve"> و علی هذا الاساس </w:t>
      </w:r>
      <w:r w:rsidR="00FA4517" w:rsidRPr="00CA6F84">
        <w:rPr>
          <w:rFonts w:cs="QuranTaha" w:hint="cs"/>
          <w:sz w:val="22"/>
          <w:szCs w:val="22"/>
          <w:rtl/>
          <w:lang w:bidi="fa-IR"/>
        </w:rPr>
        <w:t>ن</w:t>
      </w:r>
      <w:r w:rsidR="00951737" w:rsidRPr="00CA6F84">
        <w:rPr>
          <w:rFonts w:cs="QuranTaha" w:hint="cs"/>
          <w:sz w:val="22"/>
          <w:szCs w:val="22"/>
          <w:rtl/>
          <w:lang w:bidi="fa-IR"/>
        </w:rPr>
        <w:t>سل</w:t>
      </w:r>
      <w:r w:rsidR="00A20016" w:rsidRPr="00CA6F84">
        <w:rPr>
          <w:rFonts w:cs="QuranTaha" w:hint="cs"/>
          <w:sz w:val="22"/>
          <w:szCs w:val="22"/>
          <w:rtl/>
          <w:lang w:bidi="fa-IR"/>
        </w:rPr>
        <w:t>ّ</w:t>
      </w:r>
      <w:r w:rsidR="00951737" w:rsidRPr="00CA6F84">
        <w:rPr>
          <w:rFonts w:cs="QuranTaha" w:hint="cs"/>
          <w:sz w:val="22"/>
          <w:szCs w:val="22"/>
          <w:rtl/>
          <w:lang w:bidi="fa-IR"/>
        </w:rPr>
        <w:t xml:space="preserve">م علیه عند </w:t>
      </w:r>
      <w:r w:rsidR="00FA4517" w:rsidRPr="00CC3539">
        <w:rPr>
          <w:rFonts w:cs="QuranTaha" w:hint="cs"/>
          <w:sz w:val="22"/>
          <w:szCs w:val="22"/>
          <w:rtl/>
          <w:lang w:bidi="fa-IR"/>
        </w:rPr>
        <w:t>قرائ</w:t>
      </w:r>
      <w:r w:rsidR="00CC3539" w:rsidRPr="00CC3539">
        <w:rPr>
          <w:rFonts w:cs="QuranTaha" w:hint="cs"/>
          <w:sz w:val="22"/>
          <w:szCs w:val="22"/>
          <w:rtl/>
          <w:lang w:bidi="fa-IR"/>
        </w:rPr>
        <w:t>ة</w:t>
      </w:r>
      <w:r w:rsidR="00951737" w:rsidRPr="00CA6F84">
        <w:rPr>
          <w:rFonts w:cs="QuranTaha" w:hint="cs"/>
          <w:sz w:val="22"/>
          <w:szCs w:val="22"/>
          <w:rtl/>
          <w:lang w:bidi="fa-IR"/>
        </w:rPr>
        <w:t xml:space="preserve"> زیار</w:t>
      </w:r>
      <w:r w:rsidR="00FA4517" w:rsidRPr="00CA6F84">
        <w:rPr>
          <w:rFonts w:cs="QuranTaha" w:hint="cs"/>
          <w:sz w:val="22"/>
          <w:szCs w:val="22"/>
          <w:rtl/>
          <w:lang w:bidi="fa-IR"/>
        </w:rPr>
        <w:t>ته</w:t>
      </w:r>
      <w:r w:rsidR="00951737" w:rsidRPr="00CA6F84">
        <w:rPr>
          <w:rFonts w:cs="QuranTaha" w:hint="cs"/>
          <w:sz w:val="22"/>
          <w:szCs w:val="22"/>
          <w:rtl/>
          <w:lang w:bidi="fa-IR"/>
        </w:rPr>
        <w:t xml:space="preserve"> </w:t>
      </w:r>
      <w:r w:rsidR="00951737" w:rsidRPr="00CC3539">
        <w:rPr>
          <w:rFonts w:cs="QuranTaha" w:hint="cs"/>
          <w:sz w:val="22"/>
          <w:szCs w:val="22"/>
          <w:rtl/>
          <w:lang w:bidi="fa-IR"/>
        </w:rPr>
        <w:t>(الوارد</w:t>
      </w:r>
      <w:r w:rsidR="00CC3539" w:rsidRPr="00CC3539">
        <w:rPr>
          <w:rFonts w:cs="QuranTaha" w:hint="cs"/>
          <w:sz w:val="22"/>
          <w:szCs w:val="22"/>
          <w:rtl/>
          <w:lang w:bidi="fa-IR"/>
        </w:rPr>
        <w:t>ة</w:t>
      </w:r>
      <w:r w:rsidR="00FA4517" w:rsidRPr="00CA6F84">
        <w:rPr>
          <w:rFonts w:cs="QuranTaha" w:hint="cs"/>
          <w:sz w:val="22"/>
          <w:szCs w:val="22"/>
          <w:rtl/>
          <w:lang w:bidi="fa-IR"/>
        </w:rPr>
        <w:t xml:space="preserve"> عن</w:t>
      </w:r>
      <w:r w:rsidR="00951737" w:rsidRPr="00CA6F84">
        <w:rPr>
          <w:rFonts w:cs="QuranTaha" w:hint="cs"/>
          <w:sz w:val="22"/>
          <w:szCs w:val="22"/>
          <w:rtl/>
          <w:lang w:bidi="fa-IR"/>
        </w:rPr>
        <w:t xml:space="preserve"> المعصوم) </w:t>
      </w:r>
      <w:r w:rsidR="009802CB" w:rsidRPr="00CA6F84">
        <w:rPr>
          <w:rFonts w:cs="QuranTaha" w:hint="cs"/>
          <w:sz w:val="22"/>
          <w:szCs w:val="22"/>
          <w:rtl/>
          <w:lang w:bidi="fa-IR"/>
        </w:rPr>
        <w:t>«السَّلَامُ عَلَيْكَ أَيُّهَا الْعَبْدُ الصَّالِحُ‏- الْمُطِيعُ‏ لِلَّهِ وَ لِرَسُولِهِ وَ لِأَمِيرِ الْمُؤْمِنِينَ وَ الْحَسَنِ وَ الْحُسَيْنِ ع‏</w:t>
      </w:r>
      <w:r w:rsidR="009802CB" w:rsidRPr="00CA6F84">
        <w:rPr>
          <w:rFonts w:cs="QuranTaha"/>
          <w:sz w:val="22"/>
          <w:szCs w:val="22"/>
          <w:vertAlign w:val="superscript"/>
          <w:rtl/>
          <w:lang w:bidi="fa-IR"/>
        </w:rPr>
        <w:footnoteReference w:id="27"/>
      </w:r>
      <w:r w:rsidR="009802CB" w:rsidRPr="00CA6F84">
        <w:rPr>
          <w:rFonts w:cs="QuranTaha" w:hint="cs"/>
          <w:sz w:val="22"/>
          <w:szCs w:val="22"/>
          <w:rtl/>
          <w:lang w:bidi="fa-IR"/>
        </w:rPr>
        <w:t xml:space="preserve">» </w:t>
      </w:r>
      <w:r w:rsidR="00893680" w:rsidRPr="00CA6F84">
        <w:rPr>
          <w:rFonts w:cs="QuranTaha" w:hint="cs"/>
          <w:sz w:val="22"/>
          <w:szCs w:val="22"/>
          <w:rtl/>
          <w:lang w:bidi="fa-IR"/>
        </w:rPr>
        <w:t xml:space="preserve">یعنی اهم اوصافه هو انه عبد لله و صالح و مطیع </w:t>
      </w:r>
      <w:r w:rsidR="00893680" w:rsidRPr="00CC3539">
        <w:rPr>
          <w:rFonts w:cs="QuranTaha" w:hint="cs"/>
          <w:sz w:val="22"/>
          <w:szCs w:val="22"/>
          <w:rtl/>
          <w:lang w:bidi="fa-IR"/>
        </w:rPr>
        <w:t>للشریع</w:t>
      </w:r>
      <w:r w:rsidR="00CC3539" w:rsidRPr="00CC3539">
        <w:rPr>
          <w:rFonts w:cs="QuranTaha" w:hint="cs"/>
          <w:sz w:val="22"/>
          <w:szCs w:val="22"/>
          <w:rtl/>
          <w:lang w:bidi="fa-IR"/>
        </w:rPr>
        <w:t>ة</w:t>
      </w:r>
      <w:r w:rsidR="00893680" w:rsidRPr="00CA6F84">
        <w:rPr>
          <w:rFonts w:cs="QuranTaha" w:hint="cs"/>
          <w:sz w:val="22"/>
          <w:szCs w:val="22"/>
          <w:rtl/>
          <w:lang w:bidi="fa-IR"/>
        </w:rPr>
        <w:t xml:space="preserve"> و </w:t>
      </w:r>
      <w:r w:rsidR="001E04E5" w:rsidRPr="00CA6F84">
        <w:rPr>
          <w:rFonts w:cs="QuranTaha" w:hint="cs"/>
          <w:sz w:val="22"/>
          <w:szCs w:val="22"/>
          <w:rtl/>
          <w:lang w:bidi="fa-IR"/>
        </w:rPr>
        <w:t>ل</w:t>
      </w:r>
      <w:r w:rsidR="00893680" w:rsidRPr="00CA6F84">
        <w:rPr>
          <w:rFonts w:cs="QuranTaha" w:hint="cs"/>
          <w:sz w:val="22"/>
          <w:szCs w:val="22"/>
          <w:rtl/>
          <w:lang w:bidi="fa-IR"/>
        </w:rPr>
        <w:t xml:space="preserve">لامام </w:t>
      </w:r>
      <w:r w:rsidR="001E04E5" w:rsidRPr="00CA6F84">
        <w:rPr>
          <w:rFonts w:cs="QuranTaha" w:hint="cs"/>
          <w:sz w:val="22"/>
          <w:szCs w:val="22"/>
          <w:rtl/>
          <w:lang w:bidi="fa-IR"/>
        </w:rPr>
        <w:t>مطلقا</w:t>
      </w:r>
      <w:r w:rsidR="00893680" w:rsidRPr="00CA6F84">
        <w:rPr>
          <w:rFonts w:cs="QuranTaha" w:hint="cs"/>
          <w:sz w:val="22"/>
          <w:szCs w:val="22"/>
          <w:rtl/>
          <w:lang w:bidi="fa-IR"/>
        </w:rPr>
        <w:t xml:space="preserve">. </w:t>
      </w:r>
    </w:p>
    <w:p w:rsidR="00055D1D" w:rsidRPr="00CA6F84" w:rsidRDefault="00055D1D" w:rsidP="001E04E5">
      <w:pPr>
        <w:ind w:firstLine="284"/>
        <w:jc w:val="lowKashida"/>
        <w:rPr>
          <w:rFonts w:cs="QuranTaha" w:hint="cs"/>
          <w:sz w:val="22"/>
          <w:szCs w:val="22"/>
          <w:rtl/>
          <w:lang w:bidi="fa-IR"/>
        </w:rPr>
      </w:pPr>
      <w:r w:rsidRPr="00CA6F84">
        <w:rPr>
          <w:rFonts w:cs="QuranTaha" w:hint="cs"/>
          <w:sz w:val="22"/>
          <w:szCs w:val="22"/>
          <w:rtl/>
          <w:lang w:bidi="fa-IR"/>
        </w:rPr>
        <w:t xml:space="preserve">لکن الذی لم یکن الی الآن </w:t>
      </w:r>
      <w:r w:rsidR="00FA4517" w:rsidRPr="00CA6F84">
        <w:rPr>
          <w:rFonts w:cs="QuranTaha" w:hint="cs"/>
          <w:sz w:val="22"/>
          <w:szCs w:val="22"/>
          <w:rtl/>
          <w:lang w:bidi="fa-IR"/>
        </w:rPr>
        <w:t xml:space="preserve">من </w:t>
      </w:r>
      <w:r w:rsidRPr="00CA6F84">
        <w:rPr>
          <w:rFonts w:cs="QuranTaha" w:hint="cs"/>
          <w:sz w:val="22"/>
          <w:szCs w:val="22"/>
          <w:rtl/>
          <w:lang w:bidi="fa-IR"/>
        </w:rPr>
        <w:t xml:space="preserve">اهل </w:t>
      </w:r>
      <w:r w:rsidR="003E7B9A" w:rsidRPr="00CA6F84">
        <w:rPr>
          <w:rFonts w:cs="QuranTaha" w:hint="cs"/>
          <w:sz w:val="22"/>
          <w:szCs w:val="22"/>
          <w:rtl/>
          <w:lang w:bidi="fa-IR"/>
        </w:rPr>
        <w:t>مدرسة</w:t>
      </w:r>
      <w:r w:rsidRPr="00CA6F84">
        <w:rPr>
          <w:rFonts w:cs="QuranTaha" w:hint="cs"/>
          <w:sz w:val="22"/>
          <w:szCs w:val="22"/>
          <w:rtl/>
          <w:lang w:bidi="fa-IR"/>
        </w:rPr>
        <w:t xml:space="preserve"> التکلیف فهل له طریق لمخیم امام </w:t>
      </w:r>
      <w:r w:rsidR="00CB4F88" w:rsidRPr="00CA6F84">
        <w:rPr>
          <w:rFonts w:cs="QuranTaha" w:hint="cs"/>
          <w:sz w:val="22"/>
          <w:szCs w:val="22"/>
          <w:rtl/>
          <w:lang w:bidi="fa-IR"/>
        </w:rPr>
        <w:t>زمانه</w:t>
      </w:r>
      <w:r w:rsidRPr="00CA6F84">
        <w:rPr>
          <w:rFonts w:cs="QuranTaha" w:hint="cs"/>
          <w:sz w:val="22"/>
          <w:szCs w:val="22"/>
          <w:rtl/>
          <w:lang w:bidi="fa-IR"/>
        </w:rPr>
        <w:t>؟ نعم</w:t>
      </w:r>
      <w:r w:rsidR="001E04E5" w:rsidRPr="00CA6F84">
        <w:rPr>
          <w:rFonts w:cs="QuranTaha" w:hint="cs"/>
          <w:sz w:val="22"/>
          <w:szCs w:val="22"/>
          <w:rtl/>
          <w:lang w:bidi="fa-IR"/>
        </w:rPr>
        <w:t>،</w:t>
      </w:r>
      <w:r w:rsidRPr="00CA6F84">
        <w:rPr>
          <w:rFonts w:cs="QuranTaha" w:hint="cs"/>
          <w:sz w:val="22"/>
          <w:szCs w:val="22"/>
          <w:rtl/>
          <w:lang w:bidi="fa-IR"/>
        </w:rPr>
        <w:t xml:space="preserve"> لایزال الطریق مفتوح </w:t>
      </w:r>
      <w:r w:rsidR="00FA4517" w:rsidRPr="00CA6F84">
        <w:rPr>
          <w:rFonts w:cs="QuranTaha" w:hint="cs"/>
          <w:sz w:val="22"/>
          <w:szCs w:val="22"/>
          <w:rtl/>
          <w:lang w:bidi="fa-IR"/>
        </w:rPr>
        <w:t xml:space="preserve">و هو </w:t>
      </w:r>
      <w:r w:rsidRPr="00CA6F84">
        <w:rPr>
          <w:rFonts w:cs="QuranTaha" w:hint="cs"/>
          <w:sz w:val="22"/>
          <w:szCs w:val="22"/>
          <w:rtl/>
          <w:lang w:bidi="fa-IR"/>
        </w:rPr>
        <w:t xml:space="preserve">باب </w:t>
      </w:r>
      <w:r w:rsidRPr="00CC3539">
        <w:rPr>
          <w:rFonts w:cs="QuranTaha" w:hint="cs"/>
          <w:sz w:val="22"/>
          <w:szCs w:val="22"/>
          <w:rtl/>
          <w:lang w:bidi="fa-IR"/>
        </w:rPr>
        <w:t>التوب</w:t>
      </w:r>
      <w:r w:rsidR="00CC3539" w:rsidRPr="00CC3539">
        <w:rPr>
          <w:rFonts w:cs="QuranTaha" w:hint="cs"/>
          <w:sz w:val="22"/>
          <w:szCs w:val="22"/>
          <w:rtl/>
          <w:lang w:bidi="fa-IR"/>
        </w:rPr>
        <w:t>ة</w:t>
      </w:r>
      <w:r w:rsidRPr="00CA6F84">
        <w:rPr>
          <w:rFonts w:cs="QuranTaha" w:hint="cs"/>
          <w:sz w:val="22"/>
          <w:szCs w:val="22"/>
          <w:rtl/>
          <w:lang w:bidi="fa-IR"/>
        </w:rPr>
        <w:t xml:space="preserve"> و </w:t>
      </w:r>
      <w:r w:rsidR="001E04E5" w:rsidRPr="00CA6F84">
        <w:rPr>
          <w:rFonts w:cs="QuranTaha" w:hint="cs"/>
          <w:sz w:val="22"/>
          <w:szCs w:val="22"/>
          <w:rtl/>
          <w:lang w:bidi="fa-IR"/>
        </w:rPr>
        <w:t>یمکن لکل انسان ان</w:t>
      </w:r>
      <w:r w:rsidRPr="00CA6F84">
        <w:rPr>
          <w:rFonts w:cs="QuranTaha" w:hint="cs"/>
          <w:sz w:val="22"/>
          <w:szCs w:val="22"/>
          <w:rtl/>
          <w:lang w:bidi="fa-IR"/>
        </w:rPr>
        <w:t xml:space="preserve"> </w:t>
      </w:r>
      <w:r w:rsidR="0057238B" w:rsidRPr="00CA6F84">
        <w:rPr>
          <w:rFonts w:cs="QuranTaha" w:hint="cs"/>
          <w:sz w:val="22"/>
          <w:szCs w:val="22"/>
          <w:rtl/>
          <w:lang w:bidi="fa-IR"/>
        </w:rPr>
        <w:t xml:space="preserve">یتوب و یتراجع </w:t>
      </w:r>
      <w:r w:rsidR="001E04E5" w:rsidRPr="00CA6F84">
        <w:rPr>
          <w:rFonts w:cs="QuranTaha" w:hint="cs"/>
          <w:sz w:val="22"/>
          <w:szCs w:val="22"/>
          <w:rtl/>
          <w:lang w:bidi="fa-IR"/>
        </w:rPr>
        <w:t>و</w:t>
      </w:r>
      <w:r w:rsidRPr="00CA6F84">
        <w:rPr>
          <w:rFonts w:cs="QuranTaha" w:hint="cs"/>
          <w:sz w:val="22"/>
          <w:szCs w:val="22"/>
          <w:rtl/>
          <w:lang w:bidi="fa-IR"/>
        </w:rPr>
        <w:t xml:space="preserve"> یصبح عاشور</w:t>
      </w:r>
      <w:r w:rsidR="00FA4517" w:rsidRPr="00CA6F84">
        <w:rPr>
          <w:rFonts w:cs="QuranTaha" w:hint="cs"/>
          <w:sz w:val="22"/>
          <w:szCs w:val="22"/>
          <w:rtl/>
          <w:lang w:bidi="fa-IR"/>
        </w:rPr>
        <w:t>ی</w:t>
      </w:r>
      <w:r w:rsidRPr="00CA6F84">
        <w:rPr>
          <w:rFonts w:cs="QuranTaha" w:hint="cs"/>
          <w:sz w:val="22"/>
          <w:szCs w:val="22"/>
          <w:rtl/>
          <w:lang w:bidi="fa-IR"/>
        </w:rPr>
        <w:t>ا</w:t>
      </w:r>
      <w:r w:rsidR="00FA4517" w:rsidRPr="00CA6F84">
        <w:rPr>
          <w:rFonts w:cs="QuranTaha" w:hint="cs"/>
          <w:sz w:val="22"/>
          <w:szCs w:val="22"/>
          <w:rtl/>
          <w:lang w:bidi="fa-IR"/>
        </w:rPr>
        <w:t>ً</w:t>
      </w:r>
      <w:r w:rsidRPr="00CA6F84">
        <w:rPr>
          <w:rFonts w:cs="QuranTaha" w:hint="cs"/>
          <w:sz w:val="22"/>
          <w:szCs w:val="22"/>
          <w:rtl/>
          <w:lang w:bidi="fa-IR"/>
        </w:rPr>
        <w:t xml:space="preserve"> </w:t>
      </w:r>
      <w:r w:rsidR="00FA4517" w:rsidRPr="00CA6F84">
        <w:rPr>
          <w:rFonts w:cs="QuranTaha" w:hint="cs"/>
          <w:sz w:val="22"/>
          <w:szCs w:val="22"/>
          <w:rtl/>
          <w:lang w:bidi="fa-IR"/>
        </w:rPr>
        <w:t>و</w:t>
      </w:r>
      <w:r w:rsidR="001E04E5" w:rsidRPr="00CA6F84">
        <w:rPr>
          <w:rFonts w:cs="QuranTaha" w:hint="cs"/>
          <w:sz w:val="22"/>
          <w:szCs w:val="22"/>
          <w:rtl/>
          <w:lang w:bidi="fa-IR"/>
        </w:rPr>
        <w:t>لکن کیف؟</w:t>
      </w:r>
      <w:r w:rsidR="00FA4517" w:rsidRPr="00CA6F84">
        <w:rPr>
          <w:rFonts w:cs="QuranTaha" w:hint="cs"/>
          <w:sz w:val="22"/>
          <w:szCs w:val="22"/>
          <w:rtl/>
          <w:lang w:bidi="fa-IR"/>
        </w:rPr>
        <w:t xml:space="preserve"> </w:t>
      </w:r>
      <w:r w:rsidRPr="00CA6F84">
        <w:rPr>
          <w:rFonts w:cs="QuranTaha" w:hint="cs"/>
          <w:sz w:val="22"/>
          <w:szCs w:val="22"/>
          <w:rtl/>
          <w:lang w:bidi="fa-IR"/>
        </w:rPr>
        <w:t>نذکره فی البحث القادم</w:t>
      </w:r>
      <w:r w:rsidR="001E04E5" w:rsidRPr="00CA6F84">
        <w:rPr>
          <w:rFonts w:cs="QuranTaha" w:hint="cs"/>
          <w:sz w:val="22"/>
          <w:szCs w:val="22"/>
          <w:rtl/>
          <w:lang w:bidi="fa-IR"/>
        </w:rPr>
        <w:t>:</w:t>
      </w:r>
    </w:p>
    <w:p w:rsidR="004E4A86" w:rsidRPr="00CA6F84" w:rsidRDefault="00C75B14" w:rsidP="00900B08">
      <w:pPr>
        <w:ind w:firstLine="284"/>
        <w:rPr>
          <w:rFonts w:cs="QuranTaha" w:hint="cs"/>
          <w:b/>
          <w:bCs/>
          <w:sz w:val="22"/>
          <w:szCs w:val="22"/>
          <w:rtl/>
          <w:lang w:bidi="fa-IR"/>
        </w:rPr>
      </w:pPr>
      <w:r w:rsidRPr="00CA6F84">
        <w:rPr>
          <w:rFonts w:cs="QuranTaha" w:hint="cs"/>
          <w:b/>
          <w:bCs/>
          <w:sz w:val="22"/>
          <w:szCs w:val="22"/>
          <w:rtl/>
          <w:lang w:bidi="fa-IR"/>
        </w:rPr>
        <w:t xml:space="preserve">ب) </w:t>
      </w:r>
      <w:r w:rsidR="00D072CE" w:rsidRPr="00CC3539">
        <w:rPr>
          <w:rFonts w:cs="QuranTaha" w:hint="cs"/>
          <w:b/>
          <w:bCs/>
          <w:sz w:val="22"/>
          <w:szCs w:val="22"/>
          <w:rtl/>
          <w:lang w:bidi="fa-IR"/>
        </w:rPr>
        <w:t>مدرسة</w:t>
      </w:r>
      <w:r w:rsidRPr="00CA6F84">
        <w:rPr>
          <w:rFonts w:cs="QuranTaha" w:hint="cs"/>
          <w:b/>
          <w:bCs/>
          <w:sz w:val="22"/>
          <w:szCs w:val="22"/>
          <w:rtl/>
          <w:lang w:bidi="fa-IR"/>
        </w:rPr>
        <w:t xml:space="preserve"> الادب و </w:t>
      </w:r>
      <w:r w:rsidRPr="00CC3539">
        <w:rPr>
          <w:rFonts w:cs="QuranTaha" w:hint="cs"/>
          <w:b/>
          <w:bCs/>
          <w:sz w:val="22"/>
          <w:szCs w:val="22"/>
          <w:rtl/>
          <w:lang w:bidi="fa-IR"/>
        </w:rPr>
        <w:t>ال</w:t>
      </w:r>
      <w:r w:rsidR="007A4627" w:rsidRPr="00CC3539">
        <w:rPr>
          <w:rFonts w:cs="QuranTaha" w:hint="cs"/>
          <w:b/>
          <w:bCs/>
          <w:sz w:val="22"/>
          <w:szCs w:val="22"/>
          <w:rtl/>
          <w:lang w:bidi="fa-IR"/>
        </w:rPr>
        <w:t>حری</w:t>
      </w:r>
      <w:r w:rsidR="00CC3539" w:rsidRPr="00CC3539">
        <w:rPr>
          <w:rFonts w:cs="QuranTaha" w:hint="cs"/>
          <w:b/>
          <w:bCs/>
          <w:sz w:val="22"/>
          <w:szCs w:val="22"/>
          <w:rtl/>
          <w:lang w:bidi="fa-IR"/>
        </w:rPr>
        <w:t>ة</w:t>
      </w:r>
    </w:p>
    <w:p w:rsidR="00681672" w:rsidRPr="00CA6F84" w:rsidRDefault="0064658F" w:rsidP="00FA0790">
      <w:pPr>
        <w:ind w:firstLine="284"/>
        <w:jc w:val="lowKashida"/>
        <w:rPr>
          <w:rFonts w:cs="QuranTaha" w:hint="cs"/>
          <w:sz w:val="22"/>
          <w:szCs w:val="22"/>
          <w:rtl/>
          <w:lang w:bidi="fa-IR"/>
        </w:rPr>
      </w:pPr>
      <w:r w:rsidRPr="00CA6F84">
        <w:rPr>
          <w:rFonts w:cs="QuranTaha" w:hint="cs"/>
          <w:sz w:val="22"/>
          <w:szCs w:val="22"/>
          <w:rtl/>
          <w:lang w:bidi="fa-IR"/>
        </w:rPr>
        <w:t xml:space="preserve">اذا </w:t>
      </w:r>
      <w:r w:rsidR="00E62BBC" w:rsidRPr="00CA6F84">
        <w:rPr>
          <w:rFonts w:cs="QuranTaha" w:hint="cs"/>
          <w:sz w:val="22"/>
          <w:szCs w:val="22"/>
          <w:rtl/>
          <w:lang w:bidi="fa-IR"/>
        </w:rPr>
        <w:t xml:space="preserve">لم یکن </w:t>
      </w:r>
      <w:r w:rsidRPr="00CA6F84">
        <w:rPr>
          <w:rFonts w:cs="QuranTaha" w:hint="cs"/>
          <w:sz w:val="22"/>
          <w:szCs w:val="22"/>
          <w:rtl/>
          <w:lang w:bidi="fa-IR"/>
        </w:rPr>
        <w:t xml:space="preserve">احد صاحب تکلیف یجب علیه ان یسعی لیحافظ علی ادبه فی قبال الدین و </w:t>
      </w:r>
      <w:r w:rsidR="007A4627" w:rsidRPr="00CA6F84">
        <w:rPr>
          <w:rFonts w:cs="QuranTaha" w:hint="cs"/>
          <w:sz w:val="22"/>
          <w:szCs w:val="22"/>
          <w:rtl/>
          <w:lang w:bidi="fa-IR"/>
        </w:rPr>
        <w:t>حریته</w:t>
      </w:r>
      <w:r w:rsidRPr="00CA6F84">
        <w:rPr>
          <w:rFonts w:cs="QuranTaha" w:hint="cs"/>
          <w:sz w:val="22"/>
          <w:szCs w:val="22"/>
          <w:rtl/>
          <w:lang w:bidi="fa-IR"/>
        </w:rPr>
        <w:t xml:space="preserve"> </w:t>
      </w:r>
      <w:r w:rsidR="00C75B14" w:rsidRPr="00CA6F84">
        <w:rPr>
          <w:rFonts w:cs="QuranTaha" w:hint="cs"/>
          <w:sz w:val="22"/>
          <w:szCs w:val="22"/>
          <w:rtl/>
          <w:lang w:bidi="fa-IR"/>
        </w:rPr>
        <w:t xml:space="preserve">فی </w:t>
      </w:r>
      <w:r w:rsidRPr="00CC3539">
        <w:rPr>
          <w:rFonts w:cs="QuranTaha" w:hint="cs"/>
          <w:sz w:val="22"/>
          <w:szCs w:val="22"/>
          <w:rtl/>
          <w:lang w:bidi="fa-IR"/>
        </w:rPr>
        <w:t>الحیا</w:t>
      </w:r>
      <w:r w:rsidR="00CC3539" w:rsidRPr="00CC3539">
        <w:rPr>
          <w:rFonts w:cs="QuranTaha" w:hint="cs"/>
          <w:sz w:val="22"/>
          <w:szCs w:val="22"/>
          <w:rtl/>
          <w:lang w:bidi="fa-IR"/>
        </w:rPr>
        <w:t>ة</w:t>
      </w:r>
      <w:r w:rsidRPr="00CA6F84">
        <w:rPr>
          <w:rFonts w:cs="QuranTaha" w:hint="cs"/>
          <w:sz w:val="22"/>
          <w:szCs w:val="22"/>
          <w:rtl/>
          <w:lang w:bidi="fa-IR"/>
        </w:rPr>
        <w:t xml:space="preserve"> وکلا هذین الامرین </w:t>
      </w:r>
      <w:r w:rsidR="00B019D9" w:rsidRPr="00CA6F84">
        <w:rPr>
          <w:rFonts w:cs="QuranTaha" w:hint="cs"/>
          <w:sz w:val="22"/>
          <w:szCs w:val="22"/>
          <w:rtl/>
          <w:lang w:bidi="fa-IR"/>
        </w:rPr>
        <w:t xml:space="preserve">هما السببان فی </w:t>
      </w:r>
      <w:r w:rsidR="007A4627" w:rsidRPr="00CC3539">
        <w:rPr>
          <w:rFonts w:cs="QuranTaha" w:hint="cs"/>
          <w:sz w:val="22"/>
          <w:szCs w:val="22"/>
          <w:rtl/>
          <w:lang w:bidi="fa-IR"/>
        </w:rPr>
        <w:t>نج</w:t>
      </w:r>
      <w:r w:rsidR="00B019D9" w:rsidRPr="00CC3539">
        <w:rPr>
          <w:rFonts w:cs="QuranTaha" w:hint="cs"/>
          <w:sz w:val="22"/>
          <w:szCs w:val="22"/>
          <w:rtl/>
          <w:lang w:bidi="fa-IR"/>
        </w:rPr>
        <w:t>ا</w:t>
      </w:r>
      <w:r w:rsidR="00CC3539" w:rsidRPr="00CC3539">
        <w:rPr>
          <w:rFonts w:cs="QuranTaha" w:hint="cs"/>
          <w:sz w:val="22"/>
          <w:szCs w:val="22"/>
          <w:rtl/>
          <w:lang w:bidi="fa-IR"/>
        </w:rPr>
        <w:t>ة</w:t>
      </w:r>
      <w:r w:rsidR="007A4627" w:rsidRPr="00CA6F84">
        <w:rPr>
          <w:rFonts w:cs="QuranTaha" w:hint="cs"/>
          <w:sz w:val="22"/>
          <w:szCs w:val="22"/>
          <w:rtl/>
          <w:lang w:bidi="fa-IR"/>
        </w:rPr>
        <w:t xml:space="preserve"> الانسان </w:t>
      </w:r>
      <w:r w:rsidR="00B019D9" w:rsidRPr="00CA6F84">
        <w:rPr>
          <w:rFonts w:cs="QuranTaha" w:hint="cs"/>
          <w:sz w:val="22"/>
          <w:szCs w:val="22"/>
          <w:rtl/>
          <w:lang w:bidi="fa-IR"/>
        </w:rPr>
        <w:t>من حیث لایحتسب</w:t>
      </w:r>
      <w:r w:rsidR="007A4627" w:rsidRPr="00CA6F84">
        <w:rPr>
          <w:rFonts w:cs="QuranTaha" w:hint="cs"/>
          <w:sz w:val="22"/>
          <w:szCs w:val="22"/>
          <w:rtl/>
          <w:lang w:bidi="fa-IR"/>
        </w:rPr>
        <w:t>.</w:t>
      </w:r>
      <w:r w:rsidRPr="00CA6F84">
        <w:rPr>
          <w:rFonts w:cs="QuranTaha" w:hint="cs"/>
          <w:sz w:val="22"/>
          <w:szCs w:val="22"/>
          <w:rtl/>
          <w:lang w:bidi="fa-IR"/>
        </w:rPr>
        <w:t xml:space="preserve"> </w:t>
      </w:r>
      <w:r w:rsidR="007A4627" w:rsidRPr="00CA6F84">
        <w:rPr>
          <w:rFonts w:cs="QuranTaha" w:hint="cs"/>
          <w:sz w:val="22"/>
          <w:szCs w:val="22"/>
          <w:rtl/>
          <w:lang w:bidi="fa-IR"/>
        </w:rPr>
        <w:t>قد</w:t>
      </w:r>
      <w:r w:rsidRPr="00CA6F84">
        <w:rPr>
          <w:rFonts w:cs="QuranTaha" w:hint="cs"/>
          <w:sz w:val="22"/>
          <w:szCs w:val="22"/>
          <w:rtl/>
          <w:lang w:bidi="fa-IR"/>
        </w:rPr>
        <w:t xml:space="preserve"> ذکرنا فی البحث الماضی ان طریق </w:t>
      </w:r>
      <w:r w:rsidRPr="00CC3539">
        <w:rPr>
          <w:rFonts w:cs="QuranTaha" w:hint="cs"/>
          <w:sz w:val="22"/>
          <w:szCs w:val="22"/>
          <w:rtl/>
          <w:lang w:bidi="fa-IR"/>
        </w:rPr>
        <w:t>التوب</w:t>
      </w:r>
      <w:r w:rsidR="00CC3539" w:rsidRPr="00CC3539">
        <w:rPr>
          <w:rFonts w:cs="QuranTaha" w:hint="cs"/>
          <w:sz w:val="22"/>
          <w:szCs w:val="22"/>
          <w:rtl/>
          <w:lang w:bidi="fa-IR"/>
        </w:rPr>
        <w:t>ة</w:t>
      </w:r>
      <w:r w:rsidRPr="00CA6F84">
        <w:rPr>
          <w:rFonts w:cs="QuranTaha" w:hint="cs"/>
          <w:sz w:val="22"/>
          <w:szCs w:val="22"/>
          <w:rtl/>
          <w:lang w:bidi="fa-IR"/>
        </w:rPr>
        <w:t xml:space="preserve"> لایزال مفتوح</w:t>
      </w:r>
      <w:r w:rsidR="00B019D9" w:rsidRPr="00CA6F84">
        <w:rPr>
          <w:rFonts w:cs="QuranTaha" w:hint="cs"/>
          <w:sz w:val="22"/>
          <w:szCs w:val="22"/>
          <w:rtl/>
          <w:lang w:bidi="fa-IR"/>
        </w:rPr>
        <w:t>ا</w:t>
      </w:r>
      <w:r w:rsidRPr="00CA6F84">
        <w:rPr>
          <w:rFonts w:cs="QuranTaha" w:hint="cs"/>
          <w:sz w:val="22"/>
          <w:szCs w:val="22"/>
          <w:rtl/>
          <w:lang w:bidi="fa-IR"/>
        </w:rPr>
        <w:t xml:space="preserve"> و الانسان فی کل </w:t>
      </w:r>
      <w:r w:rsidRPr="00CC3539">
        <w:rPr>
          <w:rFonts w:cs="QuranTaha" w:hint="cs"/>
          <w:sz w:val="22"/>
          <w:szCs w:val="22"/>
          <w:rtl/>
          <w:lang w:bidi="fa-IR"/>
        </w:rPr>
        <w:t>مرحل</w:t>
      </w:r>
      <w:r w:rsidR="00CC3539" w:rsidRPr="00CC3539">
        <w:rPr>
          <w:rFonts w:cs="QuranTaha" w:hint="cs"/>
          <w:sz w:val="22"/>
          <w:szCs w:val="22"/>
          <w:rtl/>
          <w:lang w:bidi="fa-IR"/>
        </w:rPr>
        <w:t>ة</w:t>
      </w:r>
      <w:r w:rsidRPr="00CA6F84">
        <w:rPr>
          <w:rFonts w:cs="QuranTaha" w:hint="cs"/>
          <w:sz w:val="22"/>
          <w:szCs w:val="22"/>
          <w:rtl/>
          <w:lang w:bidi="fa-IR"/>
        </w:rPr>
        <w:t xml:space="preserve"> مهما ارتکب من الذنوب یمکن له ان یتراجع و یکون </w:t>
      </w:r>
      <w:r w:rsidR="007A4627" w:rsidRPr="00CA6F84">
        <w:rPr>
          <w:rFonts w:cs="QuranTaha" w:hint="cs"/>
          <w:sz w:val="22"/>
          <w:szCs w:val="22"/>
          <w:rtl/>
          <w:lang w:bidi="fa-IR"/>
        </w:rPr>
        <w:t>فی</w:t>
      </w:r>
      <w:r w:rsidRPr="00CA6F84">
        <w:rPr>
          <w:rFonts w:cs="QuranTaha" w:hint="cs"/>
          <w:sz w:val="22"/>
          <w:szCs w:val="22"/>
          <w:rtl/>
          <w:lang w:bidi="fa-IR"/>
        </w:rPr>
        <w:t xml:space="preserve"> </w:t>
      </w:r>
      <w:r w:rsidRPr="00CC3539">
        <w:rPr>
          <w:rFonts w:cs="QuranTaha" w:hint="cs"/>
          <w:sz w:val="22"/>
          <w:szCs w:val="22"/>
          <w:rtl/>
          <w:lang w:bidi="fa-IR"/>
        </w:rPr>
        <w:t>فئ</w:t>
      </w:r>
      <w:r w:rsidR="00CC3539" w:rsidRPr="00CC3539">
        <w:rPr>
          <w:rFonts w:cs="QuranTaha" w:hint="cs"/>
          <w:sz w:val="22"/>
          <w:szCs w:val="22"/>
          <w:rtl/>
          <w:lang w:bidi="fa-IR"/>
        </w:rPr>
        <w:t>ة</w:t>
      </w:r>
      <w:r w:rsidRPr="00CA6F84">
        <w:rPr>
          <w:rFonts w:cs="QuranTaha" w:hint="cs"/>
          <w:sz w:val="22"/>
          <w:szCs w:val="22"/>
          <w:rtl/>
          <w:lang w:bidi="fa-IR"/>
        </w:rPr>
        <w:t xml:space="preserve"> انصار الامام بل من افضل اعوانه</w:t>
      </w:r>
      <w:r w:rsidR="007A4627" w:rsidRPr="00CA6F84">
        <w:rPr>
          <w:rFonts w:cs="QuranTaha" w:hint="cs"/>
          <w:sz w:val="22"/>
          <w:szCs w:val="22"/>
          <w:rtl/>
          <w:lang w:bidi="fa-IR"/>
        </w:rPr>
        <w:t>.</w:t>
      </w:r>
      <w:r w:rsidRPr="00CA6F84">
        <w:rPr>
          <w:rFonts w:cs="QuranTaha" w:hint="cs"/>
          <w:sz w:val="22"/>
          <w:szCs w:val="22"/>
          <w:rtl/>
          <w:lang w:bidi="fa-IR"/>
        </w:rPr>
        <w:t xml:space="preserve"> </w:t>
      </w:r>
      <w:r w:rsidR="00A6099C" w:rsidRPr="00CA6F84">
        <w:rPr>
          <w:rFonts w:cs="QuranTaha" w:hint="cs"/>
          <w:sz w:val="22"/>
          <w:szCs w:val="22"/>
          <w:rtl/>
          <w:lang w:bidi="fa-IR"/>
        </w:rPr>
        <w:t>لکن حتی</w:t>
      </w:r>
      <w:r w:rsidRPr="00CA6F84">
        <w:rPr>
          <w:rFonts w:cs="QuranTaha" w:hint="cs"/>
          <w:sz w:val="22"/>
          <w:szCs w:val="22"/>
          <w:rtl/>
          <w:lang w:bidi="fa-IR"/>
        </w:rPr>
        <w:t xml:space="preserve"> تکون </w:t>
      </w:r>
      <w:r w:rsidRPr="00CC3539">
        <w:rPr>
          <w:rFonts w:cs="QuranTaha" w:hint="cs"/>
          <w:sz w:val="22"/>
          <w:szCs w:val="22"/>
          <w:rtl/>
          <w:lang w:bidi="fa-IR"/>
        </w:rPr>
        <w:t>التوب</w:t>
      </w:r>
      <w:r w:rsidR="00CC3539" w:rsidRPr="00CC3539">
        <w:rPr>
          <w:rFonts w:cs="QuranTaha" w:hint="cs"/>
          <w:sz w:val="22"/>
          <w:szCs w:val="22"/>
          <w:rtl/>
          <w:lang w:bidi="fa-IR"/>
        </w:rPr>
        <w:t>ة</w:t>
      </w:r>
      <w:r w:rsidR="00C75B14" w:rsidRPr="00CC3539">
        <w:rPr>
          <w:rFonts w:cs="QuranTaha" w:hint="cs"/>
          <w:sz w:val="22"/>
          <w:szCs w:val="22"/>
          <w:rtl/>
          <w:lang w:bidi="fa-IR"/>
        </w:rPr>
        <w:t xml:space="preserve"> ممکن</w:t>
      </w:r>
      <w:r w:rsidR="00CC3539" w:rsidRPr="00CC3539">
        <w:rPr>
          <w:rFonts w:cs="QuranTaha" w:hint="cs"/>
          <w:sz w:val="22"/>
          <w:szCs w:val="22"/>
          <w:rtl/>
          <w:lang w:bidi="fa-IR"/>
        </w:rPr>
        <w:t>ة</w:t>
      </w:r>
      <w:r w:rsidR="00C75B14" w:rsidRPr="00CA6F84">
        <w:rPr>
          <w:rFonts w:cs="QuranTaha" w:hint="cs"/>
          <w:sz w:val="22"/>
          <w:szCs w:val="22"/>
          <w:rtl/>
          <w:lang w:bidi="fa-IR"/>
        </w:rPr>
        <w:t xml:space="preserve"> للأنسان</w:t>
      </w:r>
      <w:r w:rsidR="00C450CC" w:rsidRPr="00CA6F84">
        <w:rPr>
          <w:rFonts w:cs="QuranTaha" w:hint="cs"/>
          <w:sz w:val="22"/>
          <w:szCs w:val="22"/>
          <w:rtl/>
          <w:lang w:bidi="fa-IR"/>
        </w:rPr>
        <w:t xml:space="preserve"> یجب علیه </w:t>
      </w:r>
      <w:r w:rsidR="008F3BC6" w:rsidRPr="00CA6F84">
        <w:rPr>
          <w:rFonts w:cs="QuranTaha" w:hint="cs"/>
          <w:sz w:val="22"/>
          <w:szCs w:val="22"/>
          <w:rtl/>
          <w:lang w:bidi="fa-IR"/>
        </w:rPr>
        <w:t>ان</w:t>
      </w:r>
      <w:r w:rsidRPr="00CA6F84">
        <w:rPr>
          <w:rFonts w:cs="QuranTaha" w:hint="cs"/>
          <w:sz w:val="22"/>
          <w:szCs w:val="22"/>
          <w:rtl/>
          <w:lang w:bidi="fa-IR"/>
        </w:rPr>
        <w:t xml:space="preserve"> </w:t>
      </w:r>
      <w:r w:rsidR="00C450CC" w:rsidRPr="00CA6F84">
        <w:rPr>
          <w:rFonts w:cs="QuranTaha" w:hint="cs"/>
          <w:sz w:val="22"/>
          <w:szCs w:val="22"/>
          <w:rtl/>
          <w:lang w:bidi="fa-IR"/>
        </w:rPr>
        <w:t xml:space="preserve">یکون </w:t>
      </w:r>
      <w:r w:rsidRPr="00CA6F84">
        <w:rPr>
          <w:rFonts w:cs="QuranTaha" w:hint="cs"/>
          <w:sz w:val="22"/>
          <w:szCs w:val="22"/>
          <w:rtl/>
          <w:lang w:bidi="fa-IR"/>
        </w:rPr>
        <w:t xml:space="preserve">اهلاً للأدب و نبدأ </w:t>
      </w:r>
      <w:r w:rsidRPr="00CC3539">
        <w:rPr>
          <w:rFonts w:cs="QuranTaha" w:hint="cs"/>
          <w:sz w:val="22"/>
          <w:szCs w:val="22"/>
          <w:rtl/>
          <w:lang w:bidi="fa-IR"/>
        </w:rPr>
        <w:t>المسأل</w:t>
      </w:r>
      <w:r w:rsidR="00CC3539" w:rsidRPr="00CC3539">
        <w:rPr>
          <w:rFonts w:cs="QuranTaha" w:hint="cs"/>
          <w:sz w:val="22"/>
          <w:szCs w:val="22"/>
          <w:rtl/>
          <w:lang w:bidi="fa-IR"/>
        </w:rPr>
        <w:t>ة</w:t>
      </w:r>
      <w:r w:rsidRPr="00CA6F84">
        <w:rPr>
          <w:rFonts w:cs="QuranTaha" w:hint="cs"/>
          <w:sz w:val="22"/>
          <w:szCs w:val="22"/>
          <w:rtl/>
          <w:lang w:bidi="fa-IR"/>
        </w:rPr>
        <w:t xml:space="preserve"> من زهیر</w:t>
      </w:r>
      <w:r w:rsidR="008F3BC6" w:rsidRPr="00CA6F84">
        <w:rPr>
          <w:rFonts w:cs="QuranTaha" w:hint="cs"/>
          <w:sz w:val="22"/>
          <w:szCs w:val="22"/>
          <w:rtl/>
          <w:lang w:bidi="fa-IR"/>
        </w:rPr>
        <w:t xml:space="preserve"> بن القین. </w:t>
      </w:r>
      <w:r w:rsidRPr="00CA6F84">
        <w:rPr>
          <w:rFonts w:cs="QuranTaha" w:hint="cs"/>
          <w:sz w:val="22"/>
          <w:szCs w:val="22"/>
          <w:rtl/>
          <w:lang w:bidi="fa-IR"/>
        </w:rPr>
        <w:t xml:space="preserve">زهیر کان عثمانیاً </w:t>
      </w:r>
      <w:r w:rsidR="008F3BC6" w:rsidRPr="00CA6F84">
        <w:rPr>
          <w:rFonts w:cs="QuranTaha" w:hint="cs"/>
          <w:sz w:val="22"/>
          <w:szCs w:val="22"/>
          <w:rtl/>
          <w:lang w:bidi="fa-IR"/>
        </w:rPr>
        <w:t xml:space="preserve">و </w:t>
      </w:r>
      <w:r w:rsidRPr="00CA6F84">
        <w:rPr>
          <w:rFonts w:cs="QuranTaha" w:hint="cs"/>
          <w:sz w:val="22"/>
          <w:szCs w:val="22"/>
          <w:rtl/>
          <w:lang w:bidi="fa-IR"/>
        </w:rPr>
        <w:t xml:space="preserve">کان یعتقد بان ابابکر و عمر علی حق بل عثمان قتل مظلوماً و </w:t>
      </w:r>
      <w:r w:rsidR="008F3BC6" w:rsidRPr="00CA6F84">
        <w:rPr>
          <w:rFonts w:cs="QuranTaha" w:hint="cs"/>
          <w:sz w:val="22"/>
          <w:szCs w:val="22"/>
          <w:rtl/>
          <w:lang w:bidi="fa-IR"/>
        </w:rPr>
        <w:t xml:space="preserve">کان یظن ان </w:t>
      </w:r>
      <w:r w:rsidRPr="00CA6F84">
        <w:rPr>
          <w:rFonts w:cs="QuranTaha" w:hint="cs"/>
          <w:sz w:val="22"/>
          <w:szCs w:val="22"/>
          <w:rtl/>
          <w:lang w:bidi="fa-IR"/>
        </w:rPr>
        <w:t>علی</w:t>
      </w:r>
      <w:r w:rsidR="008F3BC6" w:rsidRPr="00CA6F84">
        <w:rPr>
          <w:rFonts w:cs="QuranTaha" w:hint="cs"/>
          <w:sz w:val="22"/>
          <w:szCs w:val="22"/>
          <w:rtl/>
          <w:lang w:bidi="fa-IR"/>
        </w:rPr>
        <w:t>ا</w:t>
      </w:r>
      <w:r w:rsidRPr="00CA6F84">
        <w:rPr>
          <w:rFonts w:cs="QuranTaha" w:hint="cs"/>
          <w:sz w:val="22"/>
          <w:szCs w:val="22"/>
          <w:rtl/>
          <w:lang w:bidi="fa-IR"/>
        </w:rPr>
        <w:t xml:space="preserve"> (ع) </w:t>
      </w:r>
      <w:r w:rsidR="008F3BC6" w:rsidRPr="00CA6F84">
        <w:rPr>
          <w:rFonts w:cs="QuranTaha" w:hint="cs"/>
          <w:sz w:val="22"/>
          <w:szCs w:val="22"/>
          <w:rtl/>
          <w:lang w:bidi="fa-IR"/>
        </w:rPr>
        <w:t>مقصرٌ</w:t>
      </w:r>
      <w:r w:rsidRPr="00CA6F84">
        <w:rPr>
          <w:rFonts w:cs="QuranTaha" w:hint="cs"/>
          <w:sz w:val="22"/>
          <w:szCs w:val="22"/>
          <w:rtl/>
          <w:lang w:bidi="fa-IR"/>
        </w:rPr>
        <w:t xml:space="preserve"> </w:t>
      </w:r>
      <w:r w:rsidR="00FF49F0" w:rsidRPr="00CA6F84">
        <w:rPr>
          <w:rFonts w:cs="QuranTaha" w:hint="cs"/>
          <w:sz w:val="22"/>
          <w:szCs w:val="22"/>
          <w:rtl/>
          <w:lang w:bidi="fa-IR"/>
        </w:rPr>
        <w:t>في</w:t>
      </w:r>
      <w:r w:rsidRPr="00CA6F84">
        <w:rPr>
          <w:rFonts w:cs="QuranTaha" w:hint="cs"/>
          <w:sz w:val="22"/>
          <w:szCs w:val="22"/>
          <w:rtl/>
          <w:lang w:bidi="fa-IR"/>
        </w:rPr>
        <w:t xml:space="preserve"> قتل عثمان </w:t>
      </w:r>
      <w:r w:rsidR="00FF49F0" w:rsidRPr="00CA6F84">
        <w:rPr>
          <w:rFonts w:cs="QuranTaha" w:hint="cs"/>
          <w:sz w:val="22"/>
          <w:szCs w:val="22"/>
          <w:rtl/>
          <w:lang w:bidi="fa-IR"/>
        </w:rPr>
        <w:t>لکن</w:t>
      </w:r>
      <w:r w:rsidRPr="00CA6F84">
        <w:rPr>
          <w:rFonts w:cs="QuranTaha" w:hint="cs"/>
          <w:sz w:val="22"/>
          <w:szCs w:val="22"/>
          <w:rtl/>
          <w:lang w:bidi="fa-IR"/>
        </w:rPr>
        <w:t xml:space="preserve"> الطریق</w:t>
      </w:r>
      <w:r w:rsidR="00FF49F0" w:rsidRPr="00CA6F84">
        <w:rPr>
          <w:rFonts w:cs="QuranTaha" w:hint="cs"/>
          <w:sz w:val="22"/>
          <w:szCs w:val="22"/>
          <w:rtl/>
          <w:lang w:bidi="fa-IR"/>
        </w:rPr>
        <w:t xml:space="preserve"> مفتوح</w:t>
      </w:r>
      <w:r w:rsidRPr="00CA6F84">
        <w:rPr>
          <w:rFonts w:cs="QuranTaha" w:hint="cs"/>
          <w:sz w:val="22"/>
          <w:szCs w:val="22"/>
          <w:rtl/>
          <w:lang w:bidi="fa-IR"/>
        </w:rPr>
        <w:t xml:space="preserve"> لمثل هذا الا</w:t>
      </w:r>
      <w:r w:rsidR="00C75B14" w:rsidRPr="00CA6F84">
        <w:rPr>
          <w:rFonts w:cs="QuranTaha" w:hint="cs"/>
          <w:sz w:val="22"/>
          <w:szCs w:val="22"/>
          <w:rtl/>
          <w:lang w:bidi="fa-IR"/>
        </w:rPr>
        <w:t>نسان ففی ال</w:t>
      </w:r>
      <w:r w:rsidR="00026D47" w:rsidRPr="00CA6F84">
        <w:rPr>
          <w:rFonts w:cs="QuranTaha" w:hint="cs"/>
          <w:sz w:val="22"/>
          <w:szCs w:val="22"/>
          <w:rtl/>
          <w:lang w:bidi="fa-IR"/>
        </w:rPr>
        <w:t>وقت</w:t>
      </w:r>
      <w:r w:rsidR="00C75B14" w:rsidRPr="00CA6F84">
        <w:rPr>
          <w:rFonts w:cs="QuranTaha" w:hint="cs"/>
          <w:sz w:val="22"/>
          <w:szCs w:val="22"/>
          <w:rtl/>
          <w:lang w:bidi="fa-IR"/>
        </w:rPr>
        <w:t xml:space="preserve"> الذی دعاه</w:t>
      </w:r>
      <w:r w:rsidRPr="00CA6F84">
        <w:rPr>
          <w:rFonts w:cs="QuranTaha" w:hint="cs"/>
          <w:sz w:val="22"/>
          <w:szCs w:val="22"/>
          <w:rtl/>
          <w:lang w:bidi="fa-IR"/>
        </w:rPr>
        <w:t xml:space="preserve"> الامام</w:t>
      </w:r>
      <w:r w:rsidR="007C2F24" w:rsidRPr="00CA6F84">
        <w:rPr>
          <w:rFonts w:cs="QuranTaha" w:hint="cs"/>
          <w:sz w:val="22"/>
          <w:szCs w:val="22"/>
          <w:rtl/>
          <w:lang w:bidi="fa-IR"/>
        </w:rPr>
        <w:t>،</w:t>
      </w:r>
      <w:r w:rsidRPr="00CA6F84">
        <w:rPr>
          <w:rFonts w:cs="QuranTaha" w:hint="cs"/>
          <w:sz w:val="22"/>
          <w:szCs w:val="22"/>
          <w:rtl/>
          <w:lang w:bidi="fa-IR"/>
        </w:rPr>
        <w:t xml:space="preserve"> </w:t>
      </w:r>
      <w:r w:rsidR="00FF49F0" w:rsidRPr="00CA6F84">
        <w:rPr>
          <w:rFonts w:cs="QuranTaha" w:hint="cs"/>
          <w:sz w:val="22"/>
          <w:szCs w:val="22"/>
          <w:rtl/>
          <w:lang w:bidi="fa-IR"/>
        </w:rPr>
        <w:t>تردد</w:t>
      </w:r>
      <w:r w:rsidR="007C2F24" w:rsidRPr="00CA6F84">
        <w:rPr>
          <w:rFonts w:cs="QuranTaha" w:hint="cs"/>
          <w:sz w:val="22"/>
          <w:szCs w:val="22"/>
          <w:rtl/>
          <w:lang w:bidi="fa-IR"/>
        </w:rPr>
        <w:t>،</w:t>
      </w:r>
      <w:r w:rsidRPr="00CA6F84">
        <w:rPr>
          <w:rFonts w:cs="QuranTaha" w:hint="cs"/>
          <w:sz w:val="22"/>
          <w:szCs w:val="22"/>
          <w:rtl/>
          <w:lang w:bidi="fa-IR"/>
        </w:rPr>
        <w:t xml:space="preserve"> </w:t>
      </w:r>
      <w:r w:rsidR="00262FEB" w:rsidRPr="00CA6F84">
        <w:rPr>
          <w:rFonts w:cs="QuranTaha" w:hint="cs"/>
          <w:sz w:val="22"/>
          <w:szCs w:val="22"/>
          <w:rtl/>
          <w:lang w:bidi="fa-IR"/>
        </w:rPr>
        <w:t xml:space="preserve">لکن کان له </w:t>
      </w:r>
      <w:r w:rsidRPr="00CC3539">
        <w:rPr>
          <w:rFonts w:cs="QuranTaha" w:hint="cs"/>
          <w:sz w:val="22"/>
          <w:szCs w:val="22"/>
          <w:rtl/>
          <w:lang w:bidi="fa-IR"/>
        </w:rPr>
        <w:t>زوج</w:t>
      </w:r>
      <w:r w:rsidR="00CC3539" w:rsidRPr="00CC3539">
        <w:rPr>
          <w:rFonts w:cs="QuranTaha" w:hint="cs"/>
          <w:sz w:val="22"/>
          <w:szCs w:val="22"/>
          <w:rtl/>
          <w:lang w:bidi="fa-IR"/>
        </w:rPr>
        <w:t>ة</w:t>
      </w:r>
      <w:r w:rsidR="00262FEB" w:rsidRPr="00CC3539">
        <w:rPr>
          <w:rFonts w:cs="QuranTaha" w:hint="cs"/>
          <w:sz w:val="22"/>
          <w:szCs w:val="22"/>
          <w:rtl/>
          <w:lang w:bidi="fa-IR"/>
        </w:rPr>
        <w:t xml:space="preserve"> صالح</w:t>
      </w:r>
      <w:r w:rsidR="00CC3539" w:rsidRPr="00CC3539">
        <w:rPr>
          <w:rFonts w:cs="QuranTaha" w:hint="cs"/>
          <w:sz w:val="22"/>
          <w:szCs w:val="22"/>
          <w:rtl/>
          <w:lang w:bidi="fa-IR"/>
        </w:rPr>
        <w:t>ة</w:t>
      </w:r>
      <w:r w:rsidR="00262FEB" w:rsidRPr="00CA6F84">
        <w:rPr>
          <w:rFonts w:cs="QuranTaha" w:hint="cs"/>
          <w:sz w:val="22"/>
          <w:szCs w:val="22"/>
          <w:rtl/>
          <w:lang w:bidi="fa-IR"/>
        </w:rPr>
        <w:t xml:space="preserve"> فخاطبه</w:t>
      </w:r>
      <w:r w:rsidR="00FF49F0" w:rsidRPr="00CA6F84">
        <w:rPr>
          <w:rFonts w:cs="QuranTaha" w:hint="cs"/>
          <w:sz w:val="22"/>
          <w:szCs w:val="22"/>
          <w:rtl/>
          <w:lang w:bidi="fa-IR"/>
        </w:rPr>
        <w:t>:</w:t>
      </w:r>
      <w:r w:rsidRPr="00CA6F84">
        <w:rPr>
          <w:rFonts w:cs="QuranTaha" w:hint="cs"/>
          <w:sz w:val="22"/>
          <w:szCs w:val="22"/>
          <w:rtl/>
          <w:lang w:bidi="fa-IR"/>
        </w:rPr>
        <w:t xml:space="preserve"> </w:t>
      </w:r>
      <w:r w:rsidR="001A7466" w:rsidRPr="00CA6F84">
        <w:rPr>
          <w:rFonts w:cs="QuranTaha" w:hint="cs"/>
          <w:sz w:val="22"/>
          <w:szCs w:val="22"/>
          <w:rtl/>
          <w:lang w:bidi="fa-IR"/>
        </w:rPr>
        <w:t xml:space="preserve">سبحان الله يبعث اليک </w:t>
      </w:r>
      <w:r w:rsidRPr="00CA6F84">
        <w:rPr>
          <w:rFonts w:cs="QuranTaha" w:hint="cs"/>
          <w:sz w:val="22"/>
          <w:szCs w:val="22"/>
          <w:rtl/>
          <w:lang w:bidi="fa-IR"/>
        </w:rPr>
        <w:t xml:space="preserve">ابن رسول الله </w:t>
      </w:r>
      <w:r w:rsidR="001A7466" w:rsidRPr="00CA6F84">
        <w:rPr>
          <w:rFonts w:cs="QuranTaha" w:hint="cs"/>
          <w:sz w:val="22"/>
          <w:szCs w:val="22"/>
          <w:rtl/>
          <w:lang w:bidi="fa-IR"/>
        </w:rPr>
        <w:t>فلاتجيبه؟ فقام يمشي الي الحسين</w:t>
      </w:r>
      <w:r w:rsidR="000F01DF" w:rsidRPr="00CA6F84">
        <w:rPr>
          <w:rStyle w:val="FootnoteReference"/>
          <w:rFonts w:cs="QuranTaha"/>
          <w:sz w:val="22"/>
          <w:szCs w:val="22"/>
          <w:rtl/>
          <w:lang w:bidi="fa-IR"/>
        </w:rPr>
        <w:footnoteReference w:id="28"/>
      </w:r>
      <w:r w:rsidR="00FF49F0" w:rsidRPr="00CA6F84">
        <w:rPr>
          <w:rFonts w:cs="QuranTaha" w:hint="cs"/>
          <w:sz w:val="22"/>
          <w:szCs w:val="22"/>
          <w:rtl/>
          <w:lang w:bidi="fa-IR"/>
        </w:rPr>
        <w:t xml:space="preserve"> مراعاةً</w:t>
      </w:r>
      <w:r w:rsidR="00B067CD" w:rsidRPr="00CA6F84">
        <w:rPr>
          <w:rFonts w:cs="QuranTaha" w:hint="cs"/>
          <w:sz w:val="22"/>
          <w:szCs w:val="22"/>
          <w:rtl/>
          <w:lang w:bidi="fa-IR"/>
        </w:rPr>
        <w:t xml:space="preserve"> للأدب</w:t>
      </w:r>
      <w:r w:rsidR="00F45461" w:rsidRPr="00CA6F84">
        <w:rPr>
          <w:rFonts w:cs="QuranTaha" w:hint="cs"/>
          <w:sz w:val="22"/>
          <w:szCs w:val="22"/>
          <w:rtl/>
          <w:lang w:bidi="fa-IR"/>
        </w:rPr>
        <w:t xml:space="preserve"> و لاجل ان الحسین (ع) سبط رسول الله (ص) و لکن نفس هذا القدر من الادب کان کافیاً حتی ی</w:t>
      </w:r>
      <w:r w:rsidR="00C75B14" w:rsidRPr="00CA6F84">
        <w:rPr>
          <w:rFonts w:cs="QuranTaha" w:hint="cs"/>
          <w:sz w:val="22"/>
          <w:szCs w:val="22"/>
          <w:rtl/>
          <w:lang w:bidi="fa-IR"/>
        </w:rPr>
        <w:t>ؤ</w:t>
      </w:r>
      <w:r w:rsidR="00F45461" w:rsidRPr="00CA6F84">
        <w:rPr>
          <w:rFonts w:cs="QuranTaha" w:hint="cs"/>
          <w:sz w:val="22"/>
          <w:szCs w:val="22"/>
          <w:rtl/>
          <w:lang w:bidi="fa-IR"/>
        </w:rPr>
        <w:t xml:space="preserve">ثر نظر الامام و </w:t>
      </w:r>
      <w:r w:rsidR="00245520" w:rsidRPr="00CA6F84">
        <w:rPr>
          <w:rFonts w:cs="QuranTaha" w:hint="cs"/>
          <w:sz w:val="22"/>
          <w:szCs w:val="22"/>
          <w:rtl/>
          <w:lang w:bidi="fa-IR"/>
        </w:rPr>
        <w:t>کلام</w:t>
      </w:r>
      <w:r w:rsidR="00F45461" w:rsidRPr="00CA6F84">
        <w:rPr>
          <w:rFonts w:cs="QuranTaha" w:hint="cs"/>
          <w:sz w:val="22"/>
          <w:szCs w:val="22"/>
          <w:rtl/>
          <w:lang w:bidi="fa-IR"/>
        </w:rPr>
        <w:t>ه فی قلبه لی</w:t>
      </w:r>
      <w:r w:rsidR="00C450CC" w:rsidRPr="00CA6F84">
        <w:rPr>
          <w:rFonts w:cs="QuranTaha" w:hint="cs"/>
          <w:sz w:val="22"/>
          <w:szCs w:val="22"/>
          <w:rtl/>
          <w:lang w:bidi="fa-IR"/>
        </w:rPr>
        <w:t>حدث</w:t>
      </w:r>
      <w:r w:rsidR="00F45461" w:rsidRPr="00CA6F84">
        <w:rPr>
          <w:rFonts w:cs="QuranTaha" w:hint="cs"/>
          <w:sz w:val="22"/>
          <w:szCs w:val="22"/>
          <w:rtl/>
          <w:lang w:bidi="fa-IR"/>
        </w:rPr>
        <w:t xml:space="preserve"> تغییراً فی نفسه و یتخلص من </w:t>
      </w:r>
      <w:r w:rsidR="00F45461" w:rsidRPr="00CC3539">
        <w:rPr>
          <w:rFonts w:cs="QuranTaha" w:hint="cs"/>
          <w:sz w:val="22"/>
          <w:szCs w:val="22"/>
          <w:rtl/>
          <w:lang w:bidi="fa-IR"/>
        </w:rPr>
        <w:t>ورط</w:t>
      </w:r>
      <w:r w:rsidR="00CC3539" w:rsidRPr="00CC3539">
        <w:rPr>
          <w:rFonts w:cs="QuranTaha" w:hint="cs"/>
          <w:sz w:val="22"/>
          <w:szCs w:val="22"/>
          <w:rtl/>
          <w:lang w:bidi="fa-IR"/>
        </w:rPr>
        <w:t>ة</w:t>
      </w:r>
      <w:r w:rsidR="00F45461" w:rsidRPr="00CC3539">
        <w:rPr>
          <w:rFonts w:cs="QuranTaha" w:hint="cs"/>
          <w:sz w:val="22"/>
          <w:szCs w:val="22"/>
          <w:rtl/>
          <w:lang w:bidi="fa-IR"/>
        </w:rPr>
        <w:t xml:space="preserve"> الضلال</w:t>
      </w:r>
      <w:r w:rsidR="00CC3539" w:rsidRPr="00CC3539">
        <w:rPr>
          <w:rFonts w:cs="QuranTaha" w:hint="cs"/>
          <w:sz w:val="22"/>
          <w:szCs w:val="22"/>
          <w:rtl/>
          <w:lang w:bidi="fa-IR"/>
        </w:rPr>
        <w:t>ة</w:t>
      </w:r>
      <w:r w:rsidR="00F45461" w:rsidRPr="00CA6F84">
        <w:rPr>
          <w:rFonts w:cs="QuranTaha" w:hint="cs"/>
          <w:sz w:val="22"/>
          <w:szCs w:val="22"/>
          <w:rtl/>
          <w:lang w:bidi="fa-IR"/>
        </w:rPr>
        <w:t xml:space="preserve"> و یصبح من افضل اصحاب الحسین حتی کان من اول اصحاب الامام</w:t>
      </w:r>
      <w:r w:rsidR="00C75B14" w:rsidRPr="00CA6F84">
        <w:rPr>
          <w:rFonts w:cs="QuranTaha" w:hint="cs"/>
          <w:sz w:val="22"/>
          <w:szCs w:val="22"/>
          <w:rtl/>
          <w:lang w:bidi="fa-IR"/>
        </w:rPr>
        <w:t xml:space="preserve"> الذی</w:t>
      </w:r>
      <w:r w:rsidR="00F45461" w:rsidRPr="00CA6F84">
        <w:rPr>
          <w:rFonts w:cs="QuranTaha" w:hint="cs"/>
          <w:sz w:val="22"/>
          <w:szCs w:val="22"/>
          <w:rtl/>
          <w:lang w:bidi="fa-IR"/>
        </w:rPr>
        <w:t xml:space="preserve"> اعلن </w:t>
      </w:r>
      <w:r w:rsidR="00026D47" w:rsidRPr="00CA6F84">
        <w:rPr>
          <w:rFonts w:cs="QuranTaha" w:hint="cs"/>
          <w:sz w:val="22"/>
          <w:szCs w:val="22"/>
          <w:rtl/>
          <w:lang w:bidi="fa-IR"/>
        </w:rPr>
        <w:t>وفاء</w:t>
      </w:r>
      <w:r w:rsidR="00F45461" w:rsidRPr="00CA6F84">
        <w:rPr>
          <w:rFonts w:cs="QuranTaha" w:hint="cs"/>
          <w:sz w:val="22"/>
          <w:szCs w:val="22"/>
          <w:rtl/>
          <w:lang w:bidi="fa-IR"/>
        </w:rPr>
        <w:t xml:space="preserve">ه فی </w:t>
      </w:r>
      <w:r w:rsidR="00F45461" w:rsidRPr="00CC3539">
        <w:rPr>
          <w:rFonts w:cs="QuranTaha" w:hint="cs"/>
          <w:sz w:val="22"/>
          <w:szCs w:val="22"/>
          <w:rtl/>
          <w:lang w:bidi="fa-IR"/>
        </w:rPr>
        <w:t>لیل</w:t>
      </w:r>
      <w:r w:rsidR="00CC3539" w:rsidRPr="00CC3539">
        <w:rPr>
          <w:rFonts w:cs="QuranTaha" w:hint="cs"/>
          <w:sz w:val="22"/>
          <w:szCs w:val="22"/>
          <w:rtl/>
          <w:lang w:bidi="fa-IR"/>
        </w:rPr>
        <w:t>ة</w:t>
      </w:r>
      <w:r w:rsidR="00F45461" w:rsidRPr="00CA6F84">
        <w:rPr>
          <w:rFonts w:cs="QuranTaha" w:hint="cs"/>
          <w:sz w:val="22"/>
          <w:szCs w:val="22"/>
          <w:rtl/>
          <w:lang w:bidi="fa-IR"/>
        </w:rPr>
        <w:t xml:space="preserve"> عاشوراء </w:t>
      </w:r>
      <w:r w:rsidR="00F45461" w:rsidRPr="00CC3539">
        <w:rPr>
          <w:rFonts w:cs="QuranTaha" w:hint="cs"/>
          <w:sz w:val="22"/>
          <w:szCs w:val="22"/>
          <w:rtl/>
          <w:lang w:bidi="fa-IR"/>
        </w:rPr>
        <w:t>بشد</w:t>
      </w:r>
      <w:r w:rsidR="00CC3539" w:rsidRPr="00CC3539">
        <w:rPr>
          <w:rFonts w:cs="QuranTaha" w:hint="cs"/>
          <w:sz w:val="22"/>
          <w:szCs w:val="22"/>
          <w:rtl/>
          <w:lang w:bidi="fa-IR"/>
        </w:rPr>
        <w:t>ة</w:t>
      </w:r>
      <w:r w:rsidR="00F45461" w:rsidRPr="00CA6F84">
        <w:rPr>
          <w:rFonts w:cs="QuranTaha" w:hint="cs"/>
          <w:sz w:val="22"/>
          <w:szCs w:val="22"/>
          <w:rtl/>
          <w:lang w:bidi="fa-IR"/>
        </w:rPr>
        <w:t xml:space="preserve"> و حماس و کان ذاقدر و </w:t>
      </w:r>
      <w:r w:rsidR="00F45461" w:rsidRPr="00CC3539">
        <w:rPr>
          <w:rFonts w:cs="QuranTaha" w:hint="cs"/>
          <w:sz w:val="22"/>
          <w:szCs w:val="22"/>
          <w:rtl/>
          <w:lang w:bidi="fa-IR"/>
        </w:rPr>
        <w:t>قیم</w:t>
      </w:r>
      <w:r w:rsidR="00CC3539" w:rsidRPr="00CC3539">
        <w:rPr>
          <w:rFonts w:cs="QuranTaha" w:hint="cs"/>
          <w:sz w:val="22"/>
          <w:szCs w:val="22"/>
          <w:rtl/>
          <w:lang w:bidi="fa-IR"/>
        </w:rPr>
        <w:t>ة</w:t>
      </w:r>
      <w:r w:rsidR="00F45461" w:rsidRPr="00CC3539">
        <w:rPr>
          <w:rFonts w:cs="QuranTaha" w:hint="cs"/>
          <w:sz w:val="22"/>
          <w:szCs w:val="22"/>
          <w:rtl/>
          <w:lang w:bidi="fa-IR"/>
        </w:rPr>
        <w:t xml:space="preserve"> عظیم</w:t>
      </w:r>
      <w:r w:rsidR="00CC3539" w:rsidRPr="00CC3539">
        <w:rPr>
          <w:rFonts w:cs="QuranTaha" w:hint="cs"/>
          <w:sz w:val="22"/>
          <w:szCs w:val="22"/>
          <w:rtl/>
          <w:lang w:bidi="fa-IR"/>
        </w:rPr>
        <w:t>ة</w:t>
      </w:r>
      <w:r w:rsidR="00F45461" w:rsidRPr="00CA6F84">
        <w:rPr>
          <w:rFonts w:cs="QuranTaha" w:hint="cs"/>
          <w:sz w:val="22"/>
          <w:szCs w:val="22"/>
          <w:rtl/>
          <w:lang w:bidi="fa-IR"/>
        </w:rPr>
        <w:t xml:space="preserve"> عند الامام حتی جعله الامام فی یوم عاشورا </w:t>
      </w:r>
      <w:r w:rsidR="00F45461" w:rsidRPr="00CC3539">
        <w:rPr>
          <w:rFonts w:cs="QuranTaha" w:hint="cs"/>
          <w:sz w:val="22"/>
          <w:szCs w:val="22"/>
          <w:rtl/>
          <w:lang w:bidi="fa-IR"/>
        </w:rPr>
        <w:t>برتب</w:t>
      </w:r>
      <w:r w:rsidR="00CC3539" w:rsidRPr="00CC3539">
        <w:rPr>
          <w:rFonts w:cs="QuranTaha" w:hint="cs"/>
          <w:sz w:val="22"/>
          <w:szCs w:val="22"/>
          <w:rtl/>
          <w:lang w:bidi="fa-IR"/>
        </w:rPr>
        <w:t>ة</w:t>
      </w:r>
      <w:r w:rsidR="00F45461" w:rsidRPr="00CA6F84">
        <w:rPr>
          <w:rFonts w:cs="QuranTaha" w:hint="cs"/>
          <w:sz w:val="22"/>
          <w:szCs w:val="22"/>
          <w:rtl/>
          <w:lang w:bidi="fa-IR"/>
        </w:rPr>
        <w:t xml:space="preserve"> حبیب بن مظاهر قائداً علی احد الجناحین </w:t>
      </w:r>
      <w:r w:rsidR="00CD2DD4" w:rsidRPr="00CA6F84">
        <w:rPr>
          <w:rFonts w:cs="QuranTaha" w:hint="cs"/>
          <w:sz w:val="22"/>
          <w:szCs w:val="22"/>
          <w:rtl/>
          <w:lang w:bidi="fa-IR"/>
        </w:rPr>
        <w:t>لعسکره و ایضاً کان من الاشخاص المعدودین الذی استجا</w:t>
      </w:r>
      <w:r w:rsidR="0054324E" w:rsidRPr="00CA6F84">
        <w:rPr>
          <w:rFonts w:cs="QuranTaha" w:hint="cs"/>
          <w:sz w:val="22"/>
          <w:szCs w:val="22"/>
          <w:rtl/>
          <w:lang w:bidi="fa-IR"/>
        </w:rPr>
        <w:t>ز</w:t>
      </w:r>
      <w:r w:rsidR="00CD2DD4" w:rsidRPr="00CA6F84">
        <w:rPr>
          <w:rFonts w:cs="QuranTaha" w:hint="cs"/>
          <w:sz w:val="22"/>
          <w:szCs w:val="22"/>
          <w:rtl/>
          <w:lang w:bidi="fa-IR"/>
        </w:rPr>
        <w:t xml:space="preserve"> من الامام ان یکون مدافعاً عن الامام فی </w:t>
      </w:r>
      <w:r w:rsidR="00FA0790" w:rsidRPr="00CA6F84">
        <w:rPr>
          <w:rFonts w:cs="QuranTaha" w:hint="cs"/>
          <w:sz w:val="22"/>
          <w:szCs w:val="22"/>
          <w:rtl/>
          <w:lang w:bidi="fa-IR"/>
        </w:rPr>
        <w:t>اثناء</w:t>
      </w:r>
      <w:r w:rsidR="00CD2DD4" w:rsidRPr="00CA6F84">
        <w:rPr>
          <w:rFonts w:cs="QuranTaha" w:hint="cs"/>
          <w:sz w:val="22"/>
          <w:szCs w:val="22"/>
          <w:rtl/>
          <w:lang w:bidi="fa-IR"/>
        </w:rPr>
        <w:t xml:space="preserve"> صلاته</w:t>
      </w:r>
      <w:r w:rsidR="00245520" w:rsidRPr="00CA6F84">
        <w:rPr>
          <w:rFonts w:cs="QuranTaha" w:hint="cs"/>
          <w:sz w:val="22"/>
          <w:szCs w:val="22"/>
          <w:rtl/>
          <w:lang w:bidi="fa-IR"/>
        </w:rPr>
        <w:t xml:space="preserve">. هل يستوي هو و </w:t>
      </w:r>
      <w:r w:rsidR="00FA0790" w:rsidRPr="00CA6F84">
        <w:rPr>
          <w:rFonts w:cs="QuranTaha" w:hint="cs"/>
          <w:sz w:val="22"/>
          <w:szCs w:val="22"/>
          <w:rtl/>
          <w:lang w:bidi="fa-IR"/>
        </w:rPr>
        <w:t>ا</w:t>
      </w:r>
      <w:r w:rsidR="00245520" w:rsidRPr="00CA6F84">
        <w:rPr>
          <w:rFonts w:cs="QuranTaha" w:hint="cs"/>
          <w:sz w:val="22"/>
          <w:szCs w:val="22"/>
          <w:rtl/>
          <w:lang w:bidi="fa-IR"/>
        </w:rPr>
        <w:t>مث</w:t>
      </w:r>
      <w:r w:rsidR="00FA0790" w:rsidRPr="00CA6F84">
        <w:rPr>
          <w:rFonts w:cs="QuranTaha" w:hint="cs"/>
          <w:sz w:val="22"/>
          <w:szCs w:val="22"/>
          <w:rtl/>
          <w:lang w:bidi="fa-IR"/>
        </w:rPr>
        <w:t>ا</w:t>
      </w:r>
      <w:r w:rsidR="00245520" w:rsidRPr="00CA6F84">
        <w:rPr>
          <w:rFonts w:cs="QuranTaha" w:hint="cs"/>
          <w:sz w:val="22"/>
          <w:szCs w:val="22"/>
          <w:rtl/>
          <w:lang w:bidi="fa-IR"/>
        </w:rPr>
        <w:t>ل</w:t>
      </w:r>
      <w:r w:rsidR="00CD2DD4" w:rsidRPr="00CA6F84">
        <w:rPr>
          <w:rFonts w:cs="QuranTaha" w:hint="cs"/>
          <w:sz w:val="22"/>
          <w:szCs w:val="22"/>
          <w:rtl/>
          <w:lang w:bidi="fa-IR"/>
        </w:rPr>
        <w:t xml:space="preserve"> عبیدالله بن الحر الجعفی الذی ارسل له الامام رسولاً لیدعوه لنصرته لکنه لم یع</w:t>
      </w:r>
      <w:r w:rsidR="0054324E" w:rsidRPr="00CA6F84">
        <w:rPr>
          <w:rFonts w:cs="QuranTaha" w:hint="cs"/>
          <w:sz w:val="22"/>
          <w:szCs w:val="22"/>
          <w:rtl/>
          <w:lang w:bidi="fa-IR"/>
        </w:rPr>
        <w:t>تن</w:t>
      </w:r>
      <w:r w:rsidR="00CD2DD4" w:rsidRPr="00CA6F84">
        <w:rPr>
          <w:rFonts w:cs="QuranTaha" w:hint="cs"/>
          <w:sz w:val="22"/>
          <w:szCs w:val="22"/>
          <w:rtl/>
          <w:lang w:bidi="fa-IR"/>
        </w:rPr>
        <w:t xml:space="preserve">ی برسول الامام و </w:t>
      </w:r>
      <w:r w:rsidR="00FA0790" w:rsidRPr="00CA6F84">
        <w:rPr>
          <w:rFonts w:cs="QuranTaha" w:hint="cs"/>
          <w:sz w:val="22"/>
          <w:szCs w:val="22"/>
          <w:rtl/>
          <w:lang w:bidi="fa-IR"/>
        </w:rPr>
        <w:t xml:space="preserve">لم‌یجب </w:t>
      </w:r>
      <w:r w:rsidR="00CD2DD4" w:rsidRPr="00CA6F84">
        <w:rPr>
          <w:rFonts w:cs="QuranTaha" w:hint="cs"/>
          <w:sz w:val="22"/>
          <w:szCs w:val="22"/>
          <w:rtl/>
          <w:lang w:bidi="fa-IR"/>
        </w:rPr>
        <w:t xml:space="preserve">الامام </w:t>
      </w:r>
      <w:r w:rsidR="00675392" w:rsidRPr="00CA6F84">
        <w:rPr>
          <w:rFonts w:cs="QuranTaha" w:hint="cs"/>
          <w:sz w:val="22"/>
          <w:szCs w:val="22"/>
          <w:rtl/>
          <w:lang w:bidi="fa-IR"/>
        </w:rPr>
        <w:t>ولو</w:t>
      </w:r>
      <w:r w:rsidR="00CD2DD4" w:rsidRPr="00CA6F84">
        <w:rPr>
          <w:rFonts w:cs="QuranTaha" w:hint="cs"/>
          <w:sz w:val="22"/>
          <w:szCs w:val="22"/>
          <w:rtl/>
          <w:lang w:bidi="fa-IR"/>
        </w:rPr>
        <w:t xml:space="preserve"> جاء الامام</w:t>
      </w:r>
      <w:r w:rsidR="00675392" w:rsidRPr="00CA6F84">
        <w:rPr>
          <w:rFonts w:cs="QuranTaha" w:hint="cs"/>
          <w:sz w:val="22"/>
          <w:szCs w:val="22"/>
          <w:rtl/>
          <w:lang w:bidi="fa-IR"/>
        </w:rPr>
        <w:t xml:space="preserve"> بنفسه</w:t>
      </w:r>
      <w:r w:rsidR="00CD2DD4" w:rsidRPr="00CA6F84">
        <w:rPr>
          <w:rFonts w:cs="QuranTaha" w:hint="cs"/>
          <w:sz w:val="22"/>
          <w:szCs w:val="22"/>
          <w:rtl/>
          <w:lang w:bidi="fa-IR"/>
        </w:rPr>
        <w:t xml:space="preserve"> </w:t>
      </w:r>
      <w:r w:rsidR="00675392" w:rsidRPr="00CA6F84">
        <w:rPr>
          <w:rFonts w:cs="QuranTaha" w:hint="cs"/>
          <w:sz w:val="22"/>
          <w:szCs w:val="22"/>
          <w:rtl/>
          <w:lang w:bidi="fa-IR"/>
        </w:rPr>
        <w:t xml:space="preserve">الي </w:t>
      </w:r>
      <w:r w:rsidR="00CD2DD4" w:rsidRPr="00CA6F84">
        <w:rPr>
          <w:rFonts w:cs="QuranTaha" w:hint="cs"/>
          <w:sz w:val="22"/>
          <w:szCs w:val="22"/>
          <w:rtl/>
          <w:lang w:bidi="fa-IR"/>
        </w:rPr>
        <w:t>مخیمه و</w:t>
      </w:r>
      <w:r w:rsidR="00681672" w:rsidRPr="00CA6F84">
        <w:rPr>
          <w:rFonts w:cs="QuranTaha" w:hint="cs"/>
          <w:sz w:val="22"/>
          <w:szCs w:val="22"/>
          <w:rtl/>
          <w:lang w:bidi="fa-IR"/>
        </w:rPr>
        <w:t xml:space="preserve">لکن </w:t>
      </w:r>
      <w:r w:rsidR="00245520" w:rsidRPr="00CA6F84">
        <w:rPr>
          <w:rFonts w:cs="QuranTaha" w:hint="cs"/>
          <w:sz w:val="22"/>
          <w:szCs w:val="22"/>
          <w:rtl/>
          <w:lang w:bidi="fa-IR"/>
        </w:rPr>
        <w:t>ما</w:t>
      </w:r>
      <w:r w:rsidR="00681672" w:rsidRPr="00CA6F84">
        <w:rPr>
          <w:rFonts w:cs="QuranTaha" w:hint="cs"/>
          <w:sz w:val="22"/>
          <w:szCs w:val="22"/>
          <w:rtl/>
          <w:lang w:bidi="fa-IR"/>
        </w:rPr>
        <w:t xml:space="preserve"> </w:t>
      </w:r>
      <w:r w:rsidR="00245520" w:rsidRPr="00CA6F84">
        <w:rPr>
          <w:rFonts w:cs="QuranTaha" w:hint="cs"/>
          <w:sz w:val="22"/>
          <w:szCs w:val="22"/>
          <w:rtl/>
          <w:lang w:bidi="fa-IR"/>
        </w:rPr>
        <w:t>ا</w:t>
      </w:r>
      <w:r w:rsidR="00681672" w:rsidRPr="00CA6F84">
        <w:rPr>
          <w:rFonts w:cs="QuranTaha" w:hint="cs"/>
          <w:sz w:val="22"/>
          <w:szCs w:val="22"/>
          <w:rtl/>
          <w:lang w:bidi="fa-IR"/>
        </w:rPr>
        <w:t>عد</w:t>
      </w:r>
      <w:r w:rsidR="00245520" w:rsidRPr="00CA6F84">
        <w:rPr>
          <w:rFonts w:cs="QuranTaha" w:hint="cs"/>
          <w:sz w:val="22"/>
          <w:szCs w:val="22"/>
          <w:rtl/>
          <w:lang w:bidi="fa-IR"/>
        </w:rPr>
        <w:t xml:space="preserve"> نفسه </w:t>
      </w:r>
      <w:r w:rsidR="00245520" w:rsidRPr="00CC3539">
        <w:rPr>
          <w:rFonts w:cs="QuranTaha" w:hint="cs"/>
          <w:sz w:val="22"/>
          <w:szCs w:val="22"/>
          <w:rtl/>
          <w:lang w:bidi="fa-IR"/>
        </w:rPr>
        <w:t>للتوب</w:t>
      </w:r>
      <w:r w:rsidR="00CC3539" w:rsidRPr="00CC3539">
        <w:rPr>
          <w:rFonts w:cs="QuranTaha" w:hint="cs"/>
          <w:sz w:val="22"/>
          <w:szCs w:val="22"/>
          <w:rtl/>
          <w:lang w:bidi="fa-IR"/>
        </w:rPr>
        <w:t>ة</w:t>
      </w:r>
      <w:r w:rsidR="00245520" w:rsidRPr="00CC3539">
        <w:rPr>
          <w:rFonts w:cs="QuranTaha" w:hint="cs"/>
          <w:sz w:val="22"/>
          <w:szCs w:val="22"/>
          <w:rtl/>
          <w:lang w:bidi="fa-IR"/>
        </w:rPr>
        <w:t>.</w:t>
      </w:r>
    </w:p>
    <w:p w:rsidR="00847E66" w:rsidRPr="00CA6F84" w:rsidRDefault="007C2F24" w:rsidP="008F00E3">
      <w:pPr>
        <w:ind w:firstLine="284"/>
        <w:jc w:val="lowKashida"/>
        <w:rPr>
          <w:rFonts w:cs="QuranTaha" w:hint="cs"/>
          <w:sz w:val="22"/>
          <w:szCs w:val="22"/>
          <w:rtl/>
          <w:lang w:bidi="fa-IR"/>
        </w:rPr>
      </w:pPr>
      <w:r w:rsidRPr="00CA6F84">
        <w:rPr>
          <w:rFonts w:cs="QuranTaha" w:hint="cs"/>
          <w:sz w:val="22"/>
          <w:szCs w:val="22"/>
          <w:rtl/>
          <w:lang w:bidi="fa-IR"/>
        </w:rPr>
        <w:t xml:space="preserve">و </w:t>
      </w:r>
      <w:r w:rsidR="00CD2DD4" w:rsidRPr="00CA6F84">
        <w:rPr>
          <w:rFonts w:cs="QuranTaha" w:hint="cs"/>
          <w:sz w:val="22"/>
          <w:szCs w:val="22"/>
          <w:rtl/>
          <w:lang w:bidi="fa-IR"/>
        </w:rPr>
        <w:t xml:space="preserve">المورد الآخر الذی یکون </w:t>
      </w:r>
      <w:r w:rsidRPr="00CA6F84">
        <w:rPr>
          <w:rFonts w:cs="QuranTaha" w:hint="cs"/>
          <w:sz w:val="22"/>
          <w:szCs w:val="22"/>
          <w:rtl/>
          <w:lang w:bidi="fa-IR"/>
        </w:rPr>
        <w:t>قابلاً</w:t>
      </w:r>
      <w:r w:rsidR="00CD2DD4" w:rsidRPr="00CA6F84">
        <w:rPr>
          <w:rFonts w:cs="QuranTaha" w:hint="cs"/>
          <w:sz w:val="22"/>
          <w:szCs w:val="22"/>
          <w:rtl/>
          <w:lang w:bidi="fa-IR"/>
        </w:rPr>
        <w:t xml:space="preserve"> للتأمل هو </w:t>
      </w:r>
      <w:r w:rsidR="00026D47" w:rsidRPr="00CA6F84">
        <w:rPr>
          <w:rFonts w:cs="QuranTaha" w:hint="cs"/>
          <w:sz w:val="22"/>
          <w:szCs w:val="22"/>
          <w:rtl/>
          <w:lang w:bidi="fa-IR"/>
        </w:rPr>
        <w:t>ال</w:t>
      </w:r>
      <w:r w:rsidR="00CD2DD4" w:rsidRPr="00CA6F84">
        <w:rPr>
          <w:rFonts w:cs="QuranTaha" w:hint="cs"/>
          <w:sz w:val="22"/>
          <w:szCs w:val="22"/>
          <w:rtl/>
          <w:lang w:bidi="fa-IR"/>
        </w:rPr>
        <w:t xml:space="preserve">حر </w:t>
      </w:r>
      <w:r w:rsidR="00675392" w:rsidRPr="00CA6F84">
        <w:rPr>
          <w:rFonts w:cs="QuranTaha" w:hint="cs"/>
          <w:sz w:val="22"/>
          <w:szCs w:val="22"/>
          <w:rtl/>
          <w:lang w:bidi="fa-IR"/>
        </w:rPr>
        <w:t xml:space="preserve">بن يزيد الرياحي </w:t>
      </w:r>
      <w:r w:rsidR="0043540E" w:rsidRPr="00CA6F84">
        <w:rPr>
          <w:rFonts w:cs="QuranTaha" w:hint="cs"/>
          <w:sz w:val="22"/>
          <w:szCs w:val="22"/>
          <w:rtl/>
          <w:lang w:bidi="fa-IR"/>
        </w:rPr>
        <w:t xml:space="preserve">حیث </w:t>
      </w:r>
      <w:r w:rsidR="00CD2DD4" w:rsidRPr="00CA6F84">
        <w:rPr>
          <w:rFonts w:cs="QuranTaha" w:hint="cs"/>
          <w:sz w:val="22"/>
          <w:szCs w:val="22"/>
          <w:rtl/>
          <w:lang w:bidi="fa-IR"/>
        </w:rPr>
        <w:t xml:space="preserve">کان قریباً لاهل الباطل و لدیه </w:t>
      </w:r>
      <w:r w:rsidR="00CD2DD4" w:rsidRPr="00CC3539">
        <w:rPr>
          <w:rFonts w:cs="QuranTaha" w:hint="cs"/>
          <w:sz w:val="22"/>
          <w:szCs w:val="22"/>
          <w:rtl/>
          <w:lang w:bidi="fa-IR"/>
        </w:rPr>
        <w:t>مکان</w:t>
      </w:r>
      <w:r w:rsidR="00CC3539" w:rsidRPr="00CC3539">
        <w:rPr>
          <w:rFonts w:cs="QuranTaha" w:hint="cs"/>
          <w:sz w:val="22"/>
          <w:szCs w:val="22"/>
          <w:rtl/>
          <w:lang w:bidi="fa-IR"/>
        </w:rPr>
        <w:t>ة</w:t>
      </w:r>
      <w:r w:rsidR="00CD2DD4" w:rsidRPr="00CC3539">
        <w:rPr>
          <w:rFonts w:cs="QuranTaha" w:hint="cs"/>
          <w:sz w:val="22"/>
          <w:szCs w:val="22"/>
          <w:rtl/>
          <w:lang w:bidi="fa-IR"/>
        </w:rPr>
        <w:t xml:space="preserve"> هام</w:t>
      </w:r>
      <w:r w:rsidR="00CC3539" w:rsidRPr="00CC3539">
        <w:rPr>
          <w:rFonts w:cs="QuranTaha" w:hint="cs"/>
          <w:sz w:val="22"/>
          <w:szCs w:val="22"/>
          <w:rtl/>
          <w:lang w:bidi="fa-IR"/>
        </w:rPr>
        <w:t>ة</w:t>
      </w:r>
      <w:r w:rsidR="00CD2DD4" w:rsidRPr="00CA6F84">
        <w:rPr>
          <w:rFonts w:cs="QuranTaha" w:hint="cs"/>
          <w:sz w:val="22"/>
          <w:szCs w:val="22"/>
          <w:rtl/>
          <w:lang w:bidi="fa-IR"/>
        </w:rPr>
        <w:t xml:space="preserve"> فی عسکر یزید و کان اول من قطع الطریق علی الامام و اذا لم تکن المشاکل </w:t>
      </w:r>
      <w:r w:rsidR="00D33803" w:rsidRPr="00CA6F84">
        <w:rPr>
          <w:rFonts w:cs="QuranTaha" w:hint="cs"/>
          <w:sz w:val="22"/>
          <w:szCs w:val="22"/>
          <w:rtl/>
          <w:lang w:bidi="fa-IR"/>
        </w:rPr>
        <w:t>التی</w:t>
      </w:r>
      <w:r w:rsidR="00CD2DD4" w:rsidRPr="00CA6F84">
        <w:rPr>
          <w:rFonts w:cs="QuranTaha" w:hint="cs"/>
          <w:sz w:val="22"/>
          <w:szCs w:val="22"/>
          <w:rtl/>
          <w:lang w:bidi="fa-IR"/>
        </w:rPr>
        <w:t xml:space="preserve"> اوجدها الحر للأمام من الممکن ان یتخذ الامام طریقاً افضل و یصبح فی </w:t>
      </w:r>
      <w:r w:rsidR="00CD2DD4" w:rsidRPr="00CC3539">
        <w:rPr>
          <w:rFonts w:cs="QuranTaha" w:hint="cs"/>
          <w:sz w:val="22"/>
          <w:szCs w:val="22"/>
          <w:rtl/>
          <w:lang w:bidi="fa-IR"/>
        </w:rPr>
        <w:t>حال</w:t>
      </w:r>
      <w:r w:rsidR="00CC3539" w:rsidRPr="00CC3539">
        <w:rPr>
          <w:rFonts w:cs="QuranTaha" w:hint="cs"/>
          <w:sz w:val="22"/>
          <w:szCs w:val="22"/>
          <w:rtl/>
          <w:lang w:bidi="fa-IR"/>
        </w:rPr>
        <w:t>ة</w:t>
      </w:r>
      <w:r w:rsidR="00CD2DD4" w:rsidRPr="00CA6F84">
        <w:rPr>
          <w:rFonts w:cs="QuranTaha" w:hint="cs"/>
          <w:sz w:val="22"/>
          <w:szCs w:val="22"/>
          <w:rtl/>
          <w:lang w:bidi="fa-IR"/>
        </w:rPr>
        <w:t xml:space="preserve"> افضل من حیث التخطیط العسکری </w:t>
      </w:r>
      <w:r w:rsidR="008F00E3" w:rsidRPr="00CA6F84">
        <w:rPr>
          <w:rFonts w:cs="QuranTaha" w:hint="cs"/>
          <w:sz w:val="22"/>
          <w:szCs w:val="22"/>
          <w:rtl/>
          <w:lang w:bidi="fa-IR"/>
        </w:rPr>
        <w:t>ا</w:t>
      </w:r>
      <w:r w:rsidR="00CD2DD4" w:rsidRPr="00CA6F84">
        <w:rPr>
          <w:rFonts w:cs="QuranTaha" w:hint="cs"/>
          <w:sz w:val="22"/>
          <w:szCs w:val="22"/>
          <w:rtl/>
          <w:lang w:bidi="fa-IR"/>
        </w:rPr>
        <w:t xml:space="preserve">و </w:t>
      </w:r>
      <w:r w:rsidR="008F00E3" w:rsidRPr="00CA6F84">
        <w:rPr>
          <w:rFonts w:cs="QuranTaha" w:hint="cs"/>
          <w:sz w:val="22"/>
          <w:szCs w:val="22"/>
          <w:rtl/>
          <w:lang w:bidi="fa-IR"/>
        </w:rPr>
        <w:t xml:space="preserve">کان </w:t>
      </w:r>
      <w:r w:rsidR="00CD2DD4" w:rsidRPr="00CA6F84">
        <w:rPr>
          <w:rFonts w:cs="QuranTaha" w:hint="cs"/>
          <w:sz w:val="22"/>
          <w:szCs w:val="22"/>
          <w:rtl/>
          <w:lang w:bidi="fa-IR"/>
        </w:rPr>
        <w:t xml:space="preserve">من الممکن ان یتابع امر نهضته فی مکان آخر </w:t>
      </w:r>
      <w:r w:rsidR="00C802D6" w:rsidRPr="00CA6F84">
        <w:rPr>
          <w:rFonts w:cs="QuranTaha" w:hint="cs"/>
          <w:sz w:val="22"/>
          <w:szCs w:val="22"/>
          <w:rtl/>
          <w:lang w:bidi="fa-IR"/>
        </w:rPr>
        <w:t xml:space="preserve">و </w:t>
      </w:r>
      <w:r w:rsidR="00CD2DD4" w:rsidRPr="00CA6F84">
        <w:rPr>
          <w:rFonts w:cs="QuranTaha" w:hint="cs"/>
          <w:sz w:val="22"/>
          <w:szCs w:val="22"/>
          <w:rtl/>
          <w:lang w:bidi="fa-IR"/>
        </w:rPr>
        <w:t>الضرر الذی الحق</w:t>
      </w:r>
      <w:r w:rsidR="00026D47" w:rsidRPr="00CA6F84">
        <w:rPr>
          <w:rFonts w:cs="QuranTaha" w:hint="cs"/>
          <w:sz w:val="22"/>
          <w:szCs w:val="22"/>
          <w:rtl/>
          <w:lang w:bidi="fa-IR"/>
        </w:rPr>
        <w:t>ه</w:t>
      </w:r>
      <w:r w:rsidR="00675392" w:rsidRPr="00CA6F84">
        <w:rPr>
          <w:rFonts w:cs="QuranTaha" w:hint="cs"/>
          <w:sz w:val="22"/>
          <w:szCs w:val="22"/>
          <w:rtl/>
          <w:lang w:bidi="fa-IR"/>
        </w:rPr>
        <w:t xml:space="preserve"> </w:t>
      </w:r>
      <w:r w:rsidR="00026D47" w:rsidRPr="00CA6F84">
        <w:rPr>
          <w:rFonts w:cs="QuranTaha" w:hint="cs"/>
          <w:sz w:val="22"/>
          <w:szCs w:val="22"/>
          <w:rtl/>
          <w:lang w:bidi="fa-IR"/>
        </w:rPr>
        <w:t>ب</w:t>
      </w:r>
      <w:r w:rsidR="00CD2DD4" w:rsidRPr="00CA6F84">
        <w:rPr>
          <w:rFonts w:cs="QuranTaha" w:hint="cs"/>
          <w:sz w:val="22"/>
          <w:szCs w:val="22"/>
          <w:rtl/>
          <w:lang w:bidi="fa-IR"/>
        </w:rPr>
        <w:t xml:space="preserve">الامام لم یکن ضرراً قلیلاً لکن ادبه الداخلی صار </w:t>
      </w:r>
      <w:r w:rsidR="00CD2DD4" w:rsidRPr="00CC3539">
        <w:rPr>
          <w:rFonts w:cs="QuranTaha" w:hint="cs"/>
          <w:sz w:val="22"/>
          <w:szCs w:val="22"/>
          <w:rtl/>
          <w:lang w:bidi="fa-IR"/>
        </w:rPr>
        <w:t>ارضی</w:t>
      </w:r>
      <w:r w:rsidR="00CC3539" w:rsidRPr="00CC3539">
        <w:rPr>
          <w:rFonts w:cs="QuranTaha" w:hint="cs"/>
          <w:sz w:val="22"/>
          <w:szCs w:val="22"/>
          <w:rtl/>
          <w:lang w:bidi="fa-IR"/>
        </w:rPr>
        <w:t>ة</w:t>
      </w:r>
      <w:r w:rsidR="00CD2DD4" w:rsidRPr="00CA6F84">
        <w:rPr>
          <w:rFonts w:cs="QuranTaha" w:hint="cs"/>
          <w:sz w:val="22"/>
          <w:szCs w:val="22"/>
          <w:rtl/>
          <w:lang w:bidi="fa-IR"/>
        </w:rPr>
        <w:t xml:space="preserve"> لان یتوب</w:t>
      </w:r>
      <w:r w:rsidR="00E95C01" w:rsidRPr="00CA6F84">
        <w:rPr>
          <w:rFonts w:cs="QuranTaha" w:hint="cs"/>
          <w:sz w:val="22"/>
          <w:szCs w:val="22"/>
          <w:rtl/>
          <w:lang w:bidi="fa-IR"/>
        </w:rPr>
        <w:t>:</w:t>
      </w:r>
      <w:r w:rsidR="00CD2DD4" w:rsidRPr="00CA6F84">
        <w:rPr>
          <w:rFonts w:cs="QuranTaha" w:hint="cs"/>
          <w:sz w:val="22"/>
          <w:szCs w:val="22"/>
          <w:rtl/>
          <w:lang w:bidi="fa-IR"/>
        </w:rPr>
        <w:t xml:space="preserve"> ل</w:t>
      </w:r>
      <w:r w:rsidR="0054324E" w:rsidRPr="00CA6F84">
        <w:rPr>
          <w:rFonts w:cs="QuranTaha" w:hint="cs"/>
          <w:sz w:val="22"/>
          <w:szCs w:val="22"/>
          <w:rtl/>
          <w:lang w:bidi="fa-IR"/>
        </w:rPr>
        <w:t xml:space="preserve">ما سد الطریق </w:t>
      </w:r>
      <w:r w:rsidR="0054324E" w:rsidRPr="00CC3539">
        <w:rPr>
          <w:rFonts w:cs="QuranTaha" w:hint="cs"/>
          <w:sz w:val="22"/>
          <w:szCs w:val="22"/>
          <w:rtl/>
          <w:lang w:bidi="fa-IR"/>
        </w:rPr>
        <w:t>عاتب</w:t>
      </w:r>
      <w:r w:rsidR="00CC3539" w:rsidRPr="00CC3539">
        <w:rPr>
          <w:rFonts w:cs="QuranTaha" w:hint="cs"/>
          <w:sz w:val="22"/>
          <w:szCs w:val="22"/>
          <w:rtl/>
          <w:lang w:bidi="fa-IR"/>
        </w:rPr>
        <w:t>ة</w:t>
      </w:r>
      <w:r w:rsidR="00CD2DD4" w:rsidRPr="00CA6F84">
        <w:rPr>
          <w:rFonts w:cs="QuranTaha" w:hint="cs"/>
          <w:sz w:val="22"/>
          <w:szCs w:val="22"/>
          <w:rtl/>
          <w:lang w:bidi="fa-IR"/>
        </w:rPr>
        <w:t xml:space="preserve"> الامام و قال له </w:t>
      </w:r>
      <w:r w:rsidR="009802CB" w:rsidRPr="00CA6F84">
        <w:rPr>
          <w:rFonts w:cs="QuranTaha" w:hint="cs"/>
          <w:sz w:val="22"/>
          <w:szCs w:val="22"/>
          <w:rtl/>
          <w:lang w:bidi="fa-IR"/>
        </w:rPr>
        <w:t>«</w:t>
      </w:r>
      <w:r w:rsidR="0054324E" w:rsidRPr="00CA6F84">
        <w:rPr>
          <w:rFonts w:cs="QuranTaha" w:hint="cs"/>
          <w:sz w:val="22"/>
          <w:szCs w:val="22"/>
          <w:rtl/>
          <w:lang w:bidi="fa-IR"/>
        </w:rPr>
        <w:t>ث</w:t>
      </w:r>
      <w:r w:rsidR="00CD2DD4" w:rsidRPr="00CA6F84">
        <w:rPr>
          <w:rFonts w:cs="QuranTaha" w:hint="cs"/>
          <w:sz w:val="22"/>
          <w:szCs w:val="22"/>
          <w:rtl/>
          <w:lang w:bidi="fa-IR"/>
        </w:rPr>
        <w:t>کلتک امک</w:t>
      </w:r>
      <w:r w:rsidR="009802CB" w:rsidRPr="00CA6F84">
        <w:rPr>
          <w:rFonts w:cs="QuranTaha" w:hint="cs"/>
          <w:sz w:val="22"/>
          <w:szCs w:val="22"/>
          <w:rtl/>
          <w:lang w:bidi="fa-IR"/>
        </w:rPr>
        <w:t>»</w:t>
      </w:r>
      <w:r w:rsidR="009802CB" w:rsidRPr="00CA6F84">
        <w:rPr>
          <w:rStyle w:val="FootnoteReference"/>
          <w:rFonts w:cs="QuranTaha"/>
          <w:sz w:val="22"/>
          <w:szCs w:val="22"/>
          <w:rtl/>
        </w:rPr>
        <w:footnoteReference w:id="29"/>
      </w:r>
      <w:r w:rsidR="00CD2DD4" w:rsidRPr="00CA6F84">
        <w:rPr>
          <w:rFonts w:cs="QuranTaha" w:hint="cs"/>
          <w:sz w:val="22"/>
          <w:szCs w:val="22"/>
          <w:rtl/>
          <w:lang w:bidi="fa-IR"/>
        </w:rPr>
        <w:t xml:space="preserve"> لیو</w:t>
      </w:r>
      <w:r w:rsidR="005C6D60" w:rsidRPr="00CA6F84">
        <w:rPr>
          <w:rFonts w:cs="QuranTaha" w:hint="cs"/>
          <w:sz w:val="22"/>
          <w:szCs w:val="22"/>
          <w:rtl/>
          <w:lang w:bidi="fa-IR"/>
        </w:rPr>
        <w:t>ق</w:t>
      </w:r>
      <w:r w:rsidR="00CD2DD4" w:rsidRPr="00CA6F84">
        <w:rPr>
          <w:rFonts w:cs="QuranTaha" w:hint="cs"/>
          <w:sz w:val="22"/>
          <w:szCs w:val="22"/>
          <w:rtl/>
          <w:lang w:bidi="fa-IR"/>
        </w:rPr>
        <w:t xml:space="preserve">ظ </w:t>
      </w:r>
      <w:r w:rsidR="00E477D3" w:rsidRPr="00CA6F84">
        <w:rPr>
          <w:rFonts w:cs="QuranTaha" w:hint="cs"/>
          <w:sz w:val="22"/>
          <w:szCs w:val="22"/>
          <w:rtl/>
          <w:lang w:bidi="fa-IR"/>
        </w:rPr>
        <w:t>فط</w:t>
      </w:r>
      <w:r w:rsidR="00CD2DD4" w:rsidRPr="00CA6F84">
        <w:rPr>
          <w:rFonts w:cs="QuranTaha" w:hint="cs"/>
          <w:sz w:val="22"/>
          <w:szCs w:val="22"/>
          <w:rtl/>
          <w:lang w:bidi="fa-IR"/>
        </w:rPr>
        <w:t xml:space="preserve">رته </w:t>
      </w:r>
      <w:r w:rsidR="00CD2DD4" w:rsidRPr="00CC3539">
        <w:rPr>
          <w:rFonts w:cs="QuranTaha" w:hint="cs"/>
          <w:sz w:val="22"/>
          <w:szCs w:val="22"/>
          <w:rtl/>
          <w:lang w:bidi="fa-IR"/>
        </w:rPr>
        <w:lastRenderedPageBreak/>
        <w:t>الخامد</w:t>
      </w:r>
      <w:r w:rsidR="00CC3539" w:rsidRPr="00CC3539">
        <w:rPr>
          <w:rFonts w:cs="QuranTaha" w:hint="cs"/>
          <w:sz w:val="22"/>
          <w:szCs w:val="22"/>
          <w:rtl/>
          <w:lang w:bidi="fa-IR"/>
        </w:rPr>
        <w:t>ة</w:t>
      </w:r>
      <w:r w:rsidR="00CD2DD4" w:rsidRPr="00CA6F84">
        <w:rPr>
          <w:rFonts w:cs="QuranTaha" w:hint="cs"/>
          <w:sz w:val="22"/>
          <w:szCs w:val="22"/>
          <w:rtl/>
          <w:lang w:bidi="fa-IR"/>
        </w:rPr>
        <w:t xml:space="preserve"> بهذا الکلام و لاجل احترام </w:t>
      </w:r>
      <w:r w:rsidR="00CD2DD4" w:rsidRPr="00CC3539">
        <w:rPr>
          <w:rFonts w:cs="QuranTaha" w:hint="cs"/>
          <w:sz w:val="22"/>
          <w:szCs w:val="22"/>
          <w:rtl/>
          <w:lang w:bidi="fa-IR"/>
        </w:rPr>
        <w:t>السید</w:t>
      </w:r>
      <w:r w:rsidR="00CC3539" w:rsidRPr="00CC3539">
        <w:rPr>
          <w:rFonts w:cs="QuranTaha" w:hint="cs"/>
          <w:sz w:val="22"/>
          <w:szCs w:val="22"/>
          <w:rtl/>
          <w:lang w:bidi="fa-IR"/>
        </w:rPr>
        <w:t>ة</w:t>
      </w:r>
      <w:r w:rsidR="00CD2DD4" w:rsidRPr="00CA6F84">
        <w:rPr>
          <w:rFonts w:cs="QuranTaha" w:hint="cs"/>
          <w:sz w:val="22"/>
          <w:szCs w:val="22"/>
          <w:rtl/>
          <w:lang w:bidi="fa-IR"/>
        </w:rPr>
        <w:t xml:space="preserve"> الزهرا</w:t>
      </w:r>
      <w:r w:rsidR="00C802D6" w:rsidRPr="00CA6F84">
        <w:rPr>
          <w:rFonts w:cs="QuranTaha" w:hint="cs"/>
          <w:sz w:val="22"/>
          <w:szCs w:val="22"/>
          <w:rtl/>
          <w:lang w:bidi="fa-IR"/>
        </w:rPr>
        <w:t>ء</w:t>
      </w:r>
      <w:r w:rsidR="00CD2DD4" w:rsidRPr="00CA6F84">
        <w:rPr>
          <w:rFonts w:cs="QuranTaha" w:hint="cs"/>
          <w:sz w:val="22"/>
          <w:szCs w:val="22"/>
          <w:rtl/>
          <w:lang w:bidi="fa-IR"/>
        </w:rPr>
        <w:t xml:space="preserve"> ام</w:t>
      </w:r>
      <w:r w:rsidR="005C6D60" w:rsidRPr="00CA6F84">
        <w:rPr>
          <w:rFonts w:cs="QuranTaha" w:hint="cs"/>
          <w:sz w:val="22"/>
          <w:szCs w:val="22"/>
          <w:rtl/>
          <w:lang w:bidi="fa-IR"/>
        </w:rPr>
        <w:t>ّ</w:t>
      </w:r>
      <w:r w:rsidR="00CD2DD4" w:rsidRPr="00CA6F84">
        <w:rPr>
          <w:rFonts w:cs="QuranTaha" w:hint="cs"/>
          <w:sz w:val="22"/>
          <w:szCs w:val="22"/>
          <w:rtl/>
          <w:lang w:bidi="fa-IR"/>
        </w:rPr>
        <w:t xml:space="preserve"> الامام الحسین (ع) و </w:t>
      </w:r>
      <w:r w:rsidR="00FA0790" w:rsidRPr="00CA6F84">
        <w:rPr>
          <w:rFonts w:cs="QuranTaha"/>
          <w:sz w:val="22"/>
          <w:szCs w:val="22"/>
          <w:rtl/>
          <w:lang w:bidi="fa-IR"/>
        </w:rPr>
        <w:t xml:space="preserve">فاول </w:t>
      </w:r>
      <w:r w:rsidR="00FA0790" w:rsidRPr="00CA6F84">
        <w:rPr>
          <w:rFonts w:cs="QuranTaha" w:hint="cs"/>
          <w:sz w:val="22"/>
          <w:szCs w:val="22"/>
          <w:rtl/>
          <w:lang w:bidi="fa-IR"/>
        </w:rPr>
        <w:t>ی</w:t>
      </w:r>
      <w:r w:rsidR="00FA0790" w:rsidRPr="00CA6F84">
        <w:rPr>
          <w:rFonts w:cs="QuranTaha" w:hint="eastAsia"/>
          <w:sz w:val="22"/>
          <w:szCs w:val="22"/>
          <w:rtl/>
          <w:lang w:bidi="fa-IR"/>
        </w:rPr>
        <w:t>قظته</w:t>
      </w:r>
      <w:r w:rsidR="00FA0790" w:rsidRPr="00CA6F84">
        <w:rPr>
          <w:rFonts w:cs="QuranTaha"/>
          <w:sz w:val="22"/>
          <w:szCs w:val="22"/>
          <w:rtl/>
          <w:lang w:bidi="fa-IR"/>
        </w:rPr>
        <w:t xml:space="preserve"> قوله </w:t>
      </w:r>
      <w:r w:rsidR="00CD2DD4" w:rsidRPr="00CA6F84">
        <w:rPr>
          <w:rFonts w:cs="QuranTaha" w:hint="cs"/>
          <w:sz w:val="22"/>
          <w:szCs w:val="22"/>
          <w:rtl/>
          <w:lang w:bidi="fa-IR"/>
        </w:rPr>
        <w:t xml:space="preserve">للأمام </w:t>
      </w:r>
      <w:r w:rsidR="009802CB" w:rsidRPr="00CA6F84">
        <w:rPr>
          <w:rFonts w:cs="QuranTaha" w:hint="cs"/>
          <w:sz w:val="22"/>
          <w:szCs w:val="22"/>
          <w:rtl/>
          <w:lang w:bidi="fa-IR"/>
        </w:rPr>
        <w:t>«</w:t>
      </w:r>
      <w:r w:rsidR="00CD2DD4" w:rsidRPr="00CA6F84">
        <w:rPr>
          <w:rFonts w:cs="QuranTaha" w:hint="cs"/>
          <w:sz w:val="22"/>
          <w:szCs w:val="22"/>
          <w:rtl/>
          <w:lang w:bidi="fa-IR"/>
        </w:rPr>
        <w:t xml:space="preserve">واللهِ لوغیرک من العرب یقولها لی و هو علی مثل </w:t>
      </w:r>
      <w:r w:rsidR="00CD2DD4" w:rsidRPr="00CC3539">
        <w:rPr>
          <w:rFonts w:cs="QuranTaha" w:hint="cs"/>
          <w:sz w:val="22"/>
          <w:szCs w:val="22"/>
          <w:rtl/>
          <w:lang w:bidi="fa-IR"/>
        </w:rPr>
        <w:t>الحال</w:t>
      </w:r>
      <w:r w:rsidR="00CC3539" w:rsidRPr="00CC3539">
        <w:rPr>
          <w:rFonts w:cs="QuranTaha" w:hint="cs"/>
          <w:sz w:val="22"/>
          <w:szCs w:val="22"/>
          <w:rtl/>
          <w:lang w:bidi="fa-IR"/>
        </w:rPr>
        <w:t>ة</w:t>
      </w:r>
      <w:r w:rsidR="00CD2DD4" w:rsidRPr="00CA6F84">
        <w:rPr>
          <w:rFonts w:cs="QuranTaha" w:hint="cs"/>
          <w:sz w:val="22"/>
          <w:szCs w:val="22"/>
          <w:rtl/>
          <w:lang w:bidi="fa-IR"/>
        </w:rPr>
        <w:t xml:space="preserve"> </w:t>
      </w:r>
      <w:r w:rsidR="00D33803" w:rsidRPr="00CA6F84">
        <w:rPr>
          <w:rFonts w:cs="QuranTaha" w:hint="cs"/>
          <w:sz w:val="22"/>
          <w:szCs w:val="22"/>
          <w:rtl/>
          <w:lang w:bidi="fa-IR"/>
        </w:rPr>
        <w:t>التی</w:t>
      </w:r>
      <w:r w:rsidR="00E477D3" w:rsidRPr="00CA6F84">
        <w:rPr>
          <w:rFonts w:cs="QuranTaha" w:hint="cs"/>
          <w:sz w:val="22"/>
          <w:szCs w:val="22"/>
          <w:rtl/>
          <w:lang w:bidi="fa-IR"/>
        </w:rPr>
        <w:t xml:space="preserve"> انت علیها ما ترک</w:t>
      </w:r>
      <w:r w:rsidR="00C802D6" w:rsidRPr="00CA6F84">
        <w:rPr>
          <w:rFonts w:cs="QuranTaha" w:hint="cs"/>
          <w:sz w:val="22"/>
          <w:szCs w:val="22"/>
          <w:rtl/>
          <w:lang w:bidi="fa-IR"/>
        </w:rPr>
        <w:t>ت</w:t>
      </w:r>
      <w:r w:rsidR="00E477D3" w:rsidRPr="00CA6F84">
        <w:rPr>
          <w:rFonts w:cs="QuranTaha" w:hint="cs"/>
          <w:sz w:val="22"/>
          <w:szCs w:val="22"/>
          <w:rtl/>
          <w:lang w:bidi="fa-IR"/>
        </w:rPr>
        <w:t xml:space="preserve"> ذکرامه بالث</w:t>
      </w:r>
      <w:r w:rsidR="00CD2DD4" w:rsidRPr="00CA6F84">
        <w:rPr>
          <w:rFonts w:cs="QuranTaha" w:hint="cs"/>
          <w:sz w:val="22"/>
          <w:szCs w:val="22"/>
          <w:rtl/>
          <w:lang w:bidi="fa-IR"/>
        </w:rPr>
        <w:t>کل ان اقوله کائناً من کان ولکن و الله مالی الی ذکر</w:t>
      </w:r>
      <w:r w:rsidR="00D865AA" w:rsidRPr="00CA6F84">
        <w:rPr>
          <w:rFonts w:cs="QuranTaha" w:hint="cs"/>
          <w:sz w:val="22"/>
          <w:szCs w:val="22"/>
          <w:rtl/>
          <w:lang w:bidi="fa-IR"/>
        </w:rPr>
        <w:t xml:space="preserve"> </w:t>
      </w:r>
      <w:r w:rsidR="00CD2DD4" w:rsidRPr="00CA6F84">
        <w:rPr>
          <w:rFonts w:cs="QuranTaha" w:hint="cs"/>
          <w:sz w:val="22"/>
          <w:szCs w:val="22"/>
          <w:rtl/>
          <w:lang w:bidi="fa-IR"/>
        </w:rPr>
        <w:t>امک من سبیل ال</w:t>
      </w:r>
      <w:r w:rsidR="00E477D3" w:rsidRPr="00CA6F84">
        <w:rPr>
          <w:rFonts w:cs="QuranTaha" w:hint="cs"/>
          <w:sz w:val="22"/>
          <w:szCs w:val="22"/>
          <w:rtl/>
          <w:lang w:bidi="fa-IR"/>
        </w:rPr>
        <w:t>ا</w:t>
      </w:r>
      <w:r w:rsidR="009802CB" w:rsidRPr="00CA6F84">
        <w:rPr>
          <w:rFonts w:cs="QuranTaha" w:hint="cs"/>
          <w:sz w:val="22"/>
          <w:szCs w:val="22"/>
          <w:rtl/>
          <w:lang w:bidi="fa-IR"/>
        </w:rPr>
        <w:t xml:space="preserve"> بأحسن ما یقدر علیه</w:t>
      </w:r>
      <w:r w:rsidR="009802CB" w:rsidRPr="00CA6F84">
        <w:rPr>
          <w:rFonts w:cs="QuranTaha"/>
          <w:sz w:val="22"/>
          <w:szCs w:val="22"/>
          <w:vertAlign w:val="superscript"/>
          <w:rtl/>
        </w:rPr>
        <w:footnoteReference w:id="30"/>
      </w:r>
      <w:r w:rsidR="009802CB" w:rsidRPr="00CA6F84">
        <w:rPr>
          <w:rFonts w:cs="QuranTaha" w:hint="cs"/>
          <w:sz w:val="22"/>
          <w:szCs w:val="22"/>
          <w:rtl/>
        </w:rPr>
        <w:t>»</w:t>
      </w:r>
      <w:r w:rsidR="005C6D60" w:rsidRPr="00CA6F84">
        <w:rPr>
          <w:rFonts w:cs="QuranTaha" w:hint="cs"/>
          <w:sz w:val="22"/>
          <w:szCs w:val="22"/>
          <w:rtl/>
          <w:lang w:bidi="fa-IR"/>
        </w:rPr>
        <w:t xml:space="preserve"> و هي</w:t>
      </w:r>
      <w:r w:rsidR="008C5420" w:rsidRPr="00CA6F84">
        <w:rPr>
          <w:rFonts w:cs="QuranTaha" w:hint="cs"/>
          <w:sz w:val="22"/>
          <w:szCs w:val="22"/>
          <w:rtl/>
          <w:lang w:bidi="fa-IR"/>
        </w:rPr>
        <w:t>َّ</w:t>
      </w:r>
      <w:r w:rsidR="005C6D60" w:rsidRPr="00CA6F84">
        <w:rPr>
          <w:rFonts w:cs="QuranTaha" w:hint="cs"/>
          <w:sz w:val="22"/>
          <w:szCs w:val="22"/>
          <w:rtl/>
          <w:lang w:bidi="fa-IR"/>
        </w:rPr>
        <w:t>ئ</w:t>
      </w:r>
      <w:r w:rsidR="008C5420" w:rsidRPr="00CA6F84">
        <w:rPr>
          <w:rFonts w:cs="QuranTaha" w:hint="cs"/>
          <w:sz w:val="22"/>
          <w:szCs w:val="22"/>
          <w:rtl/>
          <w:lang w:bidi="fa-IR"/>
        </w:rPr>
        <w:t>َ</w:t>
      </w:r>
      <w:r w:rsidR="00CD2DD4" w:rsidRPr="00CA6F84">
        <w:rPr>
          <w:rFonts w:cs="QuranTaha" w:hint="cs"/>
          <w:sz w:val="22"/>
          <w:szCs w:val="22"/>
          <w:rtl/>
          <w:lang w:bidi="fa-IR"/>
        </w:rPr>
        <w:t xml:space="preserve"> نفس</w:t>
      </w:r>
      <w:r w:rsidR="005C6D60" w:rsidRPr="00CA6F84">
        <w:rPr>
          <w:rFonts w:cs="QuranTaha" w:hint="cs"/>
          <w:sz w:val="22"/>
          <w:szCs w:val="22"/>
          <w:rtl/>
          <w:lang w:bidi="fa-IR"/>
        </w:rPr>
        <w:t>ُ</w:t>
      </w:r>
      <w:r w:rsidR="00CD2DD4" w:rsidRPr="00CA6F84">
        <w:rPr>
          <w:rFonts w:cs="QuranTaha" w:hint="cs"/>
          <w:sz w:val="22"/>
          <w:szCs w:val="22"/>
          <w:rtl/>
          <w:lang w:bidi="fa-IR"/>
        </w:rPr>
        <w:t xml:space="preserve"> هذا الادب تو</w:t>
      </w:r>
      <w:r w:rsidR="00026D47" w:rsidRPr="00CA6F84">
        <w:rPr>
          <w:rFonts w:cs="QuranTaha" w:hint="cs"/>
          <w:sz w:val="22"/>
          <w:szCs w:val="22"/>
          <w:rtl/>
          <w:lang w:bidi="fa-IR"/>
        </w:rPr>
        <w:t>فيق</w:t>
      </w:r>
      <w:r w:rsidR="005C6D60" w:rsidRPr="00CA6F84">
        <w:rPr>
          <w:rFonts w:cs="QuranTaha" w:hint="cs"/>
          <w:sz w:val="22"/>
          <w:szCs w:val="22"/>
          <w:rtl/>
          <w:lang w:bidi="fa-IR"/>
        </w:rPr>
        <w:t>ا له</w:t>
      </w:r>
      <w:r w:rsidR="00CD2DD4" w:rsidRPr="00CA6F84">
        <w:rPr>
          <w:rFonts w:cs="QuranTaha" w:hint="cs"/>
          <w:sz w:val="22"/>
          <w:szCs w:val="22"/>
          <w:rtl/>
          <w:lang w:bidi="fa-IR"/>
        </w:rPr>
        <w:t xml:space="preserve"> حتی یتمکن ان یتوب فی </w:t>
      </w:r>
      <w:r w:rsidR="00CD2DD4" w:rsidRPr="00CC3539">
        <w:rPr>
          <w:rFonts w:cs="QuranTaha" w:hint="cs"/>
          <w:sz w:val="22"/>
          <w:szCs w:val="22"/>
          <w:rtl/>
          <w:lang w:bidi="fa-IR"/>
        </w:rPr>
        <w:t>صبیح</w:t>
      </w:r>
      <w:r w:rsidR="00CC3539" w:rsidRPr="00CC3539">
        <w:rPr>
          <w:rFonts w:cs="QuranTaha" w:hint="cs"/>
          <w:sz w:val="22"/>
          <w:szCs w:val="22"/>
          <w:rtl/>
          <w:lang w:bidi="fa-IR"/>
        </w:rPr>
        <w:t>ة</w:t>
      </w:r>
      <w:r w:rsidR="00CD2DD4" w:rsidRPr="00CA6F84">
        <w:rPr>
          <w:rFonts w:cs="QuranTaha" w:hint="cs"/>
          <w:sz w:val="22"/>
          <w:szCs w:val="22"/>
          <w:rtl/>
          <w:lang w:bidi="fa-IR"/>
        </w:rPr>
        <w:t xml:space="preserve"> عاشوراء و الامام قبل توبته </w:t>
      </w:r>
      <w:r w:rsidR="005C6D60" w:rsidRPr="00CA6F84">
        <w:rPr>
          <w:rFonts w:cs="QuranTaha" w:hint="cs"/>
          <w:sz w:val="22"/>
          <w:szCs w:val="22"/>
          <w:rtl/>
          <w:lang w:bidi="fa-IR"/>
        </w:rPr>
        <w:t xml:space="preserve">لانه کريم جداً. </w:t>
      </w:r>
      <w:r w:rsidR="00D865AA" w:rsidRPr="00CA6F84">
        <w:rPr>
          <w:rFonts w:cs="QuranTaha" w:hint="cs"/>
          <w:sz w:val="22"/>
          <w:szCs w:val="22"/>
          <w:rtl/>
          <w:lang w:bidi="fa-IR"/>
        </w:rPr>
        <w:t>و</w:t>
      </w:r>
      <w:r w:rsidR="00026D47" w:rsidRPr="00CA6F84">
        <w:rPr>
          <w:rFonts w:cs="QuranTaha" w:hint="cs"/>
          <w:sz w:val="22"/>
          <w:szCs w:val="22"/>
          <w:rtl/>
          <w:lang w:bidi="fa-IR"/>
        </w:rPr>
        <w:t>لعل ذهاب</w:t>
      </w:r>
      <w:r w:rsidR="00300F97" w:rsidRPr="00CA6F84">
        <w:rPr>
          <w:rFonts w:cs="QuranTaha" w:hint="cs"/>
          <w:sz w:val="22"/>
          <w:szCs w:val="22"/>
          <w:rtl/>
          <w:lang w:bidi="fa-IR"/>
        </w:rPr>
        <w:t>َ</w:t>
      </w:r>
      <w:r w:rsidR="00026D47" w:rsidRPr="00CA6F84">
        <w:rPr>
          <w:rFonts w:cs="QuranTaha" w:hint="cs"/>
          <w:sz w:val="22"/>
          <w:szCs w:val="22"/>
          <w:rtl/>
          <w:lang w:bidi="fa-IR"/>
        </w:rPr>
        <w:t xml:space="preserve"> الامام الي مصرعه و مد</w:t>
      </w:r>
      <w:r w:rsidR="00300F97" w:rsidRPr="00CA6F84">
        <w:rPr>
          <w:rFonts w:cs="QuranTaha" w:hint="cs"/>
          <w:sz w:val="22"/>
          <w:szCs w:val="22"/>
          <w:rtl/>
          <w:lang w:bidi="fa-IR"/>
        </w:rPr>
        <w:t>ْ</w:t>
      </w:r>
      <w:r w:rsidR="00026D47" w:rsidRPr="00CA6F84">
        <w:rPr>
          <w:rFonts w:cs="QuranTaha" w:hint="cs"/>
          <w:sz w:val="22"/>
          <w:szCs w:val="22"/>
          <w:rtl/>
          <w:lang w:bidi="fa-IR"/>
        </w:rPr>
        <w:t>ح</w:t>
      </w:r>
      <w:r w:rsidR="00300F97" w:rsidRPr="00CA6F84">
        <w:rPr>
          <w:rFonts w:cs="QuranTaha" w:hint="cs"/>
          <w:sz w:val="22"/>
          <w:szCs w:val="22"/>
          <w:rtl/>
          <w:lang w:bidi="fa-IR"/>
        </w:rPr>
        <w:t>َ</w:t>
      </w:r>
      <w:r w:rsidR="00026D47" w:rsidRPr="00CA6F84">
        <w:rPr>
          <w:rFonts w:cs="QuranTaha" w:hint="cs"/>
          <w:sz w:val="22"/>
          <w:szCs w:val="22"/>
          <w:rtl/>
          <w:lang w:bidi="fa-IR"/>
        </w:rPr>
        <w:t xml:space="preserve"> أمّه </w:t>
      </w:r>
      <w:r w:rsidR="00300F97" w:rsidRPr="00CA6F84">
        <w:rPr>
          <w:rFonts w:cs="QuranTaha" w:hint="cs"/>
          <w:sz w:val="22"/>
          <w:szCs w:val="22"/>
          <w:rtl/>
          <w:lang w:bidi="fa-IR"/>
        </w:rPr>
        <w:t xml:space="preserve">بـ </w:t>
      </w:r>
      <w:r w:rsidR="00026D47" w:rsidRPr="00CA6F84">
        <w:rPr>
          <w:rFonts w:cs="QuranTaha" w:hint="cs"/>
          <w:sz w:val="22"/>
          <w:szCs w:val="22"/>
          <w:rtl/>
          <w:lang w:bidi="fa-IR"/>
        </w:rPr>
        <w:t>(انت حر کما سمتک امک)</w:t>
      </w:r>
      <w:r w:rsidR="008F00E3" w:rsidRPr="00CA6F84">
        <w:rPr>
          <w:rStyle w:val="FootnoteReference"/>
          <w:rFonts w:cs="QuranTaha"/>
          <w:sz w:val="22"/>
          <w:szCs w:val="22"/>
          <w:rtl/>
          <w:lang w:bidi="fa-IR"/>
        </w:rPr>
        <w:t xml:space="preserve"> </w:t>
      </w:r>
      <w:r w:rsidR="008F00E3" w:rsidRPr="00CA6F84">
        <w:rPr>
          <w:rStyle w:val="FootnoteReference"/>
          <w:rFonts w:cs="QuranTaha"/>
          <w:sz w:val="22"/>
          <w:szCs w:val="22"/>
          <w:rtl/>
          <w:lang w:bidi="fa-IR"/>
        </w:rPr>
        <w:footnoteReference w:id="31"/>
      </w:r>
      <w:r w:rsidR="00300F97" w:rsidRPr="00CA6F84">
        <w:rPr>
          <w:rFonts w:cs="QuranTaha" w:hint="cs"/>
          <w:sz w:val="22"/>
          <w:szCs w:val="22"/>
          <w:rtl/>
          <w:lang w:bidi="fa-IR"/>
        </w:rPr>
        <w:t xml:space="preserve"> هو نوع من الالتيام لما قد حدث في</w:t>
      </w:r>
      <w:r w:rsidR="005C6D60" w:rsidRPr="00CA6F84">
        <w:rPr>
          <w:rFonts w:cs="QuranTaha" w:hint="cs"/>
          <w:sz w:val="22"/>
          <w:szCs w:val="22"/>
          <w:rtl/>
          <w:lang w:bidi="fa-IR"/>
        </w:rPr>
        <w:t>اليس يمکن ان يکون</w:t>
      </w:r>
      <w:r w:rsidR="00CD2DD4" w:rsidRPr="00CA6F84">
        <w:rPr>
          <w:rFonts w:cs="QuranTaha" w:hint="cs"/>
          <w:sz w:val="22"/>
          <w:szCs w:val="22"/>
          <w:rtl/>
          <w:lang w:bidi="fa-IR"/>
        </w:rPr>
        <w:t xml:space="preserve"> لاجل جبر هذا القلیل من </w:t>
      </w:r>
      <w:r w:rsidR="00CD2DD4" w:rsidRPr="00CC3539">
        <w:rPr>
          <w:rFonts w:cs="QuranTaha" w:hint="cs"/>
          <w:sz w:val="22"/>
          <w:szCs w:val="22"/>
          <w:rtl/>
          <w:lang w:bidi="fa-IR"/>
        </w:rPr>
        <w:t>الکدور</w:t>
      </w:r>
      <w:r w:rsidR="00CC3539" w:rsidRPr="00CC3539">
        <w:rPr>
          <w:rFonts w:cs="QuranTaha" w:hint="cs"/>
          <w:sz w:val="22"/>
          <w:szCs w:val="22"/>
          <w:rtl/>
          <w:lang w:bidi="fa-IR"/>
        </w:rPr>
        <w:t>ة</w:t>
      </w:r>
      <w:r w:rsidR="00CD2DD4" w:rsidRPr="00CA6F84">
        <w:rPr>
          <w:rFonts w:cs="QuranTaha" w:hint="cs"/>
          <w:sz w:val="22"/>
          <w:szCs w:val="22"/>
          <w:rtl/>
          <w:lang w:bidi="fa-IR"/>
        </w:rPr>
        <w:t xml:space="preserve"> </w:t>
      </w:r>
      <w:r w:rsidR="00D33803" w:rsidRPr="00CA6F84">
        <w:rPr>
          <w:rFonts w:cs="QuranTaha" w:hint="cs"/>
          <w:sz w:val="22"/>
          <w:szCs w:val="22"/>
          <w:rtl/>
          <w:lang w:bidi="fa-IR"/>
        </w:rPr>
        <w:t>التی</w:t>
      </w:r>
      <w:r w:rsidR="00CD2DD4" w:rsidRPr="00CA6F84">
        <w:rPr>
          <w:rFonts w:cs="QuranTaha" w:hint="cs"/>
          <w:sz w:val="22"/>
          <w:szCs w:val="22"/>
          <w:rtl/>
          <w:lang w:bidi="fa-IR"/>
        </w:rPr>
        <w:t xml:space="preserve"> حدث</w:t>
      </w:r>
      <w:r w:rsidR="00862763" w:rsidRPr="00CA6F84">
        <w:rPr>
          <w:rFonts w:cs="QuranTaha" w:hint="cs"/>
          <w:sz w:val="22"/>
          <w:szCs w:val="22"/>
          <w:rtl/>
          <w:lang w:bidi="fa-IR"/>
        </w:rPr>
        <w:t>ت</w:t>
      </w:r>
      <w:r w:rsidR="00CD2DD4" w:rsidRPr="00CA6F84">
        <w:rPr>
          <w:rFonts w:cs="QuranTaha" w:hint="cs"/>
          <w:sz w:val="22"/>
          <w:szCs w:val="22"/>
          <w:rtl/>
          <w:lang w:bidi="fa-IR"/>
        </w:rPr>
        <w:t xml:space="preserve"> فی </w:t>
      </w:r>
      <w:r w:rsidR="00D13112" w:rsidRPr="00CA6F84">
        <w:rPr>
          <w:rFonts w:cs="QuranTaha" w:hint="cs"/>
          <w:sz w:val="22"/>
          <w:szCs w:val="22"/>
          <w:rtl/>
          <w:lang w:bidi="fa-IR"/>
        </w:rPr>
        <w:t>قلب الحر من قول الامام له (</w:t>
      </w:r>
      <w:r w:rsidR="00E477D3" w:rsidRPr="00CA6F84">
        <w:rPr>
          <w:rFonts w:cs="QuranTaha" w:hint="cs"/>
          <w:sz w:val="22"/>
          <w:szCs w:val="22"/>
          <w:rtl/>
          <w:lang w:bidi="fa-IR"/>
        </w:rPr>
        <w:t>ث</w:t>
      </w:r>
      <w:r w:rsidR="00D13112" w:rsidRPr="00CA6F84">
        <w:rPr>
          <w:rFonts w:cs="QuranTaha" w:hint="cs"/>
          <w:sz w:val="22"/>
          <w:szCs w:val="22"/>
          <w:rtl/>
          <w:lang w:bidi="fa-IR"/>
        </w:rPr>
        <w:t>کلتک ام</w:t>
      </w:r>
      <w:r w:rsidR="006D1CA2" w:rsidRPr="00CA6F84">
        <w:rPr>
          <w:rFonts w:cs="QuranTaha" w:hint="cs"/>
          <w:sz w:val="22"/>
          <w:szCs w:val="22"/>
          <w:rtl/>
          <w:lang w:bidi="fa-IR"/>
        </w:rPr>
        <w:t>ّ</w:t>
      </w:r>
      <w:r w:rsidR="00D13112" w:rsidRPr="00CA6F84">
        <w:rPr>
          <w:rFonts w:cs="QuranTaha" w:hint="cs"/>
          <w:sz w:val="22"/>
          <w:szCs w:val="22"/>
          <w:rtl/>
          <w:lang w:bidi="fa-IR"/>
        </w:rPr>
        <w:t>ک)</w:t>
      </w:r>
      <w:r w:rsidR="00300F97" w:rsidRPr="00CA6F84">
        <w:rPr>
          <w:rFonts w:cs="QuranTaha" w:hint="cs"/>
          <w:sz w:val="22"/>
          <w:szCs w:val="22"/>
          <w:rtl/>
          <w:lang w:bidi="fa-IR"/>
        </w:rPr>
        <w:t>.</w:t>
      </w:r>
    </w:p>
    <w:p w:rsidR="00D13112" w:rsidRPr="00CA6F84" w:rsidRDefault="00D13112" w:rsidP="009802CB">
      <w:pPr>
        <w:ind w:firstLine="284"/>
        <w:jc w:val="lowKashida"/>
        <w:rPr>
          <w:rFonts w:cs="QuranTaha" w:hint="cs"/>
          <w:sz w:val="22"/>
          <w:szCs w:val="22"/>
          <w:rtl/>
          <w:lang w:bidi="fa-IR"/>
        </w:rPr>
      </w:pPr>
      <w:r w:rsidRPr="00CA6F84">
        <w:rPr>
          <w:rFonts w:cs="QuranTaha" w:hint="cs"/>
          <w:sz w:val="22"/>
          <w:szCs w:val="22"/>
          <w:rtl/>
          <w:lang w:bidi="fa-IR"/>
        </w:rPr>
        <w:t xml:space="preserve">و </w:t>
      </w:r>
      <w:r w:rsidRPr="00CC3539">
        <w:rPr>
          <w:rFonts w:cs="QuranTaha" w:hint="cs"/>
          <w:sz w:val="22"/>
          <w:szCs w:val="22"/>
          <w:rtl/>
          <w:lang w:bidi="fa-IR"/>
        </w:rPr>
        <w:t>قضی</w:t>
      </w:r>
      <w:r w:rsidR="00CC3539" w:rsidRPr="00CC3539">
        <w:rPr>
          <w:rFonts w:cs="QuranTaha" w:hint="cs"/>
          <w:sz w:val="22"/>
          <w:szCs w:val="22"/>
          <w:rtl/>
          <w:lang w:bidi="fa-IR"/>
        </w:rPr>
        <w:t>ة</w:t>
      </w:r>
      <w:r w:rsidRPr="00CA6F84">
        <w:rPr>
          <w:rFonts w:cs="QuranTaha" w:hint="cs"/>
          <w:sz w:val="22"/>
          <w:szCs w:val="22"/>
          <w:rtl/>
          <w:lang w:bidi="fa-IR"/>
        </w:rPr>
        <w:t xml:space="preserve"> قبول </w:t>
      </w:r>
      <w:r w:rsidR="00847E66" w:rsidRPr="00CC3539">
        <w:rPr>
          <w:rFonts w:cs="QuranTaha" w:hint="cs"/>
          <w:sz w:val="22"/>
          <w:szCs w:val="22"/>
          <w:rtl/>
          <w:lang w:bidi="fa-IR"/>
        </w:rPr>
        <w:t>التوب</w:t>
      </w:r>
      <w:r w:rsidR="00CC3539" w:rsidRPr="00CC3539">
        <w:rPr>
          <w:rFonts w:cs="QuranTaha" w:hint="cs"/>
          <w:sz w:val="22"/>
          <w:szCs w:val="22"/>
          <w:rtl/>
          <w:lang w:bidi="fa-IR"/>
        </w:rPr>
        <w:t>ة</w:t>
      </w:r>
      <w:r w:rsidR="00847E66" w:rsidRPr="00CA6F84">
        <w:rPr>
          <w:rFonts w:cs="QuranTaha" w:hint="cs"/>
          <w:sz w:val="22"/>
          <w:szCs w:val="22"/>
          <w:rtl/>
          <w:lang w:bidi="fa-IR"/>
        </w:rPr>
        <w:t xml:space="preserve"> </w:t>
      </w:r>
      <w:r w:rsidRPr="00CA6F84">
        <w:rPr>
          <w:rFonts w:cs="QuranTaha" w:hint="cs"/>
          <w:sz w:val="22"/>
          <w:szCs w:val="22"/>
          <w:rtl/>
          <w:lang w:bidi="fa-IR"/>
        </w:rPr>
        <w:t xml:space="preserve">من الامام لاتنتهی </w:t>
      </w:r>
      <w:r w:rsidR="00847E66" w:rsidRPr="00CA6F84">
        <w:rPr>
          <w:rFonts w:cs="QuranTaha" w:hint="cs"/>
          <w:sz w:val="22"/>
          <w:szCs w:val="22"/>
          <w:rtl/>
          <w:lang w:bidi="fa-IR"/>
        </w:rPr>
        <w:t>بحر</w:t>
      </w:r>
      <w:r w:rsidRPr="00CA6F84">
        <w:rPr>
          <w:rFonts w:cs="QuranTaha" w:hint="cs"/>
          <w:sz w:val="22"/>
          <w:szCs w:val="22"/>
          <w:rtl/>
          <w:lang w:bidi="fa-IR"/>
        </w:rPr>
        <w:t xml:space="preserve"> بل یسعی الامام و اهل بیته </w:t>
      </w:r>
      <w:r w:rsidRPr="00CC3539">
        <w:rPr>
          <w:rFonts w:cs="QuranTaha" w:hint="cs"/>
          <w:sz w:val="22"/>
          <w:szCs w:val="22"/>
          <w:rtl/>
          <w:lang w:bidi="fa-IR"/>
        </w:rPr>
        <w:t>لتوب</w:t>
      </w:r>
      <w:r w:rsidR="00CC3539" w:rsidRPr="00CC3539">
        <w:rPr>
          <w:rFonts w:cs="QuranTaha" w:hint="cs"/>
          <w:sz w:val="22"/>
          <w:szCs w:val="22"/>
          <w:rtl/>
          <w:lang w:bidi="fa-IR"/>
        </w:rPr>
        <w:t>ة</w:t>
      </w:r>
      <w:r w:rsidRPr="00CA6F84">
        <w:rPr>
          <w:rFonts w:cs="QuranTaha" w:hint="cs"/>
          <w:sz w:val="22"/>
          <w:szCs w:val="22"/>
          <w:rtl/>
          <w:lang w:bidi="fa-IR"/>
        </w:rPr>
        <w:t xml:space="preserve"> الکل حتی المنحرفین </w:t>
      </w:r>
      <w:r w:rsidR="00E477D3" w:rsidRPr="00CA6F84">
        <w:rPr>
          <w:rFonts w:cs="QuranTaha" w:hint="cs"/>
          <w:sz w:val="22"/>
          <w:szCs w:val="22"/>
          <w:rtl/>
          <w:lang w:bidi="fa-IR"/>
        </w:rPr>
        <w:t xml:space="preserve">مثل </w:t>
      </w:r>
      <w:r w:rsidRPr="00CA6F84">
        <w:rPr>
          <w:rFonts w:cs="QuranTaha" w:hint="cs"/>
          <w:sz w:val="22"/>
          <w:szCs w:val="22"/>
          <w:rtl/>
          <w:lang w:bidi="fa-IR"/>
        </w:rPr>
        <w:t xml:space="preserve">عمر بن سعد و الشمر و فی الحین الذی وقع الامام فی </w:t>
      </w:r>
      <w:r w:rsidRPr="00CC3539">
        <w:rPr>
          <w:rFonts w:cs="QuranTaha" w:hint="cs"/>
          <w:sz w:val="22"/>
          <w:szCs w:val="22"/>
          <w:rtl/>
          <w:lang w:bidi="fa-IR"/>
        </w:rPr>
        <w:t>حضیر</w:t>
      </w:r>
      <w:r w:rsidR="00CC3539" w:rsidRPr="00CC3539">
        <w:rPr>
          <w:rFonts w:cs="QuranTaha" w:hint="cs"/>
          <w:sz w:val="22"/>
          <w:szCs w:val="22"/>
          <w:rtl/>
          <w:lang w:bidi="fa-IR"/>
        </w:rPr>
        <w:t>ة</w:t>
      </w:r>
      <w:r w:rsidRPr="00CA6F84">
        <w:rPr>
          <w:rFonts w:cs="QuranTaha" w:hint="cs"/>
          <w:sz w:val="22"/>
          <w:szCs w:val="22"/>
          <w:rtl/>
          <w:lang w:bidi="fa-IR"/>
        </w:rPr>
        <w:t xml:space="preserve"> القتل جرت الدموع من عیون عمر بن سعد فجاءت له زینب (ع) و خاطبته </w:t>
      </w:r>
      <w:r w:rsidR="009802CB" w:rsidRPr="00CA6F84">
        <w:rPr>
          <w:rFonts w:cs="QuranTaha" w:hint="cs"/>
          <w:sz w:val="22"/>
          <w:szCs w:val="22"/>
          <w:rtl/>
          <w:lang w:bidi="fa-IR"/>
        </w:rPr>
        <w:t>«يا عمر بن سعد! أ يقتل أبو عبد اللّه و أنت تنظر إليه!</w:t>
      </w:r>
      <w:r w:rsidR="009802CB" w:rsidRPr="00CA6F84">
        <w:rPr>
          <w:rFonts w:cs="QuranTaha"/>
          <w:sz w:val="22"/>
          <w:szCs w:val="22"/>
          <w:vertAlign w:val="superscript"/>
          <w:rtl/>
          <w:lang w:bidi="fa-IR"/>
        </w:rPr>
        <w:footnoteReference w:id="32"/>
      </w:r>
      <w:r w:rsidR="009802CB" w:rsidRPr="00CA6F84">
        <w:rPr>
          <w:rFonts w:cs="QuranTaha" w:hint="cs"/>
          <w:sz w:val="22"/>
          <w:szCs w:val="22"/>
          <w:rtl/>
          <w:lang w:bidi="fa-IR"/>
        </w:rPr>
        <w:t>»</w:t>
      </w:r>
      <w:r w:rsidRPr="00CA6F84">
        <w:rPr>
          <w:rFonts w:cs="QuranTaha" w:hint="cs"/>
          <w:sz w:val="22"/>
          <w:szCs w:val="22"/>
          <w:rtl/>
          <w:lang w:bidi="fa-IR"/>
        </w:rPr>
        <w:t xml:space="preserve"> لکن عمربن سعد لم یعتنی لهذا الاحساس العاطفی و</w:t>
      </w:r>
      <w:r w:rsidR="00847E66" w:rsidRPr="00CA6F84">
        <w:rPr>
          <w:rFonts w:cs="QuranTaha" w:hint="cs"/>
          <w:sz w:val="22"/>
          <w:szCs w:val="22"/>
          <w:rtl/>
          <w:lang w:bidi="fa-IR"/>
        </w:rPr>
        <w:t>لو انه</w:t>
      </w:r>
      <w:r w:rsidR="00862763" w:rsidRPr="00CA6F84">
        <w:rPr>
          <w:rFonts w:cs="QuranTaha" w:hint="cs"/>
          <w:sz w:val="22"/>
          <w:szCs w:val="22"/>
          <w:rtl/>
          <w:lang w:bidi="fa-IR"/>
        </w:rPr>
        <w:t xml:space="preserve"> </w:t>
      </w:r>
      <w:r w:rsidRPr="00CA6F84">
        <w:rPr>
          <w:rFonts w:cs="QuranTaha" w:hint="cs"/>
          <w:sz w:val="22"/>
          <w:szCs w:val="22"/>
          <w:rtl/>
          <w:lang w:bidi="fa-IR"/>
        </w:rPr>
        <w:t xml:space="preserve">تاب فی تلک </w:t>
      </w:r>
      <w:r w:rsidRPr="00CC3539">
        <w:rPr>
          <w:rFonts w:cs="QuranTaha" w:hint="cs"/>
          <w:sz w:val="22"/>
          <w:szCs w:val="22"/>
          <w:rtl/>
          <w:lang w:bidi="fa-IR"/>
        </w:rPr>
        <w:t>الساع</w:t>
      </w:r>
      <w:r w:rsidR="00CC3539" w:rsidRPr="00CC3539">
        <w:rPr>
          <w:rFonts w:cs="QuranTaha" w:hint="cs"/>
          <w:sz w:val="22"/>
          <w:szCs w:val="22"/>
          <w:rtl/>
          <w:lang w:bidi="fa-IR"/>
        </w:rPr>
        <w:t>ة</w:t>
      </w:r>
      <w:r w:rsidRPr="00CA6F84">
        <w:rPr>
          <w:rFonts w:cs="QuranTaha" w:hint="cs"/>
          <w:sz w:val="22"/>
          <w:szCs w:val="22"/>
          <w:rtl/>
          <w:lang w:bidi="fa-IR"/>
        </w:rPr>
        <w:t xml:space="preserve"> ق</w:t>
      </w:r>
      <w:r w:rsidR="00F83649" w:rsidRPr="00CA6F84">
        <w:rPr>
          <w:rFonts w:cs="QuranTaha" w:hint="cs"/>
          <w:sz w:val="22"/>
          <w:szCs w:val="22"/>
          <w:rtl/>
          <w:lang w:bidi="fa-IR"/>
        </w:rPr>
        <w:t>ُ</w:t>
      </w:r>
      <w:r w:rsidRPr="00CA6F84">
        <w:rPr>
          <w:rFonts w:cs="QuranTaha" w:hint="cs"/>
          <w:sz w:val="22"/>
          <w:szCs w:val="22"/>
          <w:rtl/>
          <w:lang w:bidi="fa-IR"/>
        </w:rPr>
        <w:t>بل</w:t>
      </w:r>
      <w:r w:rsidR="00F83649" w:rsidRPr="00CA6F84">
        <w:rPr>
          <w:rFonts w:cs="QuranTaha" w:hint="cs"/>
          <w:sz w:val="22"/>
          <w:szCs w:val="22"/>
          <w:rtl/>
          <w:lang w:bidi="fa-IR"/>
        </w:rPr>
        <w:t>ت</w:t>
      </w:r>
      <w:r w:rsidRPr="00CA6F84">
        <w:rPr>
          <w:rFonts w:cs="QuranTaha" w:hint="cs"/>
          <w:sz w:val="22"/>
          <w:szCs w:val="22"/>
          <w:rtl/>
          <w:lang w:bidi="fa-IR"/>
        </w:rPr>
        <w:t xml:space="preserve"> توبته لان اولاً </w:t>
      </w:r>
      <w:r w:rsidR="00F83649" w:rsidRPr="00CA6F84">
        <w:rPr>
          <w:rFonts w:cs="QuranTaha" w:hint="cs"/>
          <w:sz w:val="22"/>
          <w:szCs w:val="22"/>
          <w:rtl/>
          <w:lang w:bidi="fa-IR"/>
        </w:rPr>
        <w:t xml:space="preserve">سيده </w:t>
      </w:r>
      <w:r w:rsidRPr="00CA6F84">
        <w:rPr>
          <w:rFonts w:cs="QuranTaha" w:hint="cs"/>
          <w:sz w:val="22"/>
          <w:szCs w:val="22"/>
          <w:rtl/>
          <w:lang w:bidi="fa-IR"/>
        </w:rPr>
        <w:t>زینب لم تتکلم ع</w:t>
      </w:r>
      <w:r w:rsidR="00E477D3" w:rsidRPr="00CA6F84">
        <w:rPr>
          <w:rFonts w:cs="QuranTaha" w:hint="cs"/>
          <w:sz w:val="22"/>
          <w:szCs w:val="22"/>
          <w:rtl/>
          <w:lang w:bidi="fa-IR"/>
        </w:rPr>
        <w:t>ب</w:t>
      </w:r>
      <w:r w:rsidRPr="00CA6F84">
        <w:rPr>
          <w:rFonts w:cs="QuranTaha" w:hint="cs"/>
          <w:sz w:val="22"/>
          <w:szCs w:val="22"/>
          <w:rtl/>
          <w:lang w:bidi="fa-IR"/>
        </w:rPr>
        <w:t>ثاً ثانیاً جاء فی بعض المقاتل انه لما جلس الشمر علی صدر الامام خاط</w:t>
      </w:r>
      <w:r w:rsidR="00E477D3" w:rsidRPr="00CA6F84">
        <w:rPr>
          <w:rFonts w:cs="QuranTaha" w:hint="cs"/>
          <w:sz w:val="22"/>
          <w:szCs w:val="22"/>
          <w:rtl/>
          <w:lang w:bidi="fa-IR"/>
        </w:rPr>
        <w:t>به</w:t>
      </w:r>
      <w:r w:rsidRPr="00CA6F84">
        <w:rPr>
          <w:rFonts w:cs="QuranTaha" w:hint="cs"/>
          <w:sz w:val="22"/>
          <w:szCs w:val="22"/>
          <w:rtl/>
          <w:lang w:bidi="fa-IR"/>
        </w:rPr>
        <w:t xml:space="preserve"> الامام و قال له اذا</w:t>
      </w:r>
      <w:r w:rsidR="00F83649" w:rsidRPr="00CA6F84">
        <w:rPr>
          <w:rFonts w:cs="QuranTaha" w:hint="cs"/>
          <w:sz w:val="22"/>
          <w:szCs w:val="22"/>
          <w:rtl/>
          <w:lang w:bidi="fa-IR"/>
        </w:rPr>
        <w:t xml:space="preserve"> </w:t>
      </w:r>
      <w:r w:rsidRPr="00CA6F84">
        <w:rPr>
          <w:rFonts w:cs="QuranTaha" w:hint="cs"/>
          <w:sz w:val="22"/>
          <w:szCs w:val="22"/>
          <w:rtl/>
          <w:lang w:bidi="fa-IR"/>
        </w:rPr>
        <w:t xml:space="preserve">تبت اضمن لک </w:t>
      </w:r>
      <w:r w:rsidRPr="00CC3539">
        <w:rPr>
          <w:rFonts w:cs="QuranTaha" w:hint="cs"/>
          <w:sz w:val="22"/>
          <w:szCs w:val="22"/>
          <w:rtl/>
          <w:lang w:bidi="fa-IR"/>
        </w:rPr>
        <w:t>الجن</w:t>
      </w:r>
      <w:r w:rsidR="00CC3539" w:rsidRPr="00CC3539">
        <w:rPr>
          <w:rFonts w:cs="QuranTaha" w:hint="cs"/>
          <w:sz w:val="22"/>
          <w:szCs w:val="22"/>
          <w:rtl/>
          <w:lang w:bidi="fa-IR"/>
        </w:rPr>
        <w:t>ة</w:t>
      </w:r>
      <w:r w:rsidRPr="00CA6F84">
        <w:rPr>
          <w:rFonts w:cs="QuranTaha" w:hint="cs"/>
          <w:sz w:val="22"/>
          <w:szCs w:val="22"/>
          <w:rtl/>
          <w:lang w:bidi="fa-IR"/>
        </w:rPr>
        <w:t xml:space="preserve"> و الامام لیس </w:t>
      </w:r>
      <w:r w:rsidR="00F83649" w:rsidRPr="00CA6F84">
        <w:rPr>
          <w:rFonts w:cs="QuranTaha" w:hint="cs"/>
          <w:sz w:val="22"/>
          <w:szCs w:val="22"/>
          <w:rtl/>
          <w:lang w:bidi="fa-IR"/>
        </w:rPr>
        <w:t>يکذب قطعا</w:t>
      </w:r>
      <w:r w:rsidRPr="00CA6F84">
        <w:rPr>
          <w:rFonts w:cs="QuranTaha" w:hint="cs"/>
          <w:sz w:val="22"/>
          <w:szCs w:val="22"/>
          <w:rtl/>
          <w:lang w:bidi="fa-IR"/>
        </w:rPr>
        <w:t xml:space="preserve"> یعنی اذا تاب الشمر مع کل الجرائم و الاخطاء </w:t>
      </w:r>
      <w:r w:rsidR="00D33803" w:rsidRPr="00CA6F84">
        <w:rPr>
          <w:rFonts w:cs="QuranTaha" w:hint="cs"/>
          <w:sz w:val="22"/>
          <w:szCs w:val="22"/>
          <w:rtl/>
          <w:lang w:bidi="fa-IR"/>
        </w:rPr>
        <w:t>التی</w:t>
      </w:r>
      <w:r w:rsidRPr="00CA6F84">
        <w:rPr>
          <w:rFonts w:cs="QuranTaha" w:hint="cs"/>
          <w:sz w:val="22"/>
          <w:szCs w:val="22"/>
          <w:rtl/>
          <w:lang w:bidi="fa-IR"/>
        </w:rPr>
        <w:t xml:space="preserve"> ارتکبها فی یوم عاشورا یصبح فی </w:t>
      </w:r>
      <w:r w:rsidRPr="00CC3539">
        <w:rPr>
          <w:rFonts w:cs="QuranTaha" w:hint="cs"/>
          <w:sz w:val="22"/>
          <w:szCs w:val="22"/>
          <w:rtl/>
          <w:lang w:bidi="fa-IR"/>
        </w:rPr>
        <w:t>زمر</w:t>
      </w:r>
      <w:r w:rsidR="00CC3539" w:rsidRPr="00CC3539">
        <w:rPr>
          <w:rFonts w:cs="QuranTaha" w:hint="cs"/>
          <w:sz w:val="22"/>
          <w:szCs w:val="22"/>
          <w:rtl/>
          <w:lang w:bidi="fa-IR"/>
        </w:rPr>
        <w:t>ة</w:t>
      </w:r>
      <w:r w:rsidRPr="00CA6F84">
        <w:rPr>
          <w:rFonts w:cs="QuranTaha" w:hint="cs"/>
          <w:sz w:val="22"/>
          <w:szCs w:val="22"/>
          <w:rtl/>
          <w:lang w:bidi="fa-IR"/>
        </w:rPr>
        <w:t xml:space="preserve"> اصحاب الامام فاذا کانت </w:t>
      </w:r>
      <w:r w:rsidRPr="00CC3539">
        <w:rPr>
          <w:rFonts w:cs="QuranTaha" w:hint="cs"/>
          <w:sz w:val="22"/>
          <w:szCs w:val="22"/>
          <w:rtl/>
          <w:lang w:bidi="fa-IR"/>
        </w:rPr>
        <w:t>التوب</w:t>
      </w:r>
      <w:r w:rsidR="00CC3539" w:rsidRPr="00CC3539">
        <w:rPr>
          <w:rFonts w:cs="QuranTaha" w:hint="cs"/>
          <w:sz w:val="22"/>
          <w:szCs w:val="22"/>
          <w:rtl/>
          <w:lang w:bidi="fa-IR"/>
        </w:rPr>
        <w:t>ة</w:t>
      </w:r>
      <w:r w:rsidRPr="00CA6F84">
        <w:rPr>
          <w:rFonts w:cs="QuranTaha" w:hint="cs"/>
          <w:sz w:val="22"/>
          <w:szCs w:val="22"/>
          <w:rtl/>
          <w:lang w:bidi="fa-IR"/>
        </w:rPr>
        <w:t xml:space="preserve"> یمکن قبولها من الشمر فهل اذا تراجع عمر بن سعد لایقبل الامام ذلک منه</w:t>
      </w:r>
      <w:r w:rsidR="00862763" w:rsidRPr="00CA6F84">
        <w:rPr>
          <w:rFonts w:cs="QuranTaha" w:hint="cs"/>
          <w:sz w:val="22"/>
          <w:szCs w:val="22"/>
          <w:rtl/>
          <w:lang w:bidi="fa-IR"/>
        </w:rPr>
        <w:t>.</w:t>
      </w:r>
    </w:p>
    <w:p w:rsidR="001E065A" w:rsidRPr="00CA6F84" w:rsidRDefault="00D13112" w:rsidP="00DE6657">
      <w:pPr>
        <w:ind w:firstLine="284"/>
        <w:jc w:val="lowKashida"/>
        <w:rPr>
          <w:rFonts w:cs="QuranTaha" w:hint="cs"/>
          <w:sz w:val="22"/>
          <w:szCs w:val="22"/>
          <w:rtl/>
          <w:lang w:bidi="fa-IR"/>
        </w:rPr>
      </w:pPr>
      <w:r w:rsidRPr="00CA6F84">
        <w:rPr>
          <w:rFonts w:cs="QuranTaha" w:hint="cs"/>
          <w:sz w:val="22"/>
          <w:szCs w:val="22"/>
          <w:rtl/>
          <w:lang w:bidi="fa-IR"/>
        </w:rPr>
        <w:t xml:space="preserve">و کانت هذهِ </w:t>
      </w:r>
      <w:r w:rsidRPr="00CC3539">
        <w:rPr>
          <w:rFonts w:cs="QuranTaha" w:hint="cs"/>
          <w:sz w:val="22"/>
          <w:szCs w:val="22"/>
          <w:rtl/>
          <w:lang w:bidi="fa-IR"/>
        </w:rPr>
        <w:t>ال</w:t>
      </w:r>
      <w:r w:rsidR="00F83649" w:rsidRPr="00CC3539">
        <w:rPr>
          <w:rFonts w:cs="QuranTaha" w:hint="cs"/>
          <w:sz w:val="22"/>
          <w:szCs w:val="22"/>
          <w:rtl/>
          <w:lang w:bidi="fa-IR"/>
        </w:rPr>
        <w:t>حري</w:t>
      </w:r>
      <w:r w:rsidR="00CC3539" w:rsidRPr="00CC3539">
        <w:rPr>
          <w:rFonts w:cs="QuranTaha" w:hint="cs"/>
          <w:sz w:val="22"/>
          <w:szCs w:val="22"/>
          <w:rtl/>
          <w:lang w:bidi="fa-IR"/>
        </w:rPr>
        <w:t>ة</w:t>
      </w:r>
      <w:r w:rsidRPr="00CC3539">
        <w:rPr>
          <w:rFonts w:cs="QuranTaha" w:hint="cs"/>
          <w:sz w:val="22"/>
          <w:szCs w:val="22"/>
          <w:rtl/>
          <w:lang w:bidi="fa-IR"/>
        </w:rPr>
        <w:t xml:space="preserve"> مؤثر</w:t>
      </w:r>
      <w:r w:rsidR="00CC3539" w:rsidRPr="00CC3539">
        <w:rPr>
          <w:rFonts w:cs="QuranTaha" w:hint="cs"/>
          <w:sz w:val="22"/>
          <w:szCs w:val="22"/>
          <w:rtl/>
          <w:lang w:bidi="fa-IR"/>
        </w:rPr>
        <w:t>ة</w:t>
      </w:r>
      <w:r w:rsidRPr="00CA6F84">
        <w:rPr>
          <w:rFonts w:cs="QuranTaha" w:hint="cs"/>
          <w:sz w:val="22"/>
          <w:szCs w:val="22"/>
          <w:rtl/>
          <w:lang w:bidi="fa-IR"/>
        </w:rPr>
        <w:t xml:space="preserve"> جداً </w:t>
      </w:r>
      <w:r w:rsidR="00DE6657" w:rsidRPr="00CA6F84">
        <w:rPr>
          <w:rFonts w:cs="QuranTaha" w:hint="cs"/>
          <w:sz w:val="22"/>
          <w:szCs w:val="22"/>
          <w:rtl/>
          <w:lang w:bidi="fa-IR"/>
        </w:rPr>
        <w:t>و ان لم‌یکن</w:t>
      </w:r>
      <w:r w:rsidRPr="00CA6F84">
        <w:rPr>
          <w:rFonts w:cs="QuranTaha" w:hint="cs"/>
          <w:sz w:val="22"/>
          <w:szCs w:val="22"/>
          <w:rtl/>
          <w:lang w:bidi="fa-IR"/>
        </w:rPr>
        <w:t xml:space="preserve"> </w:t>
      </w:r>
      <w:r w:rsidR="00DE6657" w:rsidRPr="00CA6F84">
        <w:rPr>
          <w:rFonts w:cs="QuranTaha" w:hint="cs"/>
          <w:sz w:val="22"/>
          <w:szCs w:val="22"/>
          <w:rtl/>
          <w:lang w:bidi="fa-IR"/>
        </w:rPr>
        <w:t>ل</w:t>
      </w:r>
      <w:r w:rsidRPr="00CA6F84">
        <w:rPr>
          <w:rFonts w:cs="QuranTaha" w:hint="cs"/>
          <w:sz w:val="22"/>
          <w:szCs w:val="22"/>
          <w:rtl/>
          <w:lang w:bidi="fa-IR"/>
        </w:rPr>
        <w:t xml:space="preserve">لانسان دین </w:t>
      </w:r>
      <w:r w:rsidR="00862763" w:rsidRPr="00CA6F84">
        <w:rPr>
          <w:rFonts w:cs="QuranTaha" w:hint="cs"/>
          <w:sz w:val="22"/>
          <w:szCs w:val="22"/>
          <w:rtl/>
          <w:lang w:bidi="fa-IR"/>
        </w:rPr>
        <w:t>ف</w:t>
      </w:r>
      <w:r w:rsidRPr="00CA6F84">
        <w:rPr>
          <w:rFonts w:cs="QuranTaha" w:hint="cs"/>
          <w:sz w:val="22"/>
          <w:szCs w:val="22"/>
          <w:rtl/>
          <w:lang w:bidi="fa-IR"/>
        </w:rPr>
        <w:t xml:space="preserve">من الممکن ان تکون </w:t>
      </w:r>
      <w:r w:rsidR="00F83649" w:rsidRPr="00CC3539">
        <w:rPr>
          <w:rFonts w:cs="QuranTaha" w:hint="cs"/>
          <w:sz w:val="22"/>
          <w:szCs w:val="22"/>
          <w:rtl/>
          <w:lang w:bidi="fa-IR"/>
        </w:rPr>
        <w:t>الحري</w:t>
      </w:r>
      <w:r w:rsidR="00CC3539" w:rsidRPr="00CC3539">
        <w:rPr>
          <w:rFonts w:cs="QuranTaha" w:hint="cs"/>
          <w:sz w:val="22"/>
          <w:szCs w:val="22"/>
          <w:rtl/>
          <w:lang w:bidi="fa-IR"/>
        </w:rPr>
        <w:t>ة</w:t>
      </w:r>
      <w:r w:rsidRPr="00CA6F84">
        <w:rPr>
          <w:rFonts w:cs="QuranTaha" w:hint="cs"/>
          <w:sz w:val="22"/>
          <w:szCs w:val="22"/>
          <w:rtl/>
          <w:lang w:bidi="fa-IR"/>
        </w:rPr>
        <w:t xml:space="preserve"> هی سبب لنجاته کما خاطب الامام الحسین (ع) عسکر العدو فی آخر خطاب له و قال لهم </w:t>
      </w:r>
      <w:r w:rsidR="000700F2" w:rsidRPr="00CA6F84">
        <w:rPr>
          <w:rFonts w:cs="QuranTaha" w:hint="cs"/>
          <w:sz w:val="22"/>
          <w:szCs w:val="22"/>
          <w:rtl/>
          <w:lang w:bidi="fa-IR"/>
        </w:rPr>
        <w:t>«</w:t>
      </w:r>
      <w:r w:rsidR="000700F2" w:rsidRPr="00CA6F84">
        <w:rPr>
          <w:rFonts w:cs="QuranTaha"/>
          <w:sz w:val="22"/>
          <w:szCs w:val="22"/>
          <w:rtl/>
          <w:lang w:bidi="fa-IR"/>
        </w:rPr>
        <w:t>وَيْلَكُمْ يَا شِيعَةَ آلِ أَبِي سُفْيَانَ إِنْ لَمْ يَكُنْ لَكُمْ دِينٌ وَ كُنْتُمْ لَا تَخَافُونَ الْمَعَادَ فَكُونُوا أَحْرَاراً فِي‏ دُنْيَاكُمْ‏ هَذِه‏</w:t>
      </w:r>
      <w:r w:rsidR="000700F2" w:rsidRPr="00CA6F84">
        <w:rPr>
          <w:rFonts w:cs="QuranTaha"/>
          <w:sz w:val="22"/>
          <w:szCs w:val="22"/>
          <w:vertAlign w:val="superscript"/>
          <w:rtl/>
          <w:lang w:bidi="fa-IR"/>
        </w:rPr>
        <w:footnoteReference w:id="33"/>
      </w:r>
      <w:r w:rsidR="000700F2" w:rsidRPr="00CA6F84">
        <w:rPr>
          <w:rFonts w:cs="QuranTaha" w:hint="cs"/>
          <w:sz w:val="22"/>
          <w:szCs w:val="22"/>
          <w:rtl/>
          <w:lang w:bidi="fa-IR"/>
        </w:rPr>
        <w:t>»</w:t>
      </w:r>
      <w:r w:rsidRPr="00CA6F84">
        <w:rPr>
          <w:rFonts w:cs="QuranTaha" w:hint="cs"/>
          <w:sz w:val="22"/>
          <w:szCs w:val="22"/>
          <w:rtl/>
          <w:lang w:bidi="fa-IR"/>
        </w:rPr>
        <w:t xml:space="preserve"> یعنی ان الامام </w:t>
      </w:r>
      <w:r w:rsidR="00F83649" w:rsidRPr="00CA6F84">
        <w:rPr>
          <w:rFonts w:cs="QuranTaha" w:hint="cs"/>
          <w:sz w:val="22"/>
          <w:szCs w:val="22"/>
          <w:rtl/>
          <w:lang w:bidi="fa-IR"/>
        </w:rPr>
        <w:t xml:space="preserve">يرجو الحريه حتي </w:t>
      </w:r>
      <w:r w:rsidR="00DE6657" w:rsidRPr="00CA6F84">
        <w:rPr>
          <w:rFonts w:cs="QuranTaha" w:hint="cs"/>
          <w:sz w:val="22"/>
          <w:szCs w:val="22"/>
          <w:rtl/>
          <w:lang w:bidi="fa-IR"/>
        </w:rPr>
        <w:t>من</w:t>
      </w:r>
      <w:r w:rsidR="001E065A" w:rsidRPr="00CA6F84">
        <w:rPr>
          <w:rFonts w:cs="QuranTaha" w:hint="cs"/>
          <w:sz w:val="22"/>
          <w:szCs w:val="22"/>
          <w:rtl/>
          <w:lang w:bidi="fa-IR"/>
        </w:rPr>
        <w:t xml:space="preserve"> الذین لم یکن </w:t>
      </w:r>
      <w:r w:rsidR="00F83649" w:rsidRPr="00CA6F84">
        <w:rPr>
          <w:rFonts w:cs="QuranTaha" w:hint="cs"/>
          <w:sz w:val="22"/>
          <w:szCs w:val="22"/>
          <w:rtl/>
          <w:lang w:bidi="fa-IR"/>
        </w:rPr>
        <w:t>لهم</w:t>
      </w:r>
      <w:r w:rsidR="001E065A" w:rsidRPr="00CA6F84">
        <w:rPr>
          <w:rFonts w:cs="QuranTaha" w:hint="cs"/>
          <w:sz w:val="22"/>
          <w:szCs w:val="22"/>
          <w:rtl/>
          <w:lang w:bidi="fa-IR"/>
        </w:rPr>
        <w:t xml:space="preserve"> دین</w:t>
      </w:r>
      <w:r w:rsidR="00F83649" w:rsidRPr="00CA6F84">
        <w:rPr>
          <w:rFonts w:cs="QuranTaha" w:hint="cs"/>
          <w:sz w:val="22"/>
          <w:szCs w:val="22"/>
          <w:rtl/>
          <w:lang w:bidi="fa-IR"/>
        </w:rPr>
        <w:t xml:space="preserve"> صحيح</w:t>
      </w:r>
      <w:r w:rsidR="001E065A" w:rsidRPr="00CA6F84">
        <w:rPr>
          <w:rFonts w:cs="QuranTaha" w:hint="cs"/>
          <w:sz w:val="22"/>
          <w:szCs w:val="22"/>
          <w:rtl/>
          <w:lang w:bidi="fa-IR"/>
        </w:rPr>
        <w:t xml:space="preserve"> و من البدیهی ان اهل التکلیف کلهم اهل </w:t>
      </w:r>
      <w:r w:rsidR="00F83649" w:rsidRPr="00CA6F84">
        <w:rPr>
          <w:rFonts w:cs="QuranTaha" w:hint="cs"/>
          <w:sz w:val="22"/>
          <w:szCs w:val="22"/>
          <w:rtl/>
          <w:lang w:bidi="fa-IR"/>
        </w:rPr>
        <w:t>الحريه</w:t>
      </w:r>
      <w:r w:rsidR="001E065A" w:rsidRPr="00CA6F84">
        <w:rPr>
          <w:rFonts w:cs="QuranTaha" w:hint="cs"/>
          <w:sz w:val="22"/>
          <w:szCs w:val="22"/>
          <w:rtl/>
          <w:lang w:bidi="fa-IR"/>
        </w:rPr>
        <w:t xml:space="preserve"> و اهل </w:t>
      </w:r>
      <w:r w:rsidR="00F83649" w:rsidRPr="00CA6F84">
        <w:rPr>
          <w:rFonts w:cs="QuranTaha" w:hint="cs"/>
          <w:sz w:val="22"/>
          <w:szCs w:val="22"/>
          <w:rtl/>
          <w:lang w:bidi="fa-IR"/>
        </w:rPr>
        <w:t>ال</w:t>
      </w:r>
      <w:r w:rsidR="001E065A" w:rsidRPr="00CA6F84">
        <w:rPr>
          <w:rFonts w:cs="QuranTaha" w:hint="cs"/>
          <w:sz w:val="22"/>
          <w:szCs w:val="22"/>
          <w:rtl/>
          <w:lang w:bidi="fa-IR"/>
        </w:rPr>
        <w:t>ادب و لهذا الامر اذا لم</w:t>
      </w:r>
      <w:r w:rsidR="00401350" w:rsidRPr="00CA6F84">
        <w:rPr>
          <w:rFonts w:cs="QuranTaha" w:hint="cs"/>
          <w:sz w:val="22"/>
          <w:szCs w:val="22"/>
          <w:rtl/>
          <w:lang w:bidi="fa-IR"/>
        </w:rPr>
        <w:t xml:space="preserve"> یکن</w:t>
      </w:r>
      <w:r w:rsidR="001E065A" w:rsidRPr="00CA6F84">
        <w:rPr>
          <w:rFonts w:cs="QuranTaha" w:hint="cs"/>
          <w:sz w:val="22"/>
          <w:szCs w:val="22"/>
          <w:rtl/>
          <w:lang w:bidi="fa-IR"/>
        </w:rPr>
        <w:t xml:space="preserve"> </w:t>
      </w:r>
      <w:r w:rsidR="00D072CE" w:rsidRPr="00CC3539">
        <w:rPr>
          <w:rFonts w:cs="QuranTaha" w:hint="cs"/>
          <w:sz w:val="22"/>
          <w:szCs w:val="22"/>
          <w:rtl/>
          <w:lang w:bidi="fa-IR"/>
        </w:rPr>
        <w:t>مدرسة</w:t>
      </w:r>
      <w:r w:rsidR="001E065A" w:rsidRPr="00CA6F84">
        <w:rPr>
          <w:rFonts w:cs="QuranTaha" w:hint="cs"/>
          <w:sz w:val="22"/>
          <w:szCs w:val="22"/>
          <w:rtl/>
          <w:lang w:bidi="fa-IR"/>
        </w:rPr>
        <w:t xml:space="preserve"> التکلیف فی </w:t>
      </w:r>
      <w:r w:rsidR="001E065A" w:rsidRPr="00CC3539">
        <w:rPr>
          <w:rFonts w:cs="QuranTaha" w:hint="cs"/>
          <w:sz w:val="22"/>
          <w:szCs w:val="22"/>
          <w:rtl/>
          <w:lang w:bidi="fa-IR"/>
        </w:rPr>
        <w:t>حیا</w:t>
      </w:r>
      <w:r w:rsidR="00CC3539" w:rsidRPr="00CC3539">
        <w:rPr>
          <w:rFonts w:cs="QuranTaha" w:hint="cs"/>
          <w:sz w:val="22"/>
          <w:szCs w:val="22"/>
          <w:rtl/>
          <w:lang w:bidi="fa-IR"/>
        </w:rPr>
        <w:t>ة</w:t>
      </w:r>
      <w:r w:rsidR="001E065A" w:rsidRPr="00CA6F84">
        <w:rPr>
          <w:rFonts w:cs="QuranTaha" w:hint="cs"/>
          <w:sz w:val="22"/>
          <w:szCs w:val="22"/>
          <w:rtl/>
          <w:lang w:bidi="fa-IR"/>
        </w:rPr>
        <w:t xml:space="preserve"> الانسان مستقراً یجب علیه ان یکون </w:t>
      </w:r>
      <w:r w:rsidR="008C14F5" w:rsidRPr="00CA6F84">
        <w:rPr>
          <w:rFonts w:cs="QuranTaha" w:hint="cs"/>
          <w:sz w:val="22"/>
          <w:szCs w:val="22"/>
          <w:rtl/>
          <w:lang w:bidi="fa-IR"/>
        </w:rPr>
        <w:t>حرا في حياته علي‌الاقل</w:t>
      </w:r>
    </w:p>
    <w:p w:rsidR="002C31E3" w:rsidRPr="00CA6F84" w:rsidRDefault="002C31E3" w:rsidP="00900B08">
      <w:pPr>
        <w:ind w:firstLine="284"/>
        <w:rPr>
          <w:rFonts w:cs="QuranTaha" w:hint="cs"/>
          <w:b/>
          <w:bCs/>
          <w:sz w:val="22"/>
          <w:szCs w:val="22"/>
          <w:rtl/>
          <w:lang w:bidi="fa-IR"/>
        </w:rPr>
      </w:pPr>
      <w:r w:rsidRPr="00CA6F84">
        <w:rPr>
          <w:rFonts w:cs="QuranTaha" w:hint="cs"/>
          <w:b/>
          <w:bCs/>
          <w:sz w:val="22"/>
          <w:szCs w:val="22"/>
          <w:rtl/>
          <w:lang w:bidi="fa-IR"/>
        </w:rPr>
        <w:t xml:space="preserve">ج) </w:t>
      </w:r>
      <w:r w:rsidR="00DE6657" w:rsidRPr="00CC3539">
        <w:rPr>
          <w:rFonts w:cs="QuranTaha" w:hint="cs"/>
          <w:b/>
          <w:bCs/>
          <w:sz w:val="22"/>
          <w:szCs w:val="22"/>
          <w:rtl/>
          <w:lang w:bidi="fa-IR"/>
        </w:rPr>
        <w:t>مدرس</w:t>
      </w:r>
      <w:r w:rsidR="00CC3539" w:rsidRPr="00CC3539">
        <w:rPr>
          <w:rFonts w:cs="QuranTaha" w:hint="cs"/>
          <w:b/>
          <w:bCs/>
          <w:sz w:val="22"/>
          <w:szCs w:val="22"/>
          <w:rtl/>
          <w:lang w:bidi="fa-IR"/>
        </w:rPr>
        <w:t>ة</w:t>
      </w:r>
      <w:r w:rsidRPr="00CA6F84">
        <w:rPr>
          <w:rFonts w:cs="QuranTaha" w:hint="cs"/>
          <w:b/>
          <w:bCs/>
          <w:sz w:val="22"/>
          <w:szCs w:val="22"/>
          <w:rtl/>
          <w:lang w:bidi="fa-IR"/>
        </w:rPr>
        <w:t xml:space="preserve"> الحب و</w:t>
      </w:r>
      <w:r w:rsidR="00DE6657" w:rsidRPr="00CA6F84">
        <w:rPr>
          <w:rFonts w:cs="QuranTaha" w:hint="cs"/>
          <w:b/>
          <w:bCs/>
          <w:sz w:val="22"/>
          <w:szCs w:val="22"/>
          <w:rtl/>
          <w:lang w:bidi="fa-IR"/>
        </w:rPr>
        <w:t xml:space="preserve"> العشق و</w:t>
      </w:r>
      <w:r w:rsidRPr="00CA6F84">
        <w:rPr>
          <w:rFonts w:cs="QuranTaha" w:hint="cs"/>
          <w:b/>
          <w:bCs/>
          <w:sz w:val="22"/>
          <w:szCs w:val="22"/>
          <w:rtl/>
          <w:lang w:bidi="fa-IR"/>
        </w:rPr>
        <w:t xml:space="preserve"> </w:t>
      </w:r>
      <w:r w:rsidRPr="00CC3539">
        <w:rPr>
          <w:rFonts w:cs="QuranTaha" w:hint="cs"/>
          <w:b/>
          <w:bCs/>
          <w:sz w:val="22"/>
          <w:szCs w:val="22"/>
          <w:rtl/>
          <w:lang w:bidi="fa-IR"/>
        </w:rPr>
        <w:t>التضحی</w:t>
      </w:r>
      <w:r w:rsidR="00CC3539" w:rsidRPr="00CC3539">
        <w:rPr>
          <w:rFonts w:cs="QuranTaha" w:hint="cs"/>
          <w:b/>
          <w:bCs/>
          <w:sz w:val="22"/>
          <w:szCs w:val="22"/>
          <w:rtl/>
          <w:lang w:bidi="fa-IR"/>
        </w:rPr>
        <w:t>ة</w:t>
      </w:r>
    </w:p>
    <w:p w:rsidR="00247344" w:rsidRPr="00CA6F84" w:rsidRDefault="002168F0" w:rsidP="00E953E3">
      <w:pPr>
        <w:ind w:firstLine="284"/>
        <w:jc w:val="lowKashida"/>
        <w:rPr>
          <w:rFonts w:cs="QuranTaha" w:hint="cs"/>
          <w:sz w:val="22"/>
          <w:szCs w:val="22"/>
          <w:rtl/>
          <w:lang w:bidi="fa-IR"/>
        </w:rPr>
      </w:pPr>
      <w:r w:rsidRPr="00CA6F84">
        <w:rPr>
          <w:rFonts w:cs="QuranTaha" w:hint="cs"/>
          <w:sz w:val="22"/>
          <w:szCs w:val="22"/>
          <w:rtl/>
          <w:lang w:bidi="fa-IR"/>
        </w:rPr>
        <w:t xml:space="preserve">من اهم </w:t>
      </w:r>
      <w:r w:rsidRPr="00CA6F84">
        <w:rPr>
          <w:rFonts w:cs="QuranTaha" w:hint="cs"/>
          <w:sz w:val="22"/>
          <w:szCs w:val="22"/>
          <w:rtl/>
          <w:lang w:bidi="fa-IR"/>
        </w:rPr>
        <w:t xml:space="preserve">صفات </w:t>
      </w:r>
      <w:r w:rsidR="00D072CE" w:rsidRPr="00CC3539">
        <w:rPr>
          <w:rFonts w:cs="QuranTaha" w:hint="cs"/>
          <w:sz w:val="22"/>
          <w:szCs w:val="22"/>
          <w:rtl/>
          <w:lang w:bidi="fa-IR"/>
        </w:rPr>
        <w:t>مدرسة</w:t>
      </w:r>
      <w:r w:rsidRPr="00CA6F84">
        <w:rPr>
          <w:rFonts w:cs="QuranTaha" w:hint="cs"/>
          <w:sz w:val="22"/>
          <w:szCs w:val="22"/>
          <w:rtl/>
          <w:lang w:bidi="fa-IR"/>
        </w:rPr>
        <w:t xml:space="preserve"> التکلیف هو انه یوصل الانسان الی مقام المحب</w:t>
      </w:r>
      <w:r w:rsidR="00872A8B" w:rsidRPr="00CA6F84">
        <w:rPr>
          <w:rFonts w:cs="QuranTaha" w:hint="cs"/>
          <w:sz w:val="22"/>
          <w:szCs w:val="22"/>
          <w:rtl/>
          <w:lang w:bidi="fa-IR"/>
        </w:rPr>
        <w:t>،</w:t>
      </w:r>
      <w:r w:rsidRPr="00CA6F84">
        <w:rPr>
          <w:rFonts w:cs="QuranTaha" w:hint="cs"/>
          <w:sz w:val="22"/>
          <w:szCs w:val="22"/>
          <w:rtl/>
          <w:lang w:bidi="fa-IR"/>
        </w:rPr>
        <w:t xml:space="preserve"> و </w:t>
      </w:r>
      <w:r w:rsidR="0016656D" w:rsidRPr="00CA6F84">
        <w:rPr>
          <w:rFonts w:cs="QuranTaha" w:hint="cs"/>
          <w:sz w:val="22"/>
          <w:szCs w:val="22"/>
          <w:rtl/>
          <w:lang w:bidi="fa-IR"/>
        </w:rPr>
        <w:t>مادام</w:t>
      </w:r>
      <w:r w:rsidRPr="00CA6F84">
        <w:rPr>
          <w:rFonts w:cs="QuranTaha" w:hint="cs"/>
          <w:sz w:val="22"/>
          <w:szCs w:val="22"/>
          <w:rtl/>
          <w:lang w:bidi="fa-IR"/>
        </w:rPr>
        <w:t xml:space="preserve"> </w:t>
      </w:r>
      <w:r w:rsidR="0016656D" w:rsidRPr="00CA6F84">
        <w:rPr>
          <w:rFonts w:cs="QuranTaha" w:hint="cs"/>
          <w:sz w:val="22"/>
          <w:szCs w:val="22"/>
          <w:rtl/>
          <w:lang w:bidi="fa-IR"/>
        </w:rPr>
        <w:t>لم‌</w:t>
      </w:r>
      <w:r w:rsidRPr="00CA6F84">
        <w:rPr>
          <w:rFonts w:cs="QuranTaha" w:hint="cs"/>
          <w:sz w:val="22"/>
          <w:szCs w:val="22"/>
          <w:rtl/>
          <w:lang w:bidi="fa-IR"/>
        </w:rPr>
        <w:t xml:space="preserve">یصل </w:t>
      </w:r>
      <w:r w:rsidR="00FA0BEC" w:rsidRPr="00CA6F84">
        <w:rPr>
          <w:rFonts w:cs="QuranTaha" w:hint="cs"/>
          <w:sz w:val="22"/>
          <w:szCs w:val="22"/>
          <w:rtl/>
          <w:lang w:bidi="fa-IR"/>
        </w:rPr>
        <w:t>جمع من</w:t>
      </w:r>
      <w:r w:rsidRPr="00CA6F84">
        <w:rPr>
          <w:rFonts w:cs="QuranTaha" w:hint="cs"/>
          <w:sz w:val="22"/>
          <w:szCs w:val="22"/>
          <w:rtl/>
          <w:lang w:bidi="fa-IR"/>
        </w:rPr>
        <w:t xml:space="preserve"> الناس الی هذا المقام فی عصر </w:t>
      </w:r>
      <w:r w:rsidRPr="00CC3539">
        <w:rPr>
          <w:rFonts w:cs="QuranTaha" w:hint="cs"/>
          <w:sz w:val="22"/>
          <w:szCs w:val="22"/>
          <w:rtl/>
          <w:lang w:bidi="fa-IR"/>
        </w:rPr>
        <w:t>الغیب</w:t>
      </w:r>
      <w:r w:rsidR="00CC3539" w:rsidRPr="00CC3539">
        <w:rPr>
          <w:rFonts w:cs="QuranTaha" w:hint="cs"/>
          <w:sz w:val="22"/>
          <w:szCs w:val="22"/>
          <w:rtl/>
          <w:lang w:bidi="fa-IR"/>
        </w:rPr>
        <w:t>ة</w:t>
      </w:r>
      <w:r w:rsidRPr="00CA6F84">
        <w:rPr>
          <w:rFonts w:cs="QuranTaha" w:hint="cs"/>
          <w:sz w:val="22"/>
          <w:szCs w:val="22"/>
          <w:rtl/>
          <w:lang w:bidi="fa-IR"/>
        </w:rPr>
        <w:t xml:space="preserve"> </w:t>
      </w:r>
      <w:r w:rsidR="0016656D" w:rsidRPr="00CA6F84">
        <w:rPr>
          <w:rFonts w:cs="QuranTaha" w:hint="cs"/>
          <w:sz w:val="22"/>
          <w:szCs w:val="22"/>
          <w:rtl/>
          <w:lang w:bidi="fa-IR"/>
        </w:rPr>
        <w:t>لن‌</w:t>
      </w:r>
      <w:r w:rsidRPr="00CA6F84">
        <w:rPr>
          <w:rFonts w:cs="QuranTaha" w:hint="cs"/>
          <w:sz w:val="22"/>
          <w:szCs w:val="22"/>
          <w:rtl/>
          <w:lang w:bidi="fa-IR"/>
        </w:rPr>
        <w:t>یتحقق الظهور</w:t>
      </w:r>
      <w:r w:rsidR="008C14F5" w:rsidRPr="00CA6F84">
        <w:rPr>
          <w:rFonts w:cs="QuranTaha" w:hint="cs"/>
          <w:sz w:val="22"/>
          <w:szCs w:val="22"/>
          <w:rtl/>
          <w:lang w:bidi="fa-IR"/>
        </w:rPr>
        <w:t>؛</w:t>
      </w:r>
      <w:r w:rsidRPr="00CA6F84">
        <w:rPr>
          <w:rFonts w:cs="QuranTaha" w:hint="cs"/>
          <w:sz w:val="22"/>
          <w:szCs w:val="22"/>
          <w:rtl/>
          <w:lang w:bidi="fa-IR"/>
        </w:rPr>
        <w:t xml:space="preserve"> و عاشورا خیر شاهد علی هذا ال</w:t>
      </w:r>
      <w:r w:rsidR="00401350" w:rsidRPr="00CA6F84">
        <w:rPr>
          <w:rFonts w:cs="QuranTaha" w:hint="cs"/>
          <w:sz w:val="22"/>
          <w:szCs w:val="22"/>
          <w:rtl/>
          <w:lang w:bidi="fa-IR"/>
        </w:rPr>
        <w:t>ا</w:t>
      </w:r>
      <w:r w:rsidR="00872A8B" w:rsidRPr="00CA6F84">
        <w:rPr>
          <w:rFonts w:cs="QuranTaha" w:hint="cs"/>
          <w:sz w:val="22"/>
          <w:szCs w:val="22"/>
          <w:rtl/>
          <w:lang w:bidi="fa-IR"/>
        </w:rPr>
        <w:t>مر</w:t>
      </w:r>
      <w:r w:rsidR="008C14F5" w:rsidRPr="00CA6F84">
        <w:rPr>
          <w:rFonts w:cs="QuranTaha" w:hint="cs"/>
          <w:sz w:val="22"/>
          <w:szCs w:val="22"/>
          <w:rtl/>
          <w:lang w:bidi="fa-IR"/>
        </w:rPr>
        <w:t>:</w:t>
      </w:r>
      <w:r w:rsidRPr="00CA6F84">
        <w:rPr>
          <w:rFonts w:cs="QuranTaha" w:hint="cs"/>
          <w:sz w:val="22"/>
          <w:szCs w:val="22"/>
          <w:rtl/>
          <w:lang w:bidi="fa-IR"/>
        </w:rPr>
        <w:t xml:space="preserve"> کان الامام (ع) </w:t>
      </w:r>
      <w:r w:rsidR="008C14F5" w:rsidRPr="00CA6F84">
        <w:rPr>
          <w:rFonts w:cs="QuranTaha" w:hint="cs"/>
          <w:sz w:val="22"/>
          <w:szCs w:val="22"/>
          <w:rtl/>
          <w:lang w:bidi="fa-IR"/>
        </w:rPr>
        <w:t>من بداية حرکته</w:t>
      </w:r>
      <w:r w:rsidRPr="00CA6F84">
        <w:rPr>
          <w:rFonts w:cs="QuranTaha" w:hint="cs"/>
          <w:sz w:val="22"/>
          <w:szCs w:val="22"/>
          <w:rtl/>
          <w:lang w:bidi="fa-IR"/>
        </w:rPr>
        <w:t xml:space="preserve"> یؤکد علی </w:t>
      </w:r>
      <w:r w:rsidR="003E7B9A" w:rsidRPr="00CA6F84">
        <w:rPr>
          <w:rFonts w:cs="QuranTaha" w:hint="cs"/>
          <w:sz w:val="22"/>
          <w:szCs w:val="22"/>
          <w:rtl/>
          <w:lang w:bidi="fa-IR"/>
        </w:rPr>
        <w:t>مدرسة</w:t>
      </w:r>
      <w:r w:rsidRPr="00CA6F84">
        <w:rPr>
          <w:rFonts w:cs="QuranTaha" w:hint="cs"/>
          <w:sz w:val="22"/>
          <w:szCs w:val="22"/>
          <w:rtl/>
          <w:lang w:bidi="fa-IR"/>
        </w:rPr>
        <w:t xml:space="preserve"> التکلیف </w:t>
      </w:r>
      <w:r w:rsidR="008C14F5" w:rsidRPr="00CA6F84">
        <w:rPr>
          <w:rFonts w:cs="QuranTaha" w:hint="cs"/>
          <w:sz w:val="22"/>
          <w:szCs w:val="22"/>
          <w:rtl/>
          <w:lang w:bidi="fa-IR"/>
        </w:rPr>
        <w:t xml:space="preserve">الي يوم تاسوعاء؛ </w:t>
      </w:r>
      <w:r w:rsidRPr="00CA6F84">
        <w:rPr>
          <w:rFonts w:cs="QuranTaha" w:hint="cs"/>
          <w:sz w:val="22"/>
          <w:szCs w:val="22"/>
          <w:rtl/>
          <w:lang w:bidi="fa-IR"/>
        </w:rPr>
        <w:t xml:space="preserve">لکن </w:t>
      </w:r>
      <w:r w:rsidR="008C14F5" w:rsidRPr="00CA6F84">
        <w:rPr>
          <w:rFonts w:cs="QuranTaha" w:hint="cs"/>
          <w:sz w:val="22"/>
          <w:szCs w:val="22"/>
          <w:rtl/>
          <w:lang w:bidi="fa-IR"/>
        </w:rPr>
        <w:t>من</w:t>
      </w:r>
      <w:r w:rsidR="00FA0BEC" w:rsidRPr="00CA6F84">
        <w:rPr>
          <w:rFonts w:cs="QuranTaha" w:hint="cs"/>
          <w:sz w:val="22"/>
          <w:szCs w:val="22"/>
          <w:rtl/>
          <w:lang w:bidi="fa-IR"/>
        </w:rPr>
        <w:t>ذ</w:t>
      </w:r>
      <w:r w:rsidR="008C14F5" w:rsidRPr="00CA6F84">
        <w:rPr>
          <w:rFonts w:cs="QuranTaha" w:hint="cs"/>
          <w:sz w:val="22"/>
          <w:szCs w:val="22"/>
          <w:rtl/>
          <w:lang w:bidi="fa-IR"/>
        </w:rPr>
        <w:t xml:space="preserve"> </w:t>
      </w:r>
      <w:r w:rsidR="008C14F5" w:rsidRPr="00CC3539">
        <w:rPr>
          <w:rFonts w:cs="QuranTaha" w:hint="cs"/>
          <w:sz w:val="22"/>
          <w:szCs w:val="22"/>
          <w:rtl/>
          <w:lang w:bidi="fa-IR"/>
        </w:rPr>
        <w:t>لیل</w:t>
      </w:r>
      <w:r w:rsidR="00CC3539" w:rsidRPr="00CC3539">
        <w:rPr>
          <w:rFonts w:cs="QuranTaha" w:hint="cs"/>
          <w:sz w:val="22"/>
          <w:szCs w:val="22"/>
          <w:rtl/>
          <w:lang w:bidi="fa-IR"/>
        </w:rPr>
        <w:t>ة</w:t>
      </w:r>
      <w:r w:rsidR="008C14F5" w:rsidRPr="00CA6F84">
        <w:rPr>
          <w:rFonts w:cs="QuranTaha" w:hint="cs"/>
          <w:sz w:val="22"/>
          <w:szCs w:val="22"/>
          <w:rtl/>
          <w:lang w:bidi="fa-IR"/>
        </w:rPr>
        <w:t xml:space="preserve"> عاشوراء تبدل الحال</w:t>
      </w:r>
      <w:r w:rsidRPr="00CA6F84">
        <w:rPr>
          <w:rFonts w:cs="QuranTaha" w:hint="cs"/>
          <w:sz w:val="22"/>
          <w:szCs w:val="22"/>
          <w:rtl/>
          <w:lang w:bidi="fa-IR"/>
        </w:rPr>
        <w:t xml:space="preserve"> </w:t>
      </w:r>
      <w:r w:rsidR="00401350" w:rsidRPr="00CA6F84">
        <w:rPr>
          <w:rFonts w:cs="QuranTaha" w:hint="cs"/>
          <w:sz w:val="22"/>
          <w:szCs w:val="22"/>
          <w:rtl/>
          <w:lang w:bidi="fa-IR"/>
        </w:rPr>
        <w:t>ف</w:t>
      </w:r>
      <w:r w:rsidRPr="00CA6F84">
        <w:rPr>
          <w:rFonts w:cs="QuranTaha" w:hint="cs"/>
          <w:sz w:val="22"/>
          <w:szCs w:val="22"/>
          <w:rtl/>
          <w:lang w:bidi="fa-IR"/>
        </w:rPr>
        <w:t xml:space="preserve">رفع الامام </w:t>
      </w:r>
      <w:r w:rsidRPr="00CC3539">
        <w:rPr>
          <w:rFonts w:cs="QuranTaha" w:hint="cs"/>
          <w:sz w:val="22"/>
          <w:szCs w:val="22"/>
          <w:rtl/>
          <w:lang w:bidi="fa-IR"/>
        </w:rPr>
        <w:t>البیع</w:t>
      </w:r>
      <w:r w:rsidR="00CC3539" w:rsidRPr="00CC3539">
        <w:rPr>
          <w:rFonts w:cs="QuranTaha" w:hint="cs"/>
          <w:sz w:val="22"/>
          <w:szCs w:val="22"/>
          <w:rtl/>
          <w:lang w:bidi="fa-IR"/>
        </w:rPr>
        <w:t>ة</w:t>
      </w:r>
      <w:r w:rsidRPr="00CA6F84">
        <w:rPr>
          <w:rFonts w:cs="QuranTaha" w:hint="cs"/>
          <w:sz w:val="22"/>
          <w:szCs w:val="22"/>
          <w:rtl/>
          <w:lang w:bidi="fa-IR"/>
        </w:rPr>
        <w:t xml:space="preserve"> من رقاب ا</w:t>
      </w:r>
      <w:r w:rsidR="0016656D" w:rsidRPr="00CA6F84">
        <w:rPr>
          <w:rFonts w:cs="QuranTaha" w:hint="cs"/>
          <w:sz w:val="22"/>
          <w:szCs w:val="22"/>
          <w:rtl/>
          <w:lang w:bidi="fa-IR"/>
        </w:rPr>
        <w:t>صحابه</w:t>
      </w:r>
      <w:r w:rsidRPr="00CA6F84">
        <w:rPr>
          <w:rFonts w:cs="QuranTaha" w:hint="cs"/>
          <w:sz w:val="22"/>
          <w:szCs w:val="22"/>
          <w:rtl/>
          <w:lang w:bidi="fa-IR"/>
        </w:rPr>
        <w:t xml:space="preserve"> و </w:t>
      </w:r>
      <w:r w:rsidR="00401350" w:rsidRPr="00CA6F84">
        <w:rPr>
          <w:rFonts w:cs="QuranTaha" w:hint="cs"/>
          <w:sz w:val="22"/>
          <w:szCs w:val="22"/>
          <w:rtl/>
          <w:lang w:bidi="fa-IR"/>
        </w:rPr>
        <w:t>ا</w:t>
      </w:r>
      <w:r w:rsidRPr="00CA6F84">
        <w:rPr>
          <w:rFonts w:cs="QuranTaha" w:hint="cs"/>
          <w:sz w:val="22"/>
          <w:szCs w:val="22"/>
          <w:rtl/>
          <w:lang w:bidi="fa-IR"/>
        </w:rPr>
        <w:t>ج</w:t>
      </w:r>
      <w:r w:rsidR="00401350" w:rsidRPr="00CA6F84">
        <w:rPr>
          <w:rFonts w:cs="QuranTaha" w:hint="cs"/>
          <w:sz w:val="22"/>
          <w:szCs w:val="22"/>
          <w:rtl/>
          <w:lang w:bidi="fa-IR"/>
        </w:rPr>
        <w:t>از</w:t>
      </w:r>
      <w:r w:rsidRPr="00CA6F84">
        <w:rPr>
          <w:rFonts w:cs="QuranTaha" w:hint="cs"/>
          <w:sz w:val="22"/>
          <w:szCs w:val="22"/>
          <w:rtl/>
          <w:lang w:bidi="fa-IR"/>
        </w:rPr>
        <w:t xml:space="preserve"> </w:t>
      </w:r>
      <w:r w:rsidR="00401350" w:rsidRPr="00CA6F84">
        <w:rPr>
          <w:rFonts w:cs="QuranTaha" w:hint="cs"/>
          <w:sz w:val="22"/>
          <w:szCs w:val="22"/>
          <w:rtl/>
          <w:lang w:bidi="fa-IR"/>
        </w:rPr>
        <w:t>ا</w:t>
      </w:r>
      <w:r w:rsidRPr="00CA6F84">
        <w:rPr>
          <w:rFonts w:cs="QuranTaha" w:hint="cs"/>
          <w:sz w:val="22"/>
          <w:szCs w:val="22"/>
          <w:rtl/>
          <w:lang w:bidi="fa-IR"/>
        </w:rPr>
        <w:t>لکل ان یذهبوا من حوله</w:t>
      </w:r>
      <w:r w:rsidR="00A846D4" w:rsidRPr="00CA6F84">
        <w:rPr>
          <w:rFonts w:cs="QuranTaha" w:hint="cs"/>
          <w:sz w:val="22"/>
          <w:szCs w:val="22"/>
          <w:rtl/>
          <w:lang w:bidi="fa-IR"/>
        </w:rPr>
        <w:t>؛</w:t>
      </w:r>
      <w:r w:rsidRPr="00CA6F84">
        <w:rPr>
          <w:rFonts w:cs="QuranTaha" w:hint="cs"/>
          <w:sz w:val="22"/>
          <w:szCs w:val="22"/>
          <w:rtl/>
          <w:lang w:bidi="fa-IR"/>
        </w:rPr>
        <w:t xml:space="preserve"> حتی </w:t>
      </w:r>
      <w:r w:rsidR="00401350" w:rsidRPr="00CA6F84">
        <w:rPr>
          <w:rFonts w:cs="QuranTaha" w:hint="cs"/>
          <w:sz w:val="22"/>
          <w:szCs w:val="22"/>
          <w:rtl/>
          <w:lang w:bidi="fa-IR"/>
        </w:rPr>
        <w:t>ا</w:t>
      </w:r>
      <w:r w:rsidR="00430059" w:rsidRPr="00CA6F84">
        <w:rPr>
          <w:rFonts w:cs="QuranTaha" w:hint="cs"/>
          <w:sz w:val="22"/>
          <w:szCs w:val="22"/>
          <w:rtl/>
          <w:lang w:bidi="fa-IR"/>
        </w:rPr>
        <w:t>ق</w:t>
      </w:r>
      <w:r w:rsidR="008C14F5" w:rsidRPr="00CA6F84">
        <w:rPr>
          <w:rFonts w:cs="QuranTaha" w:hint="cs"/>
          <w:sz w:val="22"/>
          <w:szCs w:val="22"/>
          <w:rtl/>
          <w:lang w:bidi="fa-IR"/>
        </w:rPr>
        <w:t>ترح علی بعض الاشخاص بنحو خاص ان لایبقوا</w:t>
      </w:r>
      <w:r w:rsidRPr="00CA6F84">
        <w:rPr>
          <w:rFonts w:cs="QuranTaha" w:hint="cs"/>
          <w:sz w:val="22"/>
          <w:szCs w:val="22"/>
          <w:rtl/>
          <w:lang w:bidi="fa-IR"/>
        </w:rPr>
        <w:t xml:space="preserve"> معه</w:t>
      </w:r>
      <w:r w:rsidR="008C14F5" w:rsidRPr="00CA6F84">
        <w:rPr>
          <w:rFonts w:cs="QuranTaha" w:hint="cs"/>
          <w:sz w:val="22"/>
          <w:szCs w:val="22"/>
          <w:rtl/>
          <w:lang w:bidi="fa-IR"/>
        </w:rPr>
        <w:t>! ماذا يعني الامام بهذا الترخيص؟ اذن أليس واجب عليهم ان يبقوا لنصرة الامام؟</w:t>
      </w:r>
      <w:r w:rsidRPr="00CA6F84">
        <w:rPr>
          <w:rFonts w:cs="QuranTaha" w:hint="cs"/>
          <w:sz w:val="22"/>
          <w:szCs w:val="22"/>
          <w:rtl/>
          <w:lang w:bidi="fa-IR"/>
        </w:rPr>
        <w:t xml:space="preserve"> اذا کان الواجب هو البقاء و </w:t>
      </w:r>
      <w:r w:rsidRPr="00CC3539">
        <w:rPr>
          <w:rFonts w:cs="QuranTaha" w:hint="cs"/>
          <w:sz w:val="22"/>
          <w:szCs w:val="22"/>
          <w:rtl/>
          <w:lang w:bidi="fa-IR"/>
        </w:rPr>
        <w:t>نصر</w:t>
      </w:r>
      <w:r w:rsidR="00CC3539" w:rsidRPr="00CC3539">
        <w:rPr>
          <w:rFonts w:cs="QuranTaha" w:hint="cs"/>
          <w:sz w:val="22"/>
          <w:szCs w:val="22"/>
          <w:rtl/>
          <w:lang w:bidi="fa-IR"/>
        </w:rPr>
        <w:t>ة</w:t>
      </w:r>
      <w:r w:rsidRPr="00CA6F84">
        <w:rPr>
          <w:rFonts w:cs="QuranTaha" w:hint="cs"/>
          <w:sz w:val="22"/>
          <w:szCs w:val="22"/>
          <w:rtl/>
          <w:lang w:bidi="fa-IR"/>
        </w:rPr>
        <w:t xml:space="preserve"> </w:t>
      </w:r>
      <w:r w:rsidR="0016656D" w:rsidRPr="00CA6F84">
        <w:rPr>
          <w:rFonts w:cs="QuranTaha" w:hint="cs"/>
          <w:sz w:val="22"/>
          <w:szCs w:val="22"/>
          <w:rtl/>
          <w:lang w:bidi="fa-IR"/>
        </w:rPr>
        <w:t>ا</w:t>
      </w:r>
      <w:r w:rsidRPr="00CA6F84">
        <w:rPr>
          <w:rFonts w:cs="QuranTaha" w:hint="cs"/>
          <w:sz w:val="22"/>
          <w:szCs w:val="22"/>
          <w:rtl/>
          <w:lang w:bidi="fa-IR"/>
        </w:rPr>
        <w:t xml:space="preserve">لأمام فما معنی </w:t>
      </w:r>
      <w:r w:rsidR="00401350" w:rsidRPr="00CA6F84">
        <w:rPr>
          <w:rFonts w:cs="QuranTaha" w:hint="cs"/>
          <w:sz w:val="22"/>
          <w:szCs w:val="22"/>
          <w:rtl/>
          <w:lang w:bidi="fa-IR"/>
        </w:rPr>
        <w:t>رفع</w:t>
      </w:r>
      <w:r w:rsidRPr="00CA6F84">
        <w:rPr>
          <w:rFonts w:cs="QuranTaha" w:hint="cs"/>
          <w:sz w:val="22"/>
          <w:szCs w:val="22"/>
          <w:rtl/>
          <w:lang w:bidi="fa-IR"/>
        </w:rPr>
        <w:t xml:space="preserve"> </w:t>
      </w:r>
      <w:r w:rsidRPr="00CC3539">
        <w:rPr>
          <w:rFonts w:cs="QuranTaha" w:hint="cs"/>
          <w:sz w:val="22"/>
          <w:szCs w:val="22"/>
          <w:rtl/>
          <w:lang w:bidi="fa-IR"/>
        </w:rPr>
        <w:t>البیع</w:t>
      </w:r>
      <w:r w:rsidR="00CC3539" w:rsidRPr="00CC3539">
        <w:rPr>
          <w:rFonts w:cs="QuranTaha" w:hint="cs"/>
          <w:sz w:val="22"/>
          <w:szCs w:val="22"/>
          <w:rtl/>
          <w:lang w:bidi="fa-IR"/>
        </w:rPr>
        <w:t>ة</w:t>
      </w:r>
      <w:r w:rsidRPr="00CA6F84">
        <w:rPr>
          <w:rFonts w:cs="QuranTaha" w:hint="cs"/>
          <w:sz w:val="22"/>
          <w:szCs w:val="22"/>
          <w:rtl/>
          <w:lang w:bidi="fa-IR"/>
        </w:rPr>
        <w:t xml:space="preserve"> و الحث علی ذهاب الآخرین</w:t>
      </w:r>
      <w:r w:rsidR="00A846D4" w:rsidRPr="00CA6F84">
        <w:rPr>
          <w:rFonts w:cs="QuranTaha" w:hint="cs"/>
          <w:sz w:val="22"/>
          <w:szCs w:val="22"/>
          <w:rtl/>
          <w:lang w:bidi="fa-IR"/>
        </w:rPr>
        <w:t>؟</w:t>
      </w:r>
      <w:r w:rsidRPr="00CA6F84">
        <w:rPr>
          <w:rFonts w:cs="QuranTaha" w:hint="cs"/>
          <w:sz w:val="22"/>
          <w:szCs w:val="22"/>
          <w:rtl/>
          <w:lang w:bidi="fa-IR"/>
        </w:rPr>
        <w:t xml:space="preserve"> و اذا کان الانسان یحق له ان یذهب فم</w:t>
      </w:r>
      <w:r w:rsidR="00401350" w:rsidRPr="00CA6F84">
        <w:rPr>
          <w:rFonts w:cs="QuranTaha" w:hint="cs"/>
          <w:sz w:val="22"/>
          <w:szCs w:val="22"/>
          <w:rtl/>
          <w:lang w:bidi="fa-IR"/>
        </w:rPr>
        <w:t>ا</w:t>
      </w:r>
      <w:r w:rsidR="00E720B2" w:rsidRPr="00CA6F84">
        <w:rPr>
          <w:rFonts w:cs="QuranTaha" w:hint="cs"/>
          <w:sz w:val="22"/>
          <w:szCs w:val="22"/>
          <w:rtl/>
          <w:lang w:bidi="fa-IR"/>
        </w:rPr>
        <w:t xml:space="preserve"> معنا ذاک</w:t>
      </w:r>
      <w:r w:rsidRPr="00CA6F84">
        <w:rPr>
          <w:rFonts w:cs="QuranTaha" w:hint="cs"/>
          <w:sz w:val="22"/>
          <w:szCs w:val="22"/>
          <w:rtl/>
          <w:lang w:bidi="fa-IR"/>
        </w:rPr>
        <w:t xml:space="preserve"> الحث الکثیر علی العمل بالتکلیف</w:t>
      </w:r>
      <w:r w:rsidR="00E720B2" w:rsidRPr="00CA6F84">
        <w:rPr>
          <w:rFonts w:cs="QuranTaha" w:hint="cs"/>
          <w:sz w:val="22"/>
          <w:szCs w:val="22"/>
          <w:rtl/>
          <w:lang w:bidi="fa-IR"/>
        </w:rPr>
        <w:t>؟</w:t>
      </w:r>
      <w:r w:rsidRPr="00CA6F84">
        <w:rPr>
          <w:rFonts w:cs="QuranTaha" w:hint="cs"/>
          <w:sz w:val="22"/>
          <w:szCs w:val="22"/>
          <w:rtl/>
          <w:lang w:bidi="fa-IR"/>
        </w:rPr>
        <w:t xml:space="preserve"> هذا هو السر </w:t>
      </w:r>
      <w:r w:rsidR="001E2910" w:rsidRPr="00CA6F84">
        <w:rPr>
          <w:rFonts w:cs="QuranTaha" w:hint="cs"/>
          <w:sz w:val="22"/>
          <w:szCs w:val="22"/>
          <w:rtl/>
          <w:lang w:bidi="fa-IR"/>
        </w:rPr>
        <w:t xml:space="preserve">المشترک فی </w:t>
      </w:r>
      <w:r w:rsidRPr="00CA6F84">
        <w:rPr>
          <w:rFonts w:cs="QuranTaha" w:hint="cs"/>
          <w:sz w:val="22"/>
          <w:szCs w:val="22"/>
          <w:rtl/>
          <w:lang w:bidi="fa-IR"/>
        </w:rPr>
        <w:t xml:space="preserve">عاشوراء و </w:t>
      </w:r>
      <w:r w:rsidR="001E2910" w:rsidRPr="00CA6F84">
        <w:rPr>
          <w:rFonts w:cs="QuranTaha" w:hint="cs"/>
          <w:sz w:val="22"/>
          <w:szCs w:val="22"/>
          <w:rtl/>
          <w:lang w:bidi="fa-IR"/>
        </w:rPr>
        <w:t>ا</w:t>
      </w:r>
      <w:r w:rsidRPr="00CA6F84">
        <w:rPr>
          <w:rFonts w:cs="QuranTaha" w:hint="cs"/>
          <w:sz w:val="22"/>
          <w:szCs w:val="22"/>
          <w:rtl/>
          <w:lang w:bidi="fa-IR"/>
        </w:rPr>
        <w:t>لظهور</w:t>
      </w:r>
      <w:r w:rsidR="00E720B2" w:rsidRPr="00CA6F84">
        <w:rPr>
          <w:rFonts w:cs="QuranTaha" w:hint="cs"/>
          <w:sz w:val="22"/>
          <w:szCs w:val="22"/>
          <w:rtl/>
          <w:lang w:bidi="fa-IR"/>
        </w:rPr>
        <w:t>:</w:t>
      </w:r>
      <w:r w:rsidR="00D77A08" w:rsidRPr="00CA6F84">
        <w:rPr>
          <w:rFonts w:cs="QuranTaha" w:hint="cs"/>
          <w:sz w:val="22"/>
          <w:szCs w:val="22"/>
          <w:rtl/>
          <w:lang w:bidi="fa-IR"/>
        </w:rPr>
        <w:t xml:space="preserve"> علی </w:t>
      </w:r>
      <w:r w:rsidRPr="00CA6F84">
        <w:rPr>
          <w:rFonts w:cs="QuranTaha" w:hint="cs"/>
          <w:sz w:val="22"/>
          <w:szCs w:val="22"/>
          <w:rtl/>
          <w:lang w:bidi="fa-IR"/>
        </w:rPr>
        <w:t xml:space="preserve">الناس ان </w:t>
      </w:r>
      <w:r w:rsidR="00D77A08" w:rsidRPr="00CA6F84">
        <w:rPr>
          <w:rFonts w:cs="QuranTaha" w:hint="cs"/>
          <w:sz w:val="22"/>
          <w:szCs w:val="22"/>
          <w:rtl/>
          <w:lang w:bidi="fa-IR"/>
        </w:rPr>
        <w:t>یترب</w:t>
      </w:r>
      <w:r w:rsidR="00FA0BEC" w:rsidRPr="00CA6F84">
        <w:rPr>
          <w:rFonts w:cs="QuranTaha" w:hint="cs"/>
          <w:sz w:val="22"/>
          <w:szCs w:val="22"/>
          <w:rtl/>
          <w:lang w:bidi="fa-IR"/>
        </w:rPr>
        <w:t>ّ</w:t>
      </w:r>
      <w:r w:rsidR="00D77A08" w:rsidRPr="00CA6F84">
        <w:rPr>
          <w:rFonts w:cs="QuranTaha" w:hint="cs"/>
          <w:sz w:val="22"/>
          <w:szCs w:val="22"/>
          <w:rtl/>
          <w:lang w:bidi="fa-IR"/>
        </w:rPr>
        <w:t>وا</w:t>
      </w:r>
      <w:r w:rsidR="00E720B2" w:rsidRPr="00CA6F84">
        <w:rPr>
          <w:rFonts w:cs="QuranTaha" w:hint="cs"/>
          <w:sz w:val="22"/>
          <w:szCs w:val="22"/>
          <w:rtl/>
          <w:lang w:bidi="fa-IR"/>
        </w:rPr>
        <w:t xml:space="preserve"> فی </w:t>
      </w:r>
      <w:r w:rsidR="003E7B9A" w:rsidRPr="00CA6F84">
        <w:rPr>
          <w:rFonts w:cs="QuranTaha" w:hint="cs"/>
          <w:sz w:val="22"/>
          <w:szCs w:val="22"/>
          <w:rtl/>
          <w:lang w:bidi="fa-IR"/>
        </w:rPr>
        <w:t>مدرسة</w:t>
      </w:r>
      <w:r w:rsidR="00E720B2" w:rsidRPr="00CA6F84">
        <w:rPr>
          <w:rFonts w:cs="QuranTaha" w:hint="cs"/>
          <w:sz w:val="22"/>
          <w:szCs w:val="22"/>
          <w:rtl/>
          <w:lang w:bidi="fa-IR"/>
        </w:rPr>
        <w:t xml:space="preserve"> ال</w:t>
      </w:r>
      <w:r w:rsidRPr="00CA6F84">
        <w:rPr>
          <w:rFonts w:cs="QuranTaha" w:hint="cs"/>
          <w:sz w:val="22"/>
          <w:szCs w:val="22"/>
          <w:rtl/>
          <w:lang w:bidi="fa-IR"/>
        </w:rPr>
        <w:t>ت</w:t>
      </w:r>
      <w:r w:rsidR="00E720B2" w:rsidRPr="00CA6F84">
        <w:rPr>
          <w:rFonts w:cs="QuranTaha" w:hint="cs"/>
          <w:sz w:val="22"/>
          <w:szCs w:val="22"/>
          <w:rtl/>
          <w:lang w:bidi="fa-IR"/>
        </w:rPr>
        <w:t>ک</w:t>
      </w:r>
      <w:r w:rsidRPr="00CA6F84">
        <w:rPr>
          <w:rFonts w:cs="QuranTaha" w:hint="cs"/>
          <w:sz w:val="22"/>
          <w:szCs w:val="22"/>
          <w:rtl/>
          <w:lang w:bidi="fa-IR"/>
        </w:rPr>
        <w:t xml:space="preserve">لیف </w:t>
      </w:r>
      <w:r w:rsidR="00401350" w:rsidRPr="00CA6F84">
        <w:rPr>
          <w:rFonts w:cs="QuranTaha" w:hint="cs"/>
          <w:sz w:val="22"/>
          <w:szCs w:val="22"/>
          <w:rtl/>
          <w:lang w:bidi="fa-IR"/>
        </w:rPr>
        <w:t>حتی</w:t>
      </w:r>
      <w:r w:rsidRPr="00CA6F84">
        <w:rPr>
          <w:rFonts w:cs="QuranTaha" w:hint="cs"/>
          <w:sz w:val="22"/>
          <w:szCs w:val="22"/>
          <w:rtl/>
          <w:lang w:bidi="fa-IR"/>
        </w:rPr>
        <w:t xml:space="preserve"> ی</w:t>
      </w:r>
      <w:r w:rsidR="00401350" w:rsidRPr="00CA6F84">
        <w:rPr>
          <w:rFonts w:cs="QuranTaha" w:hint="cs"/>
          <w:sz w:val="22"/>
          <w:szCs w:val="22"/>
          <w:rtl/>
          <w:lang w:bidi="fa-IR"/>
        </w:rPr>
        <w:t>صلوا</w:t>
      </w:r>
      <w:r w:rsidRPr="00CA6F84">
        <w:rPr>
          <w:rFonts w:cs="QuranTaha" w:hint="cs"/>
          <w:sz w:val="22"/>
          <w:szCs w:val="22"/>
          <w:rtl/>
          <w:lang w:bidi="fa-IR"/>
        </w:rPr>
        <w:t xml:space="preserve"> الی </w:t>
      </w:r>
      <w:r w:rsidR="003E7B9A" w:rsidRPr="00CA6F84">
        <w:rPr>
          <w:rFonts w:cs="QuranTaha" w:hint="cs"/>
          <w:sz w:val="22"/>
          <w:szCs w:val="22"/>
          <w:rtl/>
          <w:lang w:bidi="fa-IR"/>
        </w:rPr>
        <w:t>مدرسة</w:t>
      </w:r>
      <w:r w:rsidRPr="00CA6F84">
        <w:rPr>
          <w:rFonts w:cs="QuranTaha" w:hint="cs"/>
          <w:sz w:val="22"/>
          <w:szCs w:val="22"/>
          <w:rtl/>
          <w:lang w:bidi="fa-IR"/>
        </w:rPr>
        <w:t xml:space="preserve"> الحب </w:t>
      </w:r>
      <w:r w:rsidR="00E720B2" w:rsidRPr="00CA6F84">
        <w:rPr>
          <w:rFonts w:cs="QuranTaha" w:hint="cs"/>
          <w:sz w:val="22"/>
          <w:szCs w:val="22"/>
          <w:rtl/>
          <w:lang w:bidi="fa-IR"/>
        </w:rPr>
        <w:t>فاذا وصلوا الي هذا المجال لايمکنهم ترک الامام و</w:t>
      </w:r>
      <w:r w:rsidR="00FA0BEC" w:rsidRPr="00CA6F84">
        <w:rPr>
          <w:rFonts w:cs="QuranTaha" w:hint="cs"/>
          <w:sz w:val="22"/>
          <w:szCs w:val="22"/>
          <w:rtl/>
          <w:lang w:bidi="fa-IR"/>
        </w:rPr>
        <w:t xml:space="preserve"> ان</w:t>
      </w:r>
      <w:r w:rsidR="00E720B2" w:rsidRPr="00CA6F84">
        <w:rPr>
          <w:rFonts w:cs="QuranTaha" w:hint="cs"/>
          <w:sz w:val="22"/>
          <w:szCs w:val="22"/>
          <w:rtl/>
          <w:lang w:bidi="fa-IR"/>
        </w:rPr>
        <w:t xml:space="preserve"> رخصهم الامام</w:t>
      </w:r>
      <w:r w:rsidR="001E2910" w:rsidRPr="00CA6F84">
        <w:rPr>
          <w:rFonts w:cs="QuranTaha" w:hint="cs"/>
          <w:sz w:val="22"/>
          <w:szCs w:val="22"/>
          <w:rtl/>
          <w:lang w:bidi="fa-IR"/>
        </w:rPr>
        <w:t>؛</w:t>
      </w:r>
      <w:r w:rsidR="00E720B2" w:rsidRPr="00CA6F84">
        <w:rPr>
          <w:rFonts w:cs="QuranTaha" w:hint="cs"/>
          <w:sz w:val="22"/>
          <w:szCs w:val="22"/>
          <w:rtl/>
          <w:lang w:bidi="fa-IR"/>
        </w:rPr>
        <w:t xml:space="preserve"> لانهم لايمکنهم الحياة بدون الامام؛ اذا تامل</w:t>
      </w:r>
      <w:r w:rsidRPr="00CA6F84">
        <w:rPr>
          <w:rFonts w:cs="QuranTaha" w:hint="cs"/>
          <w:sz w:val="22"/>
          <w:szCs w:val="22"/>
          <w:rtl/>
          <w:lang w:bidi="fa-IR"/>
        </w:rPr>
        <w:t xml:space="preserve">نا فی </w:t>
      </w:r>
      <w:r w:rsidR="00E720B2" w:rsidRPr="00CA6F84">
        <w:rPr>
          <w:rFonts w:cs="QuranTaha" w:hint="cs"/>
          <w:sz w:val="22"/>
          <w:szCs w:val="22"/>
          <w:rtl/>
          <w:lang w:bidi="fa-IR"/>
        </w:rPr>
        <w:t xml:space="preserve">کلمات </w:t>
      </w:r>
      <w:r w:rsidRPr="00CA6F84">
        <w:rPr>
          <w:rFonts w:cs="QuranTaha" w:hint="cs"/>
          <w:sz w:val="22"/>
          <w:szCs w:val="22"/>
          <w:rtl/>
          <w:lang w:bidi="fa-IR"/>
        </w:rPr>
        <w:t>اصحاب</w:t>
      </w:r>
      <w:r w:rsidR="004F29AD" w:rsidRPr="00CA6F84">
        <w:rPr>
          <w:rFonts w:cs="QuranTaha" w:hint="cs"/>
          <w:sz w:val="22"/>
          <w:szCs w:val="22"/>
          <w:rtl/>
          <w:lang w:bidi="fa-IR"/>
        </w:rPr>
        <w:t xml:space="preserve"> الامام</w:t>
      </w:r>
      <w:r w:rsidRPr="00CA6F84">
        <w:rPr>
          <w:rFonts w:cs="QuranTaha" w:hint="cs"/>
          <w:sz w:val="22"/>
          <w:szCs w:val="22"/>
          <w:rtl/>
          <w:lang w:bidi="fa-IR"/>
        </w:rPr>
        <w:t xml:space="preserve"> فی </w:t>
      </w:r>
      <w:r w:rsidRPr="00CC3539">
        <w:rPr>
          <w:rFonts w:cs="QuranTaha" w:hint="cs"/>
          <w:sz w:val="22"/>
          <w:szCs w:val="22"/>
          <w:rtl/>
          <w:lang w:bidi="fa-IR"/>
        </w:rPr>
        <w:t>لیل</w:t>
      </w:r>
      <w:r w:rsidR="00CC3539" w:rsidRPr="00CC3539">
        <w:rPr>
          <w:rFonts w:cs="QuranTaha" w:hint="cs"/>
          <w:sz w:val="22"/>
          <w:szCs w:val="22"/>
          <w:rtl/>
          <w:lang w:bidi="fa-IR"/>
        </w:rPr>
        <w:t>ة</w:t>
      </w:r>
      <w:r w:rsidRPr="00CA6F84">
        <w:rPr>
          <w:rFonts w:cs="QuranTaha" w:hint="cs"/>
          <w:sz w:val="22"/>
          <w:szCs w:val="22"/>
          <w:rtl/>
          <w:lang w:bidi="fa-IR"/>
        </w:rPr>
        <w:t xml:space="preserve"> عاشورا کان قول کل اصحابه هو انه </w:t>
      </w:r>
      <w:r w:rsidR="00D1005D" w:rsidRPr="00CA6F84">
        <w:rPr>
          <w:rFonts w:cs="QuranTaha" w:hint="cs"/>
          <w:sz w:val="22"/>
          <w:szCs w:val="22"/>
          <w:rtl/>
          <w:lang w:bidi="fa-IR"/>
        </w:rPr>
        <w:t>«</w:t>
      </w:r>
      <w:r w:rsidRPr="00CA6F84">
        <w:rPr>
          <w:rFonts w:cs="QuranTaha" w:hint="cs"/>
          <w:sz w:val="22"/>
          <w:szCs w:val="22"/>
          <w:rtl/>
          <w:lang w:bidi="fa-IR"/>
        </w:rPr>
        <w:t xml:space="preserve">لا نرید </w:t>
      </w:r>
      <w:r w:rsidRPr="00CC3539">
        <w:rPr>
          <w:rFonts w:cs="QuranTaha" w:hint="cs"/>
          <w:sz w:val="22"/>
          <w:szCs w:val="22"/>
          <w:rtl/>
          <w:lang w:bidi="fa-IR"/>
        </w:rPr>
        <w:t>الحیا</w:t>
      </w:r>
      <w:r w:rsidR="00CC3539" w:rsidRPr="00CC3539">
        <w:rPr>
          <w:rFonts w:cs="QuranTaha" w:hint="cs"/>
          <w:sz w:val="22"/>
          <w:szCs w:val="22"/>
          <w:rtl/>
          <w:lang w:bidi="fa-IR"/>
        </w:rPr>
        <w:t>ة</w:t>
      </w:r>
      <w:r w:rsidRPr="00CA6F84">
        <w:rPr>
          <w:rFonts w:cs="QuranTaha" w:hint="cs"/>
          <w:sz w:val="22"/>
          <w:szCs w:val="22"/>
          <w:rtl/>
          <w:lang w:bidi="fa-IR"/>
        </w:rPr>
        <w:t xml:space="preserve"> دونک</w:t>
      </w:r>
      <w:r w:rsidR="00D1005D" w:rsidRPr="00CA6F84">
        <w:rPr>
          <w:rFonts w:cs="QuranTaha" w:hint="cs"/>
          <w:sz w:val="22"/>
          <w:szCs w:val="22"/>
          <w:rtl/>
          <w:lang w:bidi="fa-IR"/>
        </w:rPr>
        <w:t>»</w:t>
      </w:r>
      <w:r w:rsidRPr="00CA6F84">
        <w:rPr>
          <w:rFonts w:cs="QuranTaha" w:hint="cs"/>
          <w:sz w:val="22"/>
          <w:szCs w:val="22"/>
          <w:rtl/>
          <w:lang w:bidi="fa-IR"/>
        </w:rPr>
        <w:t xml:space="preserve"> و </w:t>
      </w:r>
      <w:r w:rsidR="00D1005D" w:rsidRPr="00CA6F84">
        <w:rPr>
          <w:rFonts w:cs="QuranTaha" w:hint="cs"/>
          <w:sz w:val="22"/>
          <w:szCs w:val="22"/>
          <w:rtl/>
          <w:lang w:bidi="fa-IR"/>
        </w:rPr>
        <w:t>«</w:t>
      </w:r>
      <w:r w:rsidRPr="00CA6F84">
        <w:rPr>
          <w:rFonts w:cs="QuranTaha" w:hint="cs"/>
          <w:sz w:val="22"/>
          <w:szCs w:val="22"/>
          <w:rtl/>
          <w:lang w:bidi="fa-IR"/>
        </w:rPr>
        <w:t>اذا استشهد</w:t>
      </w:r>
      <w:r w:rsidR="00401350" w:rsidRPr="00CA6F84">
        <w:rPr>
          <w:rFonts w:cs="QuranTaha" w:hint="cs"/>
          <w:sz w:val="22"/>
          <w:szCs w:val="22"/>
          <w:rtl/>
          <w:lang w:bidi="fa-IR"/>
        </w:rPr>
        <w:t>ت</w:t>
      </w:r>
      <w:r w:rsidR="00D1005D" w:rsidRPr="00CA6F84">
        <w:rPr>
          <w:rFonts w:cs="QuranTaha" w:hint="cs"/>
          <w:sz w:val="22"/>
          <w:szCs w:val="22"/>
          <w:rtl/>
          <w:lang w:bidi="fa-IR"/>
        </w:rPr>
        <w:t>َ</w:t>
      </w:r>
      <w:r w:rsidRPr="00CA6F84">
        <w:rPr>
          <w:rFonts w:cs="QuranTaha" w:hint="cs"/>
          <w:sz w:val="22"/>
          <w:szCs w:val="22"/>
          <w:rtl/>
          <w:lang w:bidi="fa-IR"/>
        </w:rPr>
        <w:t xml:space="preserve"> </w:t>
      </w:r>
      <w:r w:rsidR="005107B7" w:rsidRPr="00CA6F84">
        <w:rPr>
          <w:rFonts w:cs="QuranTaha" w:hint="cs"/>
          <w:sz w:val="22"/>
          <w:szCs w:val="22"/>
          <w:rtl/>
          <w:lang w:bidi="fa-IR"/>
        </w:rPr>
        <w:t>قبلنا</w:t>
      </w:r>
      <w:r w:rsidRPr="00CA6F84">
        <w:rPr>
          <w:rFonts w:cs="QuranTaha" w:hint="cs"/>
          <w:sz w:val="22"/>
          <w:szCs w:val="22"/>
          <w:rtl/>
          <w:lang w:bidi="fa-IR"/>
        </w:rPr>
        <w:t xml:space="preserve"> </w:t>
      </w:r>
      <w:r w:rsidR="005107B7" w:rsidRPr="00CA6F84">
        <w:rPr>
          <w:rFonts w:cs="QuranTaha" w:hint="cs"/>
          <w:sz w:val="22"/>
          <w:szCs w:val="22"/>
          <w:rtl/>
          <w:lang w:bidi="fa-IR"/>
        </w:rPr>
        <w:t xml:space="preserve">فلا </w:t>
      </w:r>
      <w:r w:rsidRPr="00CA6F84">
        <w:rPr>
          <w:rFonts w:cs="QuranTaha" w:hint="cs"/>
          <w:sz w:val="22"/>
          <w:szCs w:val="22"/>
          <w:rtl/>
          <w:lang w:bidi="fa-IR"/>
        </w:rPr>
        <w:t>خیر لن</w:t>
      </w:r>
      <w:r w:rsidR="00401350" w:rsidRPr="00CA6F84">
        <w:rPr>
          <w:rFonts w:cs="QuranTaha" w:hint="cs"/>
          <w:sz w:val="22"/>
          <w:szCs w:val="22"/>
          <w:rtl/>
          <w:lang w:bidi="fa-IR"/>
        </w:rPr>
        <w:t>ا</w:t>
      </w:r>
      <w:r w:rsidRPr="00CA6F84">
        <w:rPr>
          <w:rFonts w:cs="QuranTaha" w:hint="cs"/>
          <w:sz w:val="22"/>
          <w:szCs w:val="22"/>
          <w:rtl/>
          <w:lang w:bidi="fa-IR"/>
        </w:rPr>
        <w:t xml:space="preserve"> فی </w:t>
      </w:r>
      <w:r w:rsidRPr="00CC3539">
        <w:rPr>
          <w:rFonts w:cs="QuranTaha" w:hint="cs"/>
          <w:sz w:val="22"/>
          <w:szCs w:val="22"/>
          <w:rtl/>
          <w:lang w:bidi="fa-IR"/>
        </w:rPr>
        <w:t>الحیا</w:t>
      </w:r>
      <w:r w:rsidR="00CC3539" w:rsidRPr="00CC3539">
        <w:rPr>
          <w:rFonts w:cs="QuranTaha" w:hint="cs"/>
          <w:sz w:val="22"/>
          <w:szCs w:val="22"/>
          <w:rtl/>
          <w:lang w:bidi="fa-IR"/>
        </w:rPr>
        <w:t>ة</w:t>
      </w:r>
      <w:r w:rsidR="00D1005D" w:rsidRPr="00CC3539">
        <w:rPr>
          <w:rFonts w:cs="QuranTaha" w:hint="cs"/>
          <w:sz w:val="22"/>
          <w:szCs w:val="22"/>
          <w:rtl/>
          <w:lang w:bidi="fa-IR"/>
        </w:rPr>
        <w:t>»</w:t>
      </w:r>
      <w:r w:rsidRPr="00CA6F84">
        <w:rPr>
          <w:rFonts w:cs="QuranTaha" w:hint="cs"/>
          <w:sz w:val="22"/>
          <w:szCs w:val="22"/>
          <w:rtl/>
          <w:lang w:bidi="fa-IR"/>
        </w:rPr>
        <w:t xml:space="preserve"> </w:t>
      </w:r>
      <w:r w:rsidR="00D1005D" w:rsidRPr="00CA6F84">
        <w:rPr>
          <w:rFonts w:cs="QuranTaha" w:hint="cs"/>
          <w:sz w:val="22"/>
          <w:szCs w:val="22"/>
          <w:rtl/>
          <w:lang w:bidi="fa-IR"/>
        </w:rPr>
        <w:t>يعني</w:t>
      </w:r>
      <w:r w:rsidR="00247344" w:rsidRPr="00CA6F84">
        <w:rPr>
          <w:rFonts w:cs="QuranTaha" w:hint="cs"/>
          <w:sz w:val="22"/>
          <w:szCs w:val="22"/>
          <w:rtl/>
          <w:lang w:bidi="fa-IR"/>
        </w:rPr>
        <w:t xml:space="preserve"> ان اصحاب الامام الحقیقیین هم الذین </w:t>
      </w:r>
      <w:r w:rsidR="00D1005D" w:rsidRPr="00CA6F84">
        <w:rPr>
          <w:rFonts w:cs="QuranTaha" w:hint="cs"/>
          <w:sz w:val="22"/>
          <w:szCs w:val="22"/>
          <w:rtl/>
          <w:lang w:bidi="fa-IR"/>
        </w:rPr>
        <w:t>التصقوا</w:t>
      </w:r>
      <w:r w:rsidR="00247344" w:rsidRPr="00CA6F84">
        <w:rPr>
          <w:rFonts w:cs="QuranTaha" w:hint="cs"/>
          <w:sz w:val="22"/>
          <w:szCs w:val="22"/>
          <w:rtl/>
          <w:lang w:bidi="fa-IR"/>
        </w:rPr>
        <w:t xml:space="preserve"> </w:t>
      </w:r>
      <w:r w:rsidR="00D1005D" w:rsidRPr="00CA6F84">
        <w:rPr>
          <w:rFonts w:cs="QuranTaha" w:hint="cs"/>
          <w:sz w:val="22"/>
          <w:szCs w:val="22"/>
          <w:rtl/>
          <w:lang w:bidi="fa-IR"/>
        </w:rPr>
        <w:t>ب</w:t>
      </w:r>
      <w:r w:rsidR="00247344" w:rsidRPr="00CA6F84">
        <w:rPr>
          <w:rFonts w:cs="QuranTaha" w:hint="cs"/>
          <w:sz w:val="22"/>
          <w:szCs w:val="22"/>
          <w:rtl/>
          <w:lang w:bidi="fa-IR"/>
        </w:rPr>
        <w:t>امام</w:t>
      </w:r>
      <w:r w:rsidR="00D1005D" w:rsidRPr="00CA6F84">
        <w:rPr>
          <w:rFonts w:cs="QuranTaha" w:hint="cs"/>
          <w:sz w:val="22"/>
          <w:szCs w:val="22"/>
          <w:rtl/>
          <w:lang w:bidi="fa-IR"/>
        </w:rPr>
        <w:t>هم من اعماق</w:t>
      </w:r>
      <w:r w:rsidR="00247344" w:rsidRPr="00CA6F84">
        <w:rPr>
          <w:rFonts w:cs="QuranTaha" w:hint="cs"/>
          <w:sz w:val="22"/>
          <w:szCs w:val="22"/>
          <w:rtl/>
          <w:lang w:bidi="fa-IR"/>
        </w:rPr>
        <w:t xml:space="preserve"> حیاتهم </w:t>
      </w:r>
      <w:r w:rsidR="00E953E3" w:rsidRPr="00CA6F84">
        <w:rPr>
          <w:rFonts w:cs="QuranTaha" w:hint="cs"/>
          <w:sz w:val="22"/>
          <w:szCs w:val="22"/>
          <w:rtl/>
          <w:lang w:bidi="fa-IR"/>
        </w:rPr>
        <w:t>علی نحو</w:t>
      </w:r>
      <w:r w:rsidR="00247344" w:rsidRPr="00CA6F84">
        <w:rPr>
          <w:rFonts w:cs="QuranTaha" w:hint="cs"/>
          <w:sz w:val="22"/>
          <w:szCs w:val="22"/>
          <w:rtl/>
          <w:lang w:bidi="fa-IR"/>
        </w:rPr>
        <w:t xml:space="preserve"> لایمکن</w:t>
      </w:r>
      <w:r w:rsidR="00E953E3" w:rsidRPr="00CA6F84">
        <w:rPr>
          <w:rFonts w:cs="QuranTaha" w:hint="cs"/>
          <w:sz w:val="22"/>
          <w:szCs w:val="22"/>
          <w:rtl/>
          <w:lang w:bidi="fa-IR"/>
        </w:rPr>
        <w:t>هم</w:t>
      </w:r>
      <w:r w:rsidR="00247344" w:rsidRPr="00CA6F84">
        <w:rPr>
          <w:rFonts w:cs="QuranTaha" w:hint="cs"/>
          <w:sz w:val="22"/>
          <w:szCs w:val="22"/>
          <w:rtl/>
          <w:lang w:bidi="fa-IR"/>
        </w:rPr>
        <w:t xml:space="preserve"> ان یتصوروا انهم </w:t>
      </w:r>
      <w:r w:rsidR="00D1005D" w:rsidRPr="00CA6F84">
        <w:rPr>
          <w:rFonts w:cs="QuranTaha" w:hint="cs"/>
          <w:sz w:val="22"/>
          <w:szCs w:val="22"/>
          <w:rtl/>
          <w:lang w:bidi="fa-IR"/>
        </w:rPr>
        <w:t>بقوا و تنفسوا</w:t>
      </w:r>
      <w:r w:rsidR="00247344" w:rsidRPr="00CA6F84">
        <w:rPr>
          <w:rFonts w:cs="QuranTaha" w:hint="cs"/>
          <w:sz w:val="22"/>
          <w:szCs w:val="22"/>
          <w:rtl/>
          <w:lang w:bidi="fa-IR"/>
        </w:rPr>
        <w:t xml:space="preserve"> </w:t>
      </w:r>
      <w:r w:rsidR="00D1005D" w:rsidRPr="00CA6F84">
        <w:rPr>
          <w:rFonts w:cs="QuranTaha" w:hint="cs"/>
          <w:sz w:val="22"/>
          <w:szCs w:val="22"/>
          <w:rtl/>
          <w:lang w:bidi="fa-IR"/>
        </w:rPr>
        <w:t>ب</w:t>
      </w:r>
      <w:r w:rsidR="00247344" w:rsidRPr="00CA6F84">
        <w:rPr>
          <w:rFonts w:cs="QuranTaha" w:hint="cs"/>
          <w:sz w:val="22"/>
          <w:szCs w:val="22"/>
          <w:rtl/>
          <w:lang w:bidi="fa-IR"/>
        </w:rPr>
        <w:t>دون</w:t>
      </w:r>
      <w:r w:rsidR="00D1005D" w:rsidRPr="00CA6F84">
        <w:rPr>
          <w:rFonts w:cs="QuranTaha" w:hint="cs"/>
          <w:sz w:val="22"/>
          <w:szCs w:val="22"/>
          <w:rtl/>
          <w:lang w:bidi="fa-IR"/>
        </w:rPr>
        <w:t xml:space="preserve"> الامام؛</w:t>
      </w:r>
      <w:r w:rsidR="00247344" w:rsidRPr="00CA6F84">
        <w:rPr>
          <w:rFonts w:cs="QuranTaha" w:hint="cs"/>
          <w:sz w:val="22"/>
          <w:szCs w:val="22"/>
          <w:rtl/>
          <w:lang w:bidi="fa-IR"/>
        </w:rPr>
        <w:t xml:space="preserve"> فلهذا اذا رفع الامام بیعته </w:t>
      </w:r>
      <w:r w:rsidR="00D1005D" w:rsidRPr="00CA6F84">
        <w:rPr>
          <w:rFonts w:cs="QuranTaha" w:hint="cs"/>
          <w:sz w:val="22"/>
          <w:szCs w:val="22"/>
          <w:rtl/>
          <w:lang w:bidi="fa-IR"/>
        </w:rPr>
        <w:t>لم‌يذهب</w:t>
      </w:r>
      <w:r w:rsidR="001E2910" w:rsidRPr="00CA6F84">
        <w:rPr>
          <w:rFonts w:cs="QuranTaha" w:hint="cs"/>
          <w:sz w:val="22"/>
          <w:szCs w:val="22"/>
          <w:rtl/>
          <w:lang w:bidi="fa-IR"/>
        </w:rPr>
        <w:t xml:space="preserve"> العاشورائیین،</w:t>
      </w:r>
      <w:r w:rsidR="00D1005D" w:rsidRPr="00CA6F84">
        <w:rPr>
          <w:rFonts w:cs="QuranTaha" w:hint="cs"/>
          <w:sz w:val="22"/>
          <w:szCs w:val="22"/>
          <w:rtl/>
          <w:lang w:bidi="fa-IR"/>
        </w:rPr>
        <w:t xml:space="preserve"> لا </w:t>
      </w:r>
      <w:r w:rsidR="00401350" w:rsidRPr="00CA6F84">
        <w:rPr>
          <w:rFonts w:cs="QuranTaha" w:hint="cs"/>
          <w:sz w:val="22"/>
          <w:szCs w:val="22"/>
          <w:rtl/>
          <w:lang w:bidi="fa-IR"/>
        </w:rPr>
        <w:t>ل</w:t>
      </w:r>
      <w:r w:rsidR="00247344" w:rsidRPr="00CA6F84">
        <w:rPr>
          <w:rFonts w:cs="QuranTaha" w:hint="cs"/>
          <w:sz w:val="22"/>
          <w:szCs w:val="22"/>
          <w:rtl/>
          <w:lang w:bidi="fa-IR"/>
        </w:rPr>
        <w:t xml:space="preserve">اجل </w:t>
      </w:r>
      <w:r w:rsidR="00247344" w:rsidRPr="00CC3539">
        <w:rPr>
          <w:rFonts w:cs="QuranTaha" w:hint="cs"/>
          <w:sz w:val="22"/>
          <w:szCs w:val="22"/>
          <w:rtl/>
          <w:lang w:bidi="fa-IR"/>
        </w:rPr>
        <w:t>الوظیف</w:t>
      </w:r>
      <w:r w:rsidR="00CC3539" w:rsidRPr="00CC3539">
        <w:rPr>
          <w:rFonts w:cs="QuranTaha" w:hint="cs"/>
          <w:sz w:val="22"/>
          <w:szCs w:val="22"/>
          <w:rtl/>
          <w:lang w:bidi="fa-IR"/>
        </w:rPr>
        <w:t>ة</w:t>
      </w:r>
      <w:r w:rsidR="00247344" w:rsidRPr="00CA6F84">
        <w:rPr>
          <w:rFonts w:cs="QuranTaha" w:hint="cs"/>
          <w:sz w:val="22"/>
          <w:szCs w:val="22"/>
          <w:rtl/>
          <w:lang w:bidi="fa-IR"/>
        </w:rPr>
        <w:t xml:space="preserve"> و اداء الواجب</w:t>
      </w:r>
      <w:r w:rsidR="00FA0BEC" w:rsidRPr="00CA6F84">
        <w:rPr>
          <w:rFonts w:cs="QuranTaha" w:hint="cs"/>
          <w:sz w:val="22"/>
          <w:szCs w:val="22"/>
          <w:rtl/>
          <w:lang w:bidi="fa-IR"/>
        </w:rPr>
        <w:t xml:space="preserve"> فحسب</w:t>
      </w:r>
      <w:r w:rsidR="00D1005D" w:rsidRPr="00CA6F84">
        <w:rPr>
          <w:rFonts w:cs="QuranTaha" w:hint="cs"/>
          <w:sz w:val="22"/>
          <w:szCs w:val="22"/>
          <w:rtl/>
          <w:lang w:bidi="fa-IR"/>
        </w:rPr>
        <w:t>،</w:t>
      </w:r>
      <w:r w:rsidR="00247344" w:rsidRPr="00CA6F84">
        <w:rPr>
          <w:rFonts w:cs="QuranTaha" w:hint="cs"/>
          <w:sz w:val="22"/>
          <w:szCs w:val="22"/>
          <w:rtl/>
          <w:lang w:bidi="fa-IR"/>
        </w:rPr>
        <w:t xml:space="preserve"> بل لاجل الارتباط </w:t>
      </w:r>
      <w:r w:rsidR="00247344" w:rsidRPr="00CA6F84">
        <w:rPr>
          <w:rFonts w:cs="QuranTaha" w:hint="cs"/>
          <w:sz w:val="22"/>
          <w:szCs w:val="22"/>
          <w:rtl/>
          <w:lang w:bidi="fa-IR"/>
        </w:rPr>
        <w:lastRenderedPageBreak/>
        <w:t xml:space="preserve">الروحی الشدید الذی اصبح بینهم و بین الامام </w:t>
      </w:r>
      <w:r w:rsidR="00E953E3" w:rsidRPr="00CA6F84">
        <w:rPr>
          <w:rFonts w:cs="QuranTaha" w:hint="cs"/>
          <w:sz w:val="22"/>
          <w:szCs w:val="22"/>
          <w:rtl/>
          <w:lang w:bidi="fa-IR"/>
        </w:rPr>
        <w:t xml:space="preserve">بل لو </w:t>
      </w:r>
      <w:r w:rsidR="00247344" w:rsidRPr="00CA6F84">
        <w:rPr>
          <w:rFonts w:cs="QuranTaha" w:hint="cs"/>
          <w:sz w:val="22"/>
          <w:szCs w:val="22"/>
          <w:rtl/>
          <w:lang w:bidi="fa-IR"/>
        </w:rPr>
        <w:t>امرهم الامام بالذهاب و عدم البق</w:t>
      </w:r>
      <w:r w:rsidR="00401350" w:rsidRPr="00CA6F84">
        <w:rPr>
          <w:rFonts w:cs="QuranTaha" w:hint="cs"/>
          <w:sz w:val="22"/>
          <w:szCs w:val="22"/>
          <w:rtl/>
          <w:lang w:bidi="fa-IR"/>
        </w:rPr>
        <w:t>ا</w:t>
      </w:r>
      <w:r w:rsidR="00247344" w:rsidRPr="00CA6F84">
        <w:rPr>
          <w:rFonts w:cs="QuranTaha" w:hint="cs"/>
          <w:sz w:val="22"/>
          <w:szCs w:val="22"/>
          <w:rtl/>
          <w:lang w:bidi="fa-IR"/>
        </w:rPr>
        <w:t xml:space="preserve">ء سیصرون و یلتمسون الامام لیجیزهم ان </w:t>
      </w:r>
      <w:r w:rsidR="00401350" w:rsidRPr="00CA6F84">
        <w:rPr>
          <w:rFonts w:cs="QuranTaha" w:hint="cs"/>
          <w:sz w:val="22"/>
          <w:szCs w:val="22"/>
          <w:rtl/>
          <w:lang w:bidi="fa-IR"/>
        </w:rPr>
        <w:t>یبقوا</w:t>
      </w:r>
      <w:r w:rsidR="00247344" w:rsidRPr="00CA6F84">
        <w:rPr>
          <w:rFonts w:cs="QuranTaha" w:hint="cs"/>
          <w:sz w:val="22"/>
          <w:szCs w:val="22"/>
          <w:rtl/>
          <w:lang w:bidi="fa-IR"/>
        </w:rPr>
        <w:t xml:space="preserve"> معه و یستشهد</w:t>
      </w:r>
      <w:r w:rsidR="00401350" w:rsidRPr="00CA6F84">
        <w:rPr>
          <w:rFonts w:cs="QuranTaha" w:hint="cs"/>
          <w:sz w:val="22"/>
          <w:szCs w:val="22"/>
          <w:rtl/>
          <w:lang w:bidi="fa-IR"/>
        </w:rPr>
        <w:t>و</w:t>
      </w:r>
      <w:r w:rsidR="00247344" w:rsidRPr="00CA6F84">
        <w:rPr>
          <w:rFonts w:cs="QuranTaha" w:hint="cs"/>
          <w:sz w:val="22"/>
          <w:szCs w:val="22"/>
          <w:rtl/>
          <w:lang w:bidi="fa-IR"/>
        </w:rPr>
        <w:t xml:space="preserve">ا </w:t>
      </w:r>
      <w:r w:rsidR="00C132FF" w:rsidRPr="00CA6F84">
        <w:rPr>
          <w:rFonts w:cs="QuranTaha" w:hint="cs"/>
          <w:sz w:val="22"/>
          <w:szCs w:val="22"/>
          <w:rtl/>
          <w:lang w:bidi="fa-IR"/>
        </w:rPr>
        <w:t>في</w:t>
      </w:r>
      <w:r w:rsidR="00247344" w:rsidRPr="00CA6F84">
        <w:rPr>
          <w:rFonts w:cs="QuranTaha" w:hint="cs"/>
          <w:sz w:val="22"/>
          <w:szCs w:val="22"/>
          <w:rtl/>
          <w:lang w:bidi="fa-IR"/>
        </w:rPr>
        <w:t xml:space="preserve"> رکابه لانهم عرفوا ان </w:t>
      </w:r>
      <w:r w:rsidR="00247344" w:rsidRPr="00CC3539">
        <w:rPr>
          <w:rFonts w:cs="QuranTaha" w:hint="cs"/>
          <w:sz w:val="22"/>
          <w:szCs w:val="22"/>
          <w:rtl/>
          <w:lang w:bidi="fa-IR"/>
        </w:rPr>
        <w:t>الحیا</w:t>
      </w:r>
      <w:r w:rsidR="00CC3539" w:rsidRPr="00CC3539">
        <w:rPr>
          <w:rFonts w:cs="QuranTaha" w:hint="cs"/>
          <w:sz w:val="22"/>
          <w:szCs w:val="22"/>
          <w:rtl/>
          <w:lang w:bidi="fa-IR"/>
        </w:rPr>
        <w:t>ة</w:t>
      </w:r>
      <w:r w:rsidR="00247344" w:rsidRPr="00CA6F84">
        <w:rPr>
          <w:rFonts w:cs="QuranTaha" w:hint="cs"/>
          <w:sz w:val="22"/>
          <w:szCs w:val="22"/>
          <w:rtl/>
          <w:lang w:bidi="fa-IR"/>
        </w:rPr>
        <w:t xml:space="preserve"> من دون الامام </w:t>
      </w:r>
      <w:r w:rsidR="00E87E23" w:rsidRPr="00CA6F84">
        <w:rPr>
          <w:rFonts w:cs="QuranTaha" w:hint="cs"/>
          <w:sz w:val="22"/>
          <w:szCs w:val="22"/>
          <w:rtl/>
          <w:lang w:bidi="fa-IR"/>
        </w:rPr>
        <w:t>اتعس</w:t>
      </w:r>
      <w:r w:rsidR="00247344" w:rsidRPr="00CA6F84">
        <w:rPr>
          <w:rFonts w:cs="QuranTaha" w:hint="cs"/>
          <w:sz w:val="22"/>
          <w:szCs w:val="22"/>
          <w:rtl/>
          <w:lang w:bidi="fa-IR"/>
        </w:rPr>
        <w:t xml:space="preserve"> من ا</w:t>
      </w:r>
      <w:r w:rsidR="00084298" w:rsidRPr="00CA6F84">
        <w:rPr>
          <w:rFonts w:cs="QuranTaha" w:hint="cs"/>
          <w:sz w:val="22"/>
          <w:szCs w:val="22"/>
          <w:rtl/>
          <w:lang w:bidi="fa-IR"/>
        </w:rPr>
        <w:t xml:space="preserve">لموت و لهذا </w:t>
      </w:r>
      <w:r w:rsidR="00E953E3" w:rsidRPr="00CA6F84">
        <w:rPr>
          <w:rFonts w:cs="QuranTaha" w:hint="cs"/>
          <w:sz w:val="22"/>
          <w:szCs w:val="22"/>
          <w:rtl/>
          <w:lang w:bidi="fa-IR"/>
        </w:rPr>
        <w:t>قرروا</w:t>
      </w:r>
      <w:r w:rsidR="00084298" w:rsidRPr="00CA6F84">
        <w:rPr>
          <w:rFonts w:cs="QuranTaha" w:hint="cs"/>
          <w:sz w:val="22"/>
          <w:szCs w:val="22"/>
          <w:rtl/>
          <w:lang w:bidi="fa-IR"/>
        </w:rPr>
        <w:t xml:space="preserve"> ان یموتوا </w:t>
      </w:r>
      <w:r w:rsidR="00084298" w:rsidRPr="00CC3539">
        <w:rPr>
          <w:rFonts w:cs="QuranTaha" w:hint="cs"/>
          <w:sz w:val="22"/>
          <w:szCs w:val="22"/>
          <w:rtl/>
          <w:lang w:bidi="fa-IR"/>
        </w:rPr>
        <w:t>مئ</w:t>
      </w:r>
      <w:r w:rsidR="00CC3539" w:rsidRPr="00CC3539">
        <w:rPr>
          <w:rFonts w:cs="QuranTaha" w:hint="cs"/>
          <w:sz w:val="22"/>
          <w:szCs w:val="22"/>
          <w:rtl/>
          <w:lang w:bidi="fa-IR"/>
        </w:rPr>
        <w:t>ة</w:t>
      </w:r>
      <w:r w:rsidR="00247344" w:rsidRPr="00CA6F84">
        <w:rPr>
          <w:rFonts w:cs="QuranTaha" w:hint="cs"/>
          <w:sz w:val="22"/>
          <w:szCs w:val="22"/>
          <w:rtl/>
          <w:lang w:bidi="fa-IR"/>
        </w:rPr>
        <w:t xml:space="preserve"> بل ال</w:t>
      </w:r>
      <w:r w:rsidR="00401350" w:rsidRPr="00CA6F84">
        <w:rPr>
          <w:rFonts w:cs="QuranTaha" w:hint="cs"/>
          <w:sz w:val="22"/>
          <w:szCs w:val="22"/>
          <w:rtl/>
          <w:lang w:bidi="fa-IR"/>
        </w:rPr>
        <w:t xml:space="preserve">ف </w:t>
      </w:r>
      <w:r w:rsidR="00401350" w:rsidRPr="00CC3539">
        <w:rPr>
          <w:rFonts w:cs="QuranTaha" w:hint="cs"/>
          <w:sz w:val="22"/>
          <w:szCs w:val="22"/>
          <w:rtl/>
          <w:lang w:bidi="fa-IR"/>
        </w:rPr>
        <w:t>مر</w:t>
      </w:r>
      <w:r w:rsidR="00CC3539" w:rsidRPr="00CC3539">
        <w:rPr>
          <w:rFonts w:cs="QuranTaha" w:hint="cs"/>
          <w:sz w:val="22"/>
          <w:szCs w:val="22"/>
          <w:rtl/>
          <w:lang w:bidi="fa-IR"/>
        </w:rPr>
        <w:t>ة</w:t>
      </w:r>
      <w:r w:rsidR="00401350" w:rsidRPr="00CA6F84">
        <w:rPr>
          <w:rFonts w:cs="QuranTaha" w:hint="cs"/>
          <w:sz w:val="22"/>
          <w:szCs w:val="22"/>
          <w:rtl/>
          <w:lang w:bidi="fa-IR"/>
        </w:rPr>
        <w:t xml:space="preserve"> </w:t>
      </w:r>
      <w:r w:rsidR="00247344" w:rsidRPr="00CA6F84">
        <w:rPr>
          <w:rFonts w:cs="QuranTaha" w:hint="cs"/>
          <w:sz w:val="22"/>
          <w:szCs w:val="22"/>
          <w:rtl/>
          <w:lang w:bidi="fa-IR"/>
        </w:rPr>
        <w:t xml:space="preserve">و </w:t>
      </w:r>
      <w:r w:rsidR="00E953E3" w:rsidRPr="00CA6F84">
        <w:rPr>
          <w:rFonts w:cs="QuranTaha" w:hint="cs"/>
          <w:sz w:val="22"/>
          <w:szCs w:val="22"/>
          <w:rtl/>
          <w:lang w:bidi="fa-IR"/>
        </w:rPr>
        <w:t>لا</w:t>
      </w:r>
      <w:r w:rsidR="00D1005D" w:rsidRPr="00CA6F84">
        <w:rPr>
          <w:rFonts w:cs="QuranTaha" w:hint="cs"/>
          <w:sz w:val="22"/>
          <w:szCs w:val="22"/>
          <w:rtl/>
          <w:lang w:bidi="fa-IR"/>
        </w:rPr>
        <w:t>‌يترکوا</w:t>
      </w:r>
      <w:r w:rsidR="00247344" w:rsidRPr="00CA6F84">
        <w:rPr>
          <w:rFonts w:cs="QuranTaha" w:hint="cs"/>
          <w:sz w:val="22"/>
          <w:szCs w:val="22"/>
          <w:rtl/>
          <w:lang w:bidi="fa-IR"/>
        </w:rPr>
        <w:t xml:space="preserve"> الامام</w:t>
      </w:r>
      <w:r w:rsidR="00E953E3" w:rsidRPr="00CA6F84">
        <w:rPr>
          <w:rFonts w:cs="QuranTaha" w:hint="cs"/>
          <w:sz w:val="22"/>
          <w:szCs w:val="22"/>
          <w:rtl/>
          <w:lang w:bidi="fa-IR"/>
        </w:rPr>
        <w:t>.</w:t>
      </w:r>
    </w:p>
    <w:p w:rsidR="00247344" w:rsidRPr="00CA6F84" w:rsidRDefault="00481D85" w:rsidP="00900B08">
      <w:pPr>
        <w:ind w:firstLine="284"/>
        <w:rPr>
          <w:rFonts w:cs="QuranTaha" w:hint="cs"/>
          <w:b/>
          <w:bCs/>
          <w:sz w:val="22"/>
          <w:szCs w:val="22"/>
          <w:rtl/>
          <w:lang w:bidi="fa-IR"/>
        </w:rPr>
      </w:pPr>
      <w:r w:rsidRPr="00CA6F84">
        <w:rPr>
          <w:rFonts w:cs="QuranTaha" w:hint="cs"/>
          <w:b/>
          <w:bCs/>
          <w:sz w:val="22"/>
          <w:szCs w:val="22"/>
          <w:rtl/>
          <w:lang w:bidi="fa-IR"/>
        </w:rPr>
        <w:t>موقف</w:t>
      </w:r>
      <w:r w:rsidR="00EB731F" w:rsidRPr="00CA6F84">
        <w:rPr>
          <w:rFonts w:cs="QuranTaha" w:hint="cs"/>
          <w:b/>
          <w:bCs/>
          <w:sz w:val="22"/>
          <w:szCs w:val="22"/>
          <w:rtl/>
          <w:lang w:bidi="fa-IR"/>
        </w:rPr>
        <w:t xml:space="preserve"> </w:t>
      </w:r>
      <w:r w:rsidR="00247344" w:rsidRPr="00CA6F84">
        <w:rPr>
          <w:rFonts w:cs="QuranTaha" w:hint="cs"/>
          <w:b/>
          <w:bCs/>
          <w:sz w:val="22"/>
          <w:szCs w:val="22"/>
          <w:rtl/>
          <w:lang w:bidi="fa-IR"/>
        </w:rPr>
        <w:t>الاربعین</w:t>
      </w:r>
      <w:r w:rsidRPr="00CA6F84">
        <w:rPr>
          <w:rFonts w:cs="QuranTaha" w:hint="cs"/>
          <w:b/>
          <w:bCs/>
          <w:sz w:val="22"/>
          <w:szCs w:val="22"/>
          <w:rtl/>
          <w:lang w:bidi="fa-IR"/>
        </w:rPr>
        <w:t>،</w:t>
      </w:r>
      <w:r w:rsidR="00247344" w:rsidRPr="00CA6F84">
        <w:rPr>
          <w:rFonts w:cs="QuranTaha" w:hint="cs"/>
          <w:b/>
          <w:bCs/>
          <w:sz w:val="22"/>
          <w:szCs w:val="22"/>
          <w:rtl/>
          <w:lang w:bidi="fa-IR"/>
        </w:rPr>
        <w:t xml:space="preserve"> م</w:t>
      </w:r>
      <w:r w:rsidRPr="00CA6F84">
        <w:rPr>
          <w:rFonts w:cs="QuranTaha" w:hint="cs"/>
          <w:b/>
          <w:bCs/>
          <w:sz w:val="22"/>
          <w:szCs w:val="22"/>
          <w:rtl/>
          <w:lang w:bidi="fa-IR"/>
        </w:rPr>
        <w:t>نز</w:t>
      </w:r>
      <w:r w:rsidR="00247344" w:rsidRPr="00CA6F84">
        <w:rPr>
          <w:rFonts w:cs="QuranTaha" w:hint="cs"/>
          <w:b/>
          <w:bCs/>
          <w:sz w:val="22"/>
          <w:szCs w:val="22"/>
          <w:rtl/>
          <w:lang w:bidi="fa-IR"/>
        </w:rPr>
        <w:t>ل المن</w:t>
      </w:r>
      <w:r w:rsidR="00E87E23" w:rsidRPr="00CA6F84">
        <w:rPr>
          <w:rFonts w:cs="QuranTaha" w:hint="cs"/>
          <w:b/>
          <w:bCs/>
          <w:sz w:val="22"/>
          <w:szCs w:val="22"/>
          <w:rtl/>
          <w:lang w:bidi="fa-IR"/>
        </w:rPr>
        <w:t>تظر</w:t>
      </w:r>
      <w:r w:rsidRPr="00CA6F84">
        <w:rPr>
          <w:rFonts w:cs="QuranTaha" w:hint="cs"/>
          <w:b/>
          <w:bCs/>
          <w:sz w:val="22"/>
          <w:szCs w:val="22"/>
          <w:rtl/>
          <w:lang w:bidi="fa-IR"/>
        </w:rPr>
        <w:t>ین الذین لم یصلوا الي ال</w:t>
      </w:r>
      <w:r w:rsidR="00E87E23" w:rsidRPr="00CA6F84">
        <w:rPr>
          <w:rFonts w:cs="QuranTaha" w:hint="cs"/>
          <w:b/>
          <w:bCs/>
          <w:sz w:val="22"/>
          <w:szCs w:val="22"/>
          <w:rtl/>
          <w:lang w:bidi="fa-IR"/>
        </w:rPr>
        <w:t>عاشوراء</w:t>
      </w:r>
    </w:p>
    <w:p w:rsidR="001E48CF" w:rsidRPr="00CA6F84" w:rsidRDefault="00BA5CB3" w:rsidP="00DF7539">
      <w:pPr>
        <w:ind w:firstLine="284"/>
        <w:jc w:val="lowKashida"/>
        <w:rPr>
          <w:rFonts w:cs="QuranTaha" w:hint="cs"/>
          <w:sz w:val="22"/>
          <w:szCs w:val="22"/>
          <w:rtl/>
          <w:lang w:bidi="fa-IR"/>
        </w:rPr>
      </w:pPr>
      <w:r w:rsidRPr="00CA6F84">
        <w:rPr>
          <w:rFonts w:cs="QuranTaha" w:hint="cs"/>
          <w:sz w:val="22"/>
          <w:szCs w:val="22"/>
          <w:rtl/>
          <w:lang w:bidi="fa-IR"/>
        </w:rPr>
        <w:t xml:space="preserve"> </w:t>
      </w:r>
      <w:r w:rsidR="00247344" w:rsidRPr="00CA6F84">
        <w:rPr>
          <w:rFonts w:cs="QuranTaha" w:hint="cs"/>
          <w:sz w:val="22"/>
          <w:szCs w:val="22"/>
          <w:rtl/>
          <w:lang w:bidi="fa-IR"/>
        </w:rPr>
        <w:t>بنائاً علی ما</w:t>
      </w:r>
      <w:r w:rsidR="00481D85" w:rsidRPr="00CA6F84">
        <w:rPr>
          <w:rFonts w:cs="QuranTaha" w:hint="cs"/>
          <w:sz w:val="22"/>
          <w:szCs w:val="22"/>
          <w:rtl/>
          <w:lang w:bidi="fa-IR"/>
        </w:rPr>
        <w:t>تقدم</w:t>
      </w:r>
      <w:r w:rsidR="00247344" w:rsidRPr="00CA6F84">
        <w:rPr>
          <w:rFonts w:cs="QuranTaha" w:hint="cs"/>
          <w:sz w:val="22"/>
          <w:szCs w:val="22"/>
          <w:rtl/>
          <w:lang w:bidi="fa-IR"/>
        </w:rPr>
        <w:t xml:space="preserve"> یمکن القول بأن </w:t>
      </w:r>
      <w:r w:rsidR="00247344" w:rsidRPr="00CC3539">
        <w:rPr>
          <w:rFonts w:cs="QuranTaha" w:hint="cs"/>
          <w:sz w:val="22"/>
          <w:szCs w:val="22"/>
          <w:rtl/>
          <w:lang w:bidi="fa-IR"/>
        </w:rPr>
        <w:t>النقط</w:t>
      </w:r>
      <w:r w:rsidR="00CC3539" w:rsidRPr="00CC3539">
        <w:rPr>
          <w:rFonts w:cs="QuranTaha" w:hint="cs"/>
          <w:sz w:val="22"/>
          <w:szCs w:val="22"/>
          <w:rtl/>
          <w:lang w:bidi="fa-IR"/>
        </w:rPr>
        <w:t>ة</w:t>
      </w:r>
      <w:r w:rsidR="00481D85" w:rsidRPr="00CC3539">
        <w:rPr>
          <w:rFonts w:cs="QuranTaha" w:hint="cs"/>
          <w:sz w:val="22"/>
          <w:szCs w:val="22"/>
          <w:rtl/>
          <w:lang w:bidi="fa-IR"/>
        </w:rPr>
        <w:t xml:space="preserve"> الاساسی</w:t>
      </w:r>
      <w:r w:rsidR="00CC3539" w:rsidRPr="00CC3539">
        <w:rPr>
          <w:rFonts w:cs="QuranTaha" w:hint="cs"/>
          <w:sz w:val="22"/>
          <w:szCs w:val="22"/>
          <w:rtl/>
          <w:lang w:bidi="fa-IR"/>
        </w:rPr>
        <w:t>ة</w:t>
      </w:r>
      <w:r w:rsidR="00481D85" w:rsidRPr="00CA6F84">
        <w:rPr>
          <w:rFonts w:cs="QuranTaha" w:hint="cs"/>
          <w:sz w:val="22"/>
          <w:szCs w:val="22"/>
          <w:rtl/>
          <w:lang w:bidi="fa-IR"/>
        </w:rPr>
        <w:t xml:space="preserve"> فی </w:t>
      </w:r>
      <w:r w:rsidR="003E7B9A" w:rsidRPr="00CA6F84">
        <w:rPr>
          <w:rFonts w:cs="QuranTaha" w:hint="cs"/>
          <w:sz w:val="22"/>
          <w:szCs w:val="22"/>
          <w:rtl/>
          <w:lang w:bidi="fa-IR"/>
        </w:rPr>
        <w:t>مدرسة</w:t>
      </w:r>
      <w:r w:rsidR="00481D85" w:rsidRPr="00CA6F84">
        <w:rPr>
          <w:rFonts w:cs="QuranTaha" w:hint="cs"/>
          <w:sz w:val="22"/>
          <w:szCs w:val="22"/>
          <w:rtl/>
          <w:lang w:bidi="fa-IR"/>
        </w:rPr>
        <w:t xml:space="preserve"> التکلیف هی انه</w:t>
      </w:r>
      <w:r w:rsidR="00247344" w:rsidRPr="00CA6F84">
        <w:rPr>
          <w:rFonts w:cs="QuranTaha" w:hint="cs"/>
          <w:sz w:val="22"/>
          <w:szCs w:val="22"/>
          <w:rtl/>
          <w:lang w:bidi="fa-IR"/>
        </w:rPr>
        <w:t xml:space="preserve"> مکان ان نطلب من الامام </w:t>
      </w:r>
      <w:r w:rsidR="00DF7539" w:rsidRPr="00CA6F84">
        <w:rPr>
          <w:rFonts w:cs="QuranTaha" w:hint="cs"/>
          <w:sz w:val="22"/>
          <w:szCs w:val="22"/>
          <w:rtl/>
          <w:lang w:bidi="fa-IR"/>
        </w:rPr>
        <w:t>قضاء</w:t>
      </w:r>
      <w:r w:rsidR="00247344" w:rsidRPr="00CA6F84">
        <w:rPr>
          <w:rFonts w:cs="QuranTaha" w:hint="cs"/>
          <w:sz w:val="22"/>
          <w:szCs w:val="22"/>
          <w:rtl/>
          <w:lang w:bidi="fa-IR"/>
        </w:rPr>
        <w:t xml:space="preserve"> حوائجنا</w:t>
      </w:r>
      <w:r w:rsidR="00481D85" w:rsidRPr="00CA6F84">
        <w:rPr>
          <w:rFonts w:cs="QuranTaha" w:hint="cs"/>
          <w:sz w:val="22"/>
          <w:szCs w:val="22"/>
          <w:rtl/>
          <w:lang w:bidi="fa-IR"/>
        </w:rPr>
        <w:t>،</w:t>
      </w:r>
      <w:r w:rsidR="00247344" w:rsidRPr="00CA6F84">
        <w:rPr>
          <w:rFonts w:cs="QuranTaha" w:hint="cs"/>
          <w:sz w:val="22"/>
          <w:szCs w:val="22"/>
          <w:rtl/>
          <w:lang w:bidi="fa-IR"/>
        </w:rPr>
        <w:t xml:space="preserve"> نسعی لأن نستعد</w:t>
      </w:r>
      <w:r w:rsidR="00481D85" w:rsidRPr="00CA6F84">
        <w:rPr>
          <w:rFonts w:cs="QuranTaha" w:hint="cs"/>
          <w:sz w:val="22"/>
          <w:szCs w:val="22"/>
          <w:rtl/>
          <w:lang w:bidi="fa-IR"/>
        </w:rPr>
        <w:t xml:space="preserve"> لکي</w:t>
      </w:r>
      <w:r w:rsidR="00247344" w:rsidRPr="00CA6F84">
        <w:rPr>
          <w:rFonts w:cs="QuranTaha" w:hint="cs"/>
          <w:sz w:val="22"/>
          <w:szCs w:val="22"/>
          <w:rtl/>
          <w:lang w:bidi="fa-IR"/>
        </w:rPr>
        <w:t xml:space="preserve"> </w:t>
      </w:r>
      <w:r w:rsidR="00084298" w:rsidRPr="00CA6F84">
        <w:rPr>
          <w:rFonts w:cs="QuranTaha" w:hint="cs"/>
          <w:sz w:val="22"/>
          <w:szCs w:val="22"/>
          <w:rtl/>
          <w:lang w:bidi="fa-IR"/>
        </w:rPr>
        <w:t>ن</w:t>
      </w:r>
      <w:r w:rsidR="00481D85" w:rsidRPr="00CA6F84">
        <w:rPr>
          <w:rFonts w:cs="QuranTaha" w:hint="cs"/>
          <w:sz w:val="22"/>
          <w:szCs w:val="22"/>
          <w:rtl/>
          <w:lang w:bidi="fa-IR"/>
        </w:rPr>
        <w:t>تحقق</w:t>
      </w:r>
      <w:r w:rsidR="00247344" w:rsidRPr="00CA6F84">
        <w:rPr>
          <w:rFonts w:cs="QuranTaha" w:hint="cs"/>
          <w:sz w:val="22"/>
          <w:szCs w:val="22"/>
          <w:rtl/>
          <w:lang w:bidi="fa-IR"/>
        </w:rPr>
        <w:t xml:space="preserve"> ما یریده الامام منا</w:t>
      </w:r>
      <w:r w:rsidR="00481D85" w:rsidRPr="00CA6F84">
        <w:rPr>
          <w:rFonts w:cs="QuranTaha" w:hint="cs"/>
          <w:sz w:val="22"/>
          <w:szCs w:val="22"/>
          <w:rtl/>
          <w:lang w:bidi="fa-IR"/>
        </w:rPr>
        <w:t>،</w:t>
      </w:r>
      <w:r w:rsidR="00247344" w:rsidRPr="00CA6F84">
        <w:rPr>
          <w:rFonts w:cs="QuranTaha" w:hint="cs"/>
          <w:sz w:val="22"/>
          <w:szCs w:val="22"/>
          <w:rtl/>
          <w:lang w:bidi="fa-IR"/>
        </w:rPr>
        <w:t xml:space="preserve"> و بتع</w:t>
      </w:r>
      <w:r w:rsidR="00881F20" w:rsidRPr="00CA6F84">
        <w:rPr>
          <w:rFonts w:cs="QuranTaha" w:hint="cs"/>
          <w:sz w:val="22"/>
          <w:szCs w:val="22"/>
          <w:rtl/>
          <w:lang w:bidi="fa-IR"/>
        </w:rPr>
        <w:t>ب</w:t>
      </w:r>
      <w:r w:rsidR="00247344" w:rsidRPr="00CA6F84">
        <w:rPr>
          <w:rFonts w:cs="QuranTaha" w:hint="cs"/>
          <w:sz w:val="22"/>
          <w:szCs w:val="22"/>
          <w:rtl/>
          <w:lang w:bidi="fa-IR"/>
        </w:rPr>
        <w:t xml:space="preserve">یر آخر </w:t>
      </w:r>
      <w:r w:rsidR="00481D85" w:rsidRPr="00CA6F84">
        <w:rPr>
          <w:rFonts w:cs="QuranTaha" w:hint="cs"/>
          <w:sz w:val="22"/>
          <w:szCs w:val="22"/>
          <w:rtl/>
          <w:lang w:bidi="fa-IR"/>
        </w:rPr>
        <w:t>نحن نرفع</w:t>
      </w:r>
      <w:r w:rsidR="00247344" w:rsidRPr="00CA6F84">
        <w:rPr>
          <w:rFonts w:cs="QuranTaha" w:hint="cs"/>
          <w:sz w:val="22"/>
          <w:szCs w:val="22"/>
          <w:rtl/>
          <w:lang w:bidi="fa-IR"/>
        </w:rPr>
        <w:t xml:space="preserve"> حاجاتنا </w:t>
      </w:r>
      <w:r w:rsidR="00481D85" w:rsidRPr="00CA6F84">
        <w:rPr>
          <w:rFonts w:cs="QuranTaha" w:hint="cs"/>
          <w:sz w:val="22"/>
          <w:szCs w:val="22"/>
          <w:rtl/>
          <w:lang w:bidi="fa-IR"/>
        </w:rPr>
        <w:t>الي ا</w:t>
      </w:r>
      <w:r w:rsidR="00247344" w:rsidRPr="00CA6F84">
        <w:rPr>
          <w:rFonts w:cs="QuranTaha" w:hint="cs"/>
          <w:sz w:val="22"/>
          <w:szCs w:val="22"/>
          <w:rtl/>
          <w:lang w:bidi="fa-IR"/>
        </w:rPr>
        <w:t>لأمام</w:t>
      </w:r>
      <w:r w:rsidR="00481D85" w:rsidRPr="00CA6F84">
        <w:rPr>
          <w:rFonts w:cs="QuranTaha" w:hint="cs"/>
          <w:sz w:val="22"/>
          <w:szCs w:val="22"/>
          <w:rtl/>
          <w:lang w:bidi="fa-IR"/>
        </w:rPr>
        <w:t>، لکن الاهم لنا ان نعيش و نعمل وفق</w:t>
      </w:r>
      <w:r w:rsidR="00247344" w:rsidRPr="00CA6F84">
        <w:rPr>
          <w:rFonts w:cs="QuranTaha" w:hint="cs"/>
          <w:sz w:val="22"/>
          <w:szCs w:val="22"/>
          <w:rtl/>
          <w:lang w:bidi="fa-IR"/>
        </w:rPr>
        <w:t xml:space="preserve"> ما یریده الامام منا </w:t>
      </w:r>
      <w:r w:rsidR="00481D85" w:rsidRPr="00CA6F84">
        <w:rPr>
          <w:rFonts w:cs="QuranTaha" w:hint="cs"/>
          <w:sz w:val="22"/>
          <w:szCs w:val="22"/>
          <w:rtl/>
          <w:lang w:bidi="fa-IR"/>
        </w:rPr>
        <w:t xml:space="preserve">حتي </w:t>
      </w:r>
      <w:r w:rsidR="00247344" w:rsidRPr="00CA6F84">
        <w:rPr>
          <w:rFonts w:cs="QuranTaha" w:hint="cs"/>
          <w:sz w:val="22"/>
          <w:szCs w:val="22"/>
          <w:rtl/>
          <w:lang w:bidi="fa-IR"/>
        </w:rPr>
        <w:t>نکون مستعدین لن</w:t>
      </w:r>
      <w:r w:rsidR="00084298" w:rsidRPr="00CA6F84">
        <w:rPr>
          <w:rFonts w:cs="QuranTaha" w:hint="cs"/>
          <w:sz w:val="22"/>
          <w:szCs w:val="22"/>
          <w:rtl/>
          <w:lang w:bidi="fa-IR"/>
        </w:rPr>
        <w:t>لب</w:t>
      </w:r>
      <w:r w:rsidR="00481D85" w:rsidRPr="00CA6F84">
        <w:rPr>
          <w:rFonts w:cs="QuranTaha" w:hint="cs"/>
          <w:sz w:val="22"/>
          <w:szCs w:val="22"/>
          <w:rtl/>
          <w:lang w:bidi="fa-IR"/>
        </w:rPr>
        <w:t>ی دعوته</w:t>
      </w:r>
      <w:r w:rsidR="0095672E" w:rsidRPr="00CA6F84">
        <w:rPr>
          <w:rFonts w:cs="QuranTaha" w:hint="cs"/>
          <w:sz w:val="22"/>
          <w:szCs w:val="22"/>
          <w:rtl/>
          <w:lang w:bidi="fa-IR"/>
        </w:rPr>
        <w:t xml:space="preserve">، لا </w:t>
      </w:r>
      <w:r w:rsidR="001A2C05" w:rsidRPr="00CA6F84">
        <w:rPr>
          <w:rFonts w:cs="QuranTaha" w:hint="cs"/>
          <w:sz w:val="22"/>
          <w:szCs w:val="22"/>
          <w:rtl/>
          <w:lang w:bidi="fa-IR"/>
        </w:rPr>
        <w:t xml:space="preserve">مستعدین </w:t>
      </w:r>
      <w:r w:rsidR="00C132FF" w:rsidRPr="00CA6F84">
        <w:rPr>
          <w:rFonts w:cs="QuranTaha" w:hint="cs"/>
          <w:sz w:val="22"/>
          <w:szCs w:val="22"/>
          <w:rtl/>
          <w:lang w:bidi="fa-IR"/>
        </w:rPr>
        <w:t>لمجرد</w:t>
      </w:r>
      <w:r w:rsidR="0095672E" w:rsidRPr="00CA6F84">
        <w:rPr>
          <w:rFonts w:cs="QuranTaha" w:hint="cs"/>
          <w:sz w:val="22"/>
          <w:szCs w:val="22"/>
          <w:rtl/>
          <w:lang w:bidi="fa-IR"/>
        </w:rPr>
        <w:t xml:space="preserve"> اخذ حاجاتنا منه</w:t>
      </w:r>
      <w:r w:rsidR="002702F7" w:rsidRPr="00CA6F84">
        <w:rPr>
          <w:rFonts w:cs="QuranTaha" w:hint="cs"/>
          <w:sz w:val="22"/>
          <w:szCs w:val="22"/>
          <w:rtl/>
          <w:lang w:bidi="fa-IR"/>
        </w:rPr>
        <w:t>!</w:t>
      </w:r>
    </w:p>
    <w:p w:rsidR="00E00BD8" w:rsidRPr="00CA6F84" w:rsidRDefault="00247344" w:rsidP="00451EC5">
      <w:pPr>
        <w:ind w:firstLine="284"/>
        <w:jc w:val="lowKashida"/>
        <w:rPr>
          <w:rFonts w:cs="QuranTaha" w:hint="cs"/>
          <w:sz w:val="22"/>
          <w:szCs w:val="22"/>
          <w:rtl/>
          <w:lang w:bidi="fa-IR"/>
        </w:rPr>
      </w:pPr>
      <w:r w:rsidRPr="00CA6F84">
        <w:rPr>
          <w:rFonts w:cs="QuranTaha" w:hint="cs"/>
          <w:sz w:val="22"/>
          <w:szCs w:val="22"/>
          <w:rtl/>
          <w:lang w:bidi="fa-IR"/>
        </w:rPr>
        <w:t xml:space="preserve">و من هذا المنطلق یمکن </w:t>
      </w:r>
      <w:r w:rsidR="0095672E" w:rsidRPr="00CA6F84">
        <w:rPr>
          <w:rFonts w:cs="QuranTaha" w:hint="cs"/>
          <w:sz w:val="22"/>
          <w:szCs w:val="22"/>
          <w:rtl/>
          <w:lang w:bidi="fa-IR"/>
        </w:rPr>
        <w:t xml:space="preserve">ان يقال </w:t>
      </w:r>
      <w:r w:rsidR="00084298" w:rsidRPr="00CA6F84">
        <w:rPr>
          <w:rFonts w:cs="QuranTaha" w:hint="cs"/>
          <w:sz w:val="22"/>
          <w:szCs w:val="22"/>
          <w:rtl/>
          <w:lang w:bidi="fa-IR"/>
        </w:rPr>
        <w:t>أ</w:t>
      </w:r>
      <w:r w:rsidRPr="00CA6F84">
        <w:rPr>
          <w:rFonts w:cs="QuranTaha" w:hint="cs"/>
          <w:sz w:val="22"/>
          <w:szCs w:val="22"/>
          <w:rtl/>
          <w:lang w:bidi="fa-IR"/>
        </w:rPr>
        <w:t xml:space="preserve">ن </w:t>
      </w:r>
      <w:r w:rsidR="00595F61" w:rsidRPr="00CA6F84">
        <w:rPr>
          <w:rFonts w:cs="QuranTaha" w:hint="cs"/>
          <w:sz w:val="22"/>
          <w:szCs w:val="22"/>
          <w:rtl/>
          <w:lang w:bidi="fa-IR"/>
        </w:rPr>
        <w:t>ا</w:t>
      </w:r>
      <w:r w:rsidRPr="00CA6F84">
        <w:rPr>
          <w:rFonts w:cs="QuranTaha" w:hint="cs"/>
          <w:sz w:val="22"/>
          <w:szCs w:val="22"/>
          <w:rtl/>
          <w:lang w:bidi="fa-IR"/>
        </w:rPr>
        <w:t xml:space="preserve">حیاء </w:t>
      </w:r>
      <w:r w:rsidRPr="00CC3539">
        <w:rPr>
          <w:rFonts w:cs="QuranTaha" w:hint="cs"/>
          <w:sz w:val="22"/>
          <w:szCs w:val="22"/>
          <w:rtl/>
          <w:lang w:bidi="fa-IR"/>
        </w:rPr>
        <w:t>زیار</w:t>
      </w:r>
      <w:r w:rsidR="00CC3539" w:rsidRPr="00CC3539">
        <w:rPr>
          <w:rFonts w:cs="QuranTaha" w:hint="cs"/>
          <w:sz w:val="22"/>
          <w:szCs w:val="22"/>
          <w:rtl/>
          <w:lang w:bidi="fa-IR"/>
        </w:rPr>
        <w:t>ة</w:t>
      </w:r>
      <w:r w:rsidRPr="00CA6F84">
        <w:rPr>
          <w:rFonts w:cs="QuranTaha" w:hint="cs"/>
          <w:sz w:val="22"/>
          <w:szCs w:val="22"/>
          <w:rtl/>
          <w:lang w:bidi="fa-IR"/>
        </w:rPr>
        <w:t xml:space="preserve"> الاربعین فی </w:t>
      </w:r>
      <w:r w:rsidR="0095672E" w:rsidRPr="00CA6F84">
        <w:rPr>
          <w:rFonts w:cs="QuranTaha" w:hint="cs"/>
          <w:sz w:val="22"/>
          <w:szCs w:val="22"/>
          <w:rtl/>
          <w:lang w:bidi="fa-IR"/>
        </w:rPr>
        <w:t>السنوات</w:t>
      </w:r>
      <w:r w:rsidRPr="00CA6F84">
        <w:rPr>
          <w:rFonts w:cs="QuranTaha" w:hint="cs"/>
          <w:sz w:val="22"/>
          <w:szCs w:val="22"/>
          <w:rtl/>
          <w:lang w:bidi="fa-IR"/>
        </w:rPr>
        <w:t xml:space="preserve"> </w:t>
      </w:r>
      <w:r w:rsidRPr="00CC3539">
        <w:rPr>
          <w:rFonts w:cs="QuranTaha" w:hint="cs"/>
          <w:sz w:val="22"/>
          <w:szCs w:val="22"/>
          <w:rtl/>
          <w:lang w:bidi="fa-IR"/>
        </w:rPr>
        <w:t>الاخیر</w:t>
      </w:r>
      <w:r w:rsidR="00CC3539" w:rsidRPr="00CC3539">
        <w:rPr>
          <w:rFonts w:cs="QuranTaha" w:hint="cs"/>
          <w:sz w:val="22"/>
          <w:szCs w:val="22"/>
          <w:rtl/>
          <w:lang w:bidi="fa-IR"/>
        </w:rPr>
        <w:t>ة</w:t>
      </w:r>
      <w:r w:rsidRPr="00CA6F84">
        <w:rPr>
          <w:rFonts w:cs="QuranTaha" w:hint="cs"/>
          <w:sz w:val="22"/>
          <w:szCs w:val="22"/>
          <w:rtl/>
          <w:lang w:bidi="fa-IR"/>
        </w:rPr>
        <w:t xml:space="preserve"> </w:t>
      </w:r>
      <w:r w:rsidR="0095672E" w:rsidRPr="00CA6F84">
        <w:rPr>
          <w:rFonts w:cs="QuranTaha" w:hint="cs"/>
          <w:sz w:val="22"/>
          <w:szCs w:val="22"/>
          <w:rtl/>
          <w:lang w:bidi="fa-IR"/>
        </w:rPr>
        <w:t xml:space="preserve">يمکن ان يکون </w:t>
      </w:r>
      <w:r w:rsidR="00C132FF" w:rsidRPr="00CA6F84">
        <w:rPr>
          <w:rFonts w:cs="QuranTaha" w:hint="cs"/>
          <w:sz w:val="22"/>
          <w:szCs w:val="22"/>
          <w:rtl/>
          <w:lang w:bidi="fa-IR"/>
        </w:rPr>
        <w:t xml:space="preserve">شاهدا علي </w:t>
      </w:r>
      <w:r w:rsidRPr="00CA6F84">
        <w:rPr>
          <w:rFonts w:cs="QuranTaha" w:hint="cs"/>
          <w:sz w:val="22"/>
          <w:szCs w:val="22"/>
          <w:rtl/>
          <w:lang w:bidi="fa-IR"/>
        </w:rPr>
        <w:t xml:space="preserve">قرب ظهور </w:t>
      </w:r>
      <w:r w:rsidR="00C132FF" w:rsidRPr="00CA6F84">
        <w:rPr>
          <w:rFonts w:cs="QuranTaha" w:hint="cs"/>
          <w:sz w:val="22"/>
          <w:szCs w:val="22"/>
          <w:rtl/>
          <w:lang w:bidi="fa-IR"/>
        </w:rPr>
        <w:t>ال</w:t>
      </w:r>
      <w:r w:rsidRPr="00CA6F84">
        <w:rPr>
          <w:rFonts w:cs="QuranTaha" w:hint="cs"/>
          <w:sz w:val="22"/>
          <w:szCs w:val="22"/>
          <w:rtl/>
          <w:lang w:bidi="fa-IR"/>
        </w:rPr>
        <w:t>امام ال</w:t>
      </w:r>
      <w:r w:rsidR="00C132FF" w:rsidRPr="00CA6F84">
        <w:rPr>
          <w:rFonts w:cs="QuranTaha" w:hint="cs"/>
          <w:sz w:val="22"/>
          <w:szCs w:val="22"/>
          <w:rtl/>
          <w:lang w:bidi="fa-IR"/>
        </w:rPr>
        <w:t>منتظر (عج)</w:t>
      </w:r>
      <w:r w:rsidR="0095672E" w:rsidRPr="00CA6F84">
        <w:rPr>
          <w:rFonts w:cs="QuranTaha" w:hint="cs"/>
          <w:sz w:val="22"/>
          <w:szCs w:val="22"/>
          <w:rtl/>
          <w:lang w:bidi="fa-IR"/>
        </w:rPr>
        <w:t xml:space="preserve"> ان شاء الله. نحن نري احاديث مختلفه </w:t>
      </w:r>
      <w:r w:rsidR="00C132FF" w:rsidRPr="00CA6F84">
        <w:rPr>
          <w:rFonts w:cs="QuranTaha" w:hint="cs"/>
          <w:sz w:val="22"/>
          <w:szCs w:val="22"/>
          <w:rtl/>
          <w:lang w:bidi="fa-IR"/>
        </w:rPr>
        <w:t>تحثنا</w:t>
      </w:r>
      <w:r w:rsidR="0095672E" w:rsidRPr="00CA6F84">
        <w:rPr>
          <w:rFonts w:cs="QuranTaha" w:hint="cs"/>
          <w:sz w:val="22"/>
          <w:szCs w:val="22"/>
          <w:rtl/>
          <w:lang w:bidi="fa-IR"/>
        </w:rPr>
        <w:t xml:space="preserve"> </w:t>
      </w:r>
      <w:r w:rsidR="00C132FF" w:rsidRPr="00CA6F84">
        <w:rPr>
          <w:rFonts w:cs="QuranTaha" w:hint="cs"/>
          <w:sz w:val="22"/>
          <w:szCs w:val="22"/>
          <w:rtl/>
          <w:lang w:bidi="fa-IR"/>
        </w:rPr>
        <w:t xml:space="preserve">علي </w:t>
      </w:r>
      <w:r w:rsidR="00A67E9E" w:rsidRPr="00CC3539">
        <w:rPr>
          <w:rFonts w:cs="QuranTaha" w:hint="cs"/>
          <w:sz w:val="22"/>
          <w:szCs w:val="22"/>
          <w:rtl/>
          <w:lang w:bidi="fa-IR"/>
        </w:rPr>
        <w:t>زیار</w:t>
      </w:r>
      <w:r w:rsidR="00CC3539" w:rsidRPr="00CC3539">
        <w:rPr>
          <w:rFonts w:cs="QuranTaha" w:hint="cs"/>
          <w:sz w:val="22"/>
          <w:szCs w:val="22"/>
          <w:rtl/>
          <w:lang w:bidi="fa-IR"/>
        </w:rPr>
        <w:t>ة</w:t>
      </w:r>
      <w:r w:rsidR="00A67E9E" w:rsidRPr="00CA6F84">
        <w:rPr>
          <w:rFonts w:cs="QuranTaha" w:hint="cs"/>
          <w:sz w:val="22"/>
          <w:szCs w:val="22"/>
          <w:rtl/>
          <w:lang w:bidi="fa-IR"/>
        </w:rPr>
        <w:t xml:space="preserve"> الحسین (ع) </w:t>
      </w:r>
      <w:r w:rsidR="0095672E" w:rsidRPr="00CA6F84">
        <w:rPr>
          <w:rFonts w:cs="QuranTaha" w:hint="cs"/>
          <w:sz w:val="22"/>
          <w:szCs w:val="22"/>
          <w:rtl/>
          <w:lang w:bidi="fa-IR"/>
        </w:rPr>
        <w:t>لکن</w:t>
      </w:r>
      <w:r w:rsidRPr="00CA6F84">
        <w:rPr>
          <w:rFonts w:cs="QuranTaha" w:hint="cs"/>
          <w:sz w:val="22"/>
          <w:szCs w:val="22"/>
          <w:rtl/>
          <w:lang w:bidi="fa-IR"/>
        </w:rPr>
        <w:t xml:space="preserve"> الحث </w:t>
      </w:r>
      <w:r w:rsidR="00C132FF" w:rsidRPr="00CA6F84">
        <w:rPr>
          <w:rFonts w:cs="QuranTaha" w:hint="cs"/>
          <w:sz w:val="22"/>
          <w:szCs w:val="22"/>
          <w:rtl/>
          <w:lang w:bidi="fa-IR"/>
        </w:rPr>
        <w:t>عل</w:t>
      </w:r>
      <w:r w:rsidR="0095672E" w:rsidRPr="00CA6F84">
        <w:rPr>
          <w:rFonts w:cs="QuranTaha" w:hint="cs"/>
          <w:sz w:val="22"/>
          <w:szCs w:val="22"/>
          <w:rtl/>
          <w:lang w:bidi="fa-IR"/>
        </w:rPr>
        <w:t>ي</w:t>
      </w:r>
      <w:r w:rsidR="00084298" w:rsidRPr="00CA6F84">
        <w:rPr>
          <w:rFonts w:cs="QuranTaha" w:hint="cs"/>
          <w:sz w:val="22"/>
          <w:szCs w:val="22"/>
          <w:rtl/>
          <w:lang w:bidi="fa-IR"/>
        </w:rPr>
        <w:t xml:space="preserve"> هذهِ </w:t>
      </w:r>
      <w:r w:rsidR="00084298" w:rsidRPr="00CC3539">
        <w:rPr>
          <w:rFonts w:cs="QuranTaha" w:hint="cs"/>
          <w:sz w:val="22"/>
          <w:szCs w:val="22"/>
          <w:rtl/>
          <w:lang w:bidi="fa-IR"/>
        </w:rPr>
        <w:t>الزیار</w:t>
      </w:r>
      <w:r w:rsidR="00CC3539" w:rsidRPr="00CC3539">
        <w:rPr>
          <w:rFonts w:cs="QuranTaha" w:hint="cs"/>
          <w:sz w:val="22"/>
          <w:szCs w:val="22"/>
          <w:rtl/>
          <w:lang w:bidi="fa-IR"/>
        </w:rPr>
        <w:t>ة</w:t>
      </w:r>
      <w:r w:rsidR="00084298" w:rsidRPr="00CA6F84">
        <w:rPr>
          <w:rFonts w:cs="QuranTaha" w:hint="cs"/>
          <w:sz w:val="22"/>
          <w:szCs w:val="22"/>
          <w:rtl/>
          <w:lang w:bidi="fa-IR"/>
        </w:rPr>
        <w:t xml:space="preserve"> </w:t>
      </w:r>
      <w:r w:rsidR="0095672E" w:rsidRPr="00CA6F84">
        <w:rPr>
          <w:rFonts w:cs="QuranTaha" w:hint="cs"/>
          <w:sz w:val="22"/>
          <w:szCs w:val="22"/>
          <w:rtl/>
          <w:lang w:bidi="fa-IR"/>
        </w:rPr>
        <w:t xml:space="preserve">متفاوت جدا. في سائر الزيارات </w:t>
      </w:r>
      <w:r w:rsidR="00901397" w:rsidRPr="00CA6F84">
        <w:rPr>
          <w:rFonts w:cs="QuranTaha" w:hint="cs"/>
          <w:sz w:val="22"/>
          <w:szCs w:val="22"/>
          <w:rtl/>
          <w:lang w:bidi="fa-IR"/>
        </w:rPr>
        <w:t>ت</w:t>
      </w:r>
      <w:r w:rsidR="0095672E" w:rsidRPr="00CA6F84">
        <w:rPr>
          <w:rFonts w:cs="QuranTaha" w:hint="cs"/>
          <w:sz w:val="22"/>
          <w:szCs w:val="22"/>
          <w:rtl/>
          <w:lang w:bidi="fa-IR"/>
        </w:rPr>
        <w:t>ذکر</w:t>
      </w:r>
      <w:r w:rsidRPr="00CA6F84">
        <w:rPr>
          <w:rFonts w:cs="QuranTaha" w:hint="cs"/>
          <w:sz w:val="22"/>
          <w:szCs w:val="22"/>
          <w:rtl/>
          <w:lang w:bidi="fa-IR"/>
        </w:rPr>
        <w:t xml:space="preserve"> منافع </w:t>
      </w:r>
      <w:r w:rsidR="0095672E" w:rsidRPr="00CA6F84">
        <w:rPr>
          <w:rFonts w:cs="QuranTaha" w:hint="cs"/>
          <w:sz w:val="22"/>
          <w:szCs w:val="22"/>
          <w:rtl/>
          <w:lang w:bidi="fa-IR"/>
        </w:rPr>
        <w:t xml:space="preserve">الدنيوية و اخروية </w:t>
      </w:r>
      <w:r w:rsidRPr="00CA6F84">
        <w:rPr>
          <w:rFonts w:cs="QuranTaha" w:hint="cs"/>
          <w:sz w:val="22"/>
          <w:szCs w:val="22"/>
          <w:rtl/>
          <w:lang w:bidi="fa-IR"/>
        </w:rPr>
        <w:t xml:space="preserve">للأنسان </w:t>
      </w:r>
      <w:r w:rsidR="0095672E" w:rsidRPr="00CA6F84">
        <w:rPr>
          <w:rFonts w:cs="QuranTaha" w:hint="cs"/>
          <w:sz w:val="22"/>
          <w:szCs w:val="22"/>
          <w:rtl/>
          <w:lang w:bidi="fa-IR"/>
        </w:rPr>
        <w:t xml:space="preserve">لکن </w:t>
      </w:r>
      <w:r w:rsidR="009B5140" w:rsidRPr="00CC3539">
        <w:rPr>
          <w:rFonts w:cs="QuranTaha" w:hint="cs"/>
          <w:sz w:val="22"/>
          <w:szCs w:val="22"/>
          <w:rtl/>
          <w:lang w:bidi="fa-IR"/>
        </w:rPr>
        <w:t>زیار</w:t>
      </w:r>
      <w:r w:rsidR="00CC3539" w:rsidRPr="00CC3539">
        <w:rPr>
          <w:rFonts w:cs="QuranTaha" w:hint="cs"/>
          <w:sz w:val="22"/>
          <w:szCs w:val="22"/>
          <w:rtl/>
          <w:lang w:bidi="fa-IR"/>
        </w:rPr>
        <w:t>ة</w:t>
      </w:r>
      <w:r w:rsidR="009B5140" w:rsidRPr="00CA6F84">
        <w:rPr>
          <w:rFonts w:cs="QuranTaha" w:hint="cs"/>
          <w:sz w:val="22"/>
          <w:szCs w:val="22"/>
          <w:rtl/>
          <w:lang w:bidi="fa-IR"/>
        </w:rPr>
        <w:t xml:space="preserve"> الاربعین</w:t>
      </w:r>
      <w:r w:rsidR="00BB7B4A" w:rsidRPr="00CA6F84">
        <w:rPr>
          <w:rFonts w:cs="QuranTaha" w:hint="cs"/>
          <w:sz w:val="22"/>
          <w:szCs w:val="22"/>
          <w:rtl/>
          <w:lang w:bidi="fa-IR"/>
        </w:rPr>
        <w:t xml:space="preserve"> هي</w:t>
      </w:r>
      <w:r w:rsidR="009B5140" w:rsidRPr="00CA6F84">
        <w:rPr>
          <w:rFonts w:cs="QuranTaha" w:hint="cs"/>
          <w:sz w:val="22"/>
          <w:szCs w:val="22"/>
          <w:rtl/>
          <w:lang w:bidi="fa-IR"/>
        </w:rPr>
        <w:t xml:space="preserve"> </w:t>
      </w:r>
      <w:r w:rsidR="009B5140" w:rsidRPr="00CC3539">
        <w:rPr>
          <w:rFonts w:cs="QuranTaha" w:hint="cs"/>
          <w:sz w:val="22"/>
          <w:szCs w:val="22"/>
          <w:rtl/>
          <w:lang w:bidi="fa-IR"/>
        </w:rPr>
        <w:t>الزیار</w:t>
      </w:r>
      <w:r w:rsidR="00CC3539" w:rsidRPr="00CC3539">
        <w:rPr>
          <w:rFonts w:cs="QuranTaha" w:hint="cs"/>
          <w:sz w:val="22"/>
          <w:szCs w:val="22"/>
          <w:rtl/>
          <w:lang w:bidi="fa-IR"/>
        </w:rPr>
        <w:t>ة</w:t>
      </w:r>
      <w:r w:rsidR="009B5140" w:rsidRPr="00CC3539">
        <w:rPr>
          <w:rFonts w:cs="QuranTaha" w:hint="cs"/>
          <w:sz w:val="22"/>
          <w:szCs w:val="22"/>
          <w:rtl/>
          <w:lang w:bidi="fa-IR"/>
        </w:rPr>
        <w:t xml:space="preserve"> الوحید</w:t>
      </w:r>
      <w:r w:rsidR="00CC3539" w:rsidRPr="00CC3539">
        <w:rPr>
          <w:rFonts w:cs="QuranTaha" w:hint="cs"/>
          <w:sz w:val="22"/>
          <w:szCs w:val="22"/>
          <w:rtl/>
          <w:lang w:bidi="fa-IR"/>
        </w:rPr>
        <w:t>ة</w:t>
      </w:r>
      <w:r w:rsidR="009B5140" w:rsidRPr="00CA6F84">
        <w:rPr>
          <w:rFonts w:cs="QuranTaha" w:hint="cs"/>
          <w:sz w:val="22"/>
          <w:szCs w:val="22"/>
          <w:rtl/>
          <w:lang w:bidi="fa-IR"/>
        </w:rPr>
        <w:t xml:space="preserve"> </w:t>
      </w:r>
      <w:r w:rsidR="00E50C4B" w:rsidRPr="00CA6F84">
        <w:rPr>
          <w:rFonts w:cs="QuranTaha" w:hint="cs"/>
          <w:sz w:val="22"/>
          <w:szCs w:val="22"/>
          <w:rtl/>
          <w:lang w:bidi="fa-IR"/>
        </w:rPr>
        <w:t>التي</w:t>
      </w:r>
      <w:r w:rsidR="009B5140" w:rsidRPr="00CA6F84">
        <w:rPr>
          <w:rFonts w:cs="QuranTaha" w:hint="cs"/>
          <w:sz w:val="22"/>
          <w:szCs w:val="22"/>
          <w:rtl/>
          <w:lang w:bidi="fa-IR"/>
        </w:rPr>
        <w:t xml:space="preserve"> </w:t>
      </w:r>
      <w:r w:rsidR="00A520BC" w:rsidRPr="00CA6F84">
        <w:rPr>
          <w:rFonts w:cs="QuranTaha" w:hint="cs"/>
          <w:sz w:val="22"/>
          <w:szCs w:val="22"/>
          <w:rtl/>
          <w:lang w:bidi="fa-IR"/>
        </w:rPr>
        <w:t>لم‌</w:t>
      </w:r>
      <w:r w:rsidR="009548C8" w:rsidRPr="00CA6F84">
        <w:rPr>
          <w:rFonts w:cs="QuranTaha" w:hint="cs"/>
          <w:sz w:val="22"/>
          <w:szCs w:val="22"/>
          <w:rtl/>
          <w:lang w:bidi="fa-IR"/>
        </w:rPr>
        <w:t>ي</w:t>
      </w:r>
      <w:r w:rsidR="00BB7B4A" w:rsidRPr="00CA6F84">
        <w:rPr>
          <w:rFonts w:cs="QuranTaha" w:hint="cs"/>
          <w:sz w:val="22"/>
          <w:szCs w:val="22"/>
          <w:rtl/>
          <w:lang w:bidi="fa-IR"/>
        </w:rPr>
        <w:t>تکلم</w:t>
      </w:r>
      <w:r w:rsidR="009B5140" w:rsidRPr="00CA6F84">
        <w:rPr>
          <w:rFonts w:cs="QuranTaha" w:hint="cs"/>
          <w:sz w:val="22"/>
          <w:szCs w:val="22"/>
          <w:rtl/>
          <w:lang w:bidi="fa-IR"/>
        </w:rPr>
        <w:t xml:space="preserve"> المعصوم</w:t>
      </w:r>
      <w:r w:rsidR="00BA5F3C" w:rsidRPr="00CA6F84">
        <w:rPr>
          <w:rFonts w:cs="QuranTaha" w:hint="cs"/>
          <w:sz w:val="22"/>
          <w:szCs w:val="22"/>
          <w:rtl/>
          <w:lang w:bidi="fa-IR"/>
        </w:rPr>
        <w:t>و</w:t>
      </w:r>
      <w:r w:rsidR="00BB7B4A" w:rsidRPr="00CA6F84">
        <w:rPr>
          <w:rFonts w:cs="QuranTaha" w:hint="cs"/>
          <w:sz w:val="22"/>
          <w:szCs w:val="22"/>
          <w:rtl/>
          <w:lang w:bidi="fa-IR"/>
        </w:rPr>
        <w:t>ن عن</w:t>
      </w:r>
      <w:r w:rsidR="009B5140" w:rsidRPr="00CA6F84">
        <w:rPr>
          <w:rFonts w:cs="QuranTaha" w:hint="cs"/>
          <w:sz w:val="22"/>
          <w:szCs w:val="22"/>
          <w:rtl/>
          <w:lang w:bidi="fa-IR"/>
        </w:rPr>
        <w:t xml:space="preserve"> منافعها و ثوابها بل قالوا </w:t>
      </w:r>
      <w:r w:rsidR="00BB7B4A" w:rsidRPr="00CA6F84">
        <w:rPr>
          <w:rFonts w:cs="QuranTaha" w:hint="cs"/>
          <w:sz w:val="22"/>
          <w:szCs w:val="22"/>
          <w:rtl/>
          <w:lang w:bidi="fa-IR"/>
        </w:rPr>
        <w:t>فقط</w:t>
      </w:r>
      <w:r w:rsidR="009B5140" w:rsidRPr="00CA6F84">
        <w:rPr>
          <w:rFonts w:cs="QuranTaha" w:hint="cs"/>
          <w:sz w:val="22"/>
          <w:szCs w:val="22"/>
          <w:rtl/>
          <w:lang w:bidi="fa-IR"/>
        </w:rPr>
        <w:t xml:space="preserve"> </w:t>
      </w:r>
      <w:r w:rsidR="00BA5F3C" w:rsidRPr="00CA6F84">
        <w:rPr>
          <w:rFonts w:cs="QuranTaha" w:hint="cs"/>
          <w:sz w:val="22"/>
          <w:szCs w:val="22"/>
          <w:rtl/>
          <w:lang w:bidi="fa-IR"/>
        </w:rPr>
        <w:t>انها احدی علائم</w:t>
      </w:r>
      <w:r w:rsidR="009B5140" w:rsidRPr="00CA6F84">
        <w:rPr>
          <w:rFonts w:cs="QuranTaha" w:hint="cs"/>
          <w:sz w:val="22"/>
          <w:szCs w:val="22"/>
          <w:rtl/>
          <w:lang w:bidi="fa-IR"/>
        </w:rPr>
        <w:t xml:space="preserve"> </w:t>
      </w:r>
      <w:r w:rsidR="00A520BC" w:rsidRPr="00CA6F84">
        <w:rPr>
          <w:rFonts w:cs="QuranTaha" w:hint="cs"/>
          <w:sz w:val="22"/>
          <w:szCs w:val="22"/>
          <w:rtl/>
          <w:lang w:bidi="fa-IR"/>
        </w:rPr>
        <w:t>ال</w:t>
      </w:r>
      <w:r w:rsidR="009B5140" w:rsidRPr="00CA6F84">
        <w:rPr>
          <w:rFonts w:cs="QuranTaha" w:hint="cs"/>
          <w:sz w:val="22"/>
          <w:szCs w:val="22"/>
          <w:rtl/>
          <w:lang w:bidi="fa-IR"/>
        </w:rPr>
        <w:t>تشیع</w:t>
      </w:r>
      <w:r w:rsidR="00BB7B4A" w:rsidRPr="00CA6F84">
        <w:rPr>
          <w:rFonts w:cs="QuranTaha" w:hint="cs"/>
          <w:sz w:val="22"/>
          <w:szCs w:val="22"/>
          <w:rtl/>
          <w:lang w:bidi="fa-IR"/>
        </w:rPr>
        <w:t>.</w:t>
      </w:r>
      <w:r w:rsidR="009B5140" w:rsidRPr="00CA6F84">
        <w:rPr>
          <w:rFonts w:cs="QuranTaha" w:hint="cs"/>
          <w:sz w:val="22"/>
          <w:szCs w:val="22"/>
          <w:rtl/>
          <w:lang w:bidi="fa-IR"/>
        </w:rPr>
        <w:t xml:space="preserve"> </w:t>
      </w:r>
      <w:r w:rsidR="00BB7B4A" w:rsidRPr="00CA6F84">
        <w:rPr>
          <w:rFonts w:cs="QuranTaha" w:hint="cs"/>
          <w:sz w:val="22"/>
          <w:szCs w:val="22"/>
          <w:rtl/>
          <w:lang w:bidi="fa-IR"/>
        </w:rPr>
        <w:t xml:space="preserve">لماذا؟ </w:t>
      </w:r>
      <w:r w:rsidR="009B5140" w:rsidRPr="00CA6F84">
        <w:rPr>
          <w:rFonts w:cs="QuranTaha" w:hint="cs"/>
          <w:sz w:val="22"/>
          <w:szCs w:val="22"/>
          <w:rtl/>
          <w:lang w:bidi="fa-IR"/>
        </w:rPr>
        <w:t xml:space="preserve">اذا </w:t>
      </w:r>
      <w:r w:rsidR="00BB7B4A" w:rsidRPr="00CA6F84">
        <w:rPr>
          <w:rFonts w:cs="QuranTaha" w:hint="cs"/>
          <w:sz w:val="22"/>
          <w:szCs w:val="22"/>
          <w:rtl/>
          <w:lang w:bidi="fa-IR"/>
        </w:rPr>
        <w:t>تامل</w:t>
      </w:r>
      <w:r w:rsidR="009B5140" w:rsidRPr="00CA6F84">
        <w:rPr>
          <w:rFonts w:cs="QuranTaha" w:hint="cs"/>
          <w:sz w:val="22"/>
          <w:szCs w:val="22"/>
          <w:rtl/>
          <w:lang w:bidi="fa-IR"/>
        </w:rPr>
        <w:t xml:space="preserve">نا نری ان اهم </w:t>
      </w:r>
      <w:r w:rsidR="009B5140" w:rsidRPr="00CC3539">
        <w:rPr>
          <w:rFonts w:cs="QuranTaha" w:hint="cs"/>
          <w:sz w:val="22"/>
          <w:szCs w:val="22"/>
          <w:rtl/>
          <w:lang w:bidi="fa-IR"/>
        </w:rPr>
        <w:t>حادث</w:t>
      </w:r>
      <w:r w:rsidR="00CC3539" w:rsidRPr="00CC3539">
        <w:rPr>
          <w:rFonts w:cs="QuranTaha" w:hint="cs"/>
          <w:sz w:val="22"/>
          <w:szCs w:val="22"/>
          <w:rtl/>
          <w:lang w:bidi="fa-IR"/>
        </w:rPr>
        <w:t>ة</w:t>
      </w:r>
      <w:r w:rsidR="009B5140" w:rsidRPr="00CC3539">
        <w:rPr>
          <w:rFonts w:cs="QuranTaha" w:hint="cs"/>
          <w:sz w:val="22"/>
          <w:szCs w:val="22"/>
          <w:rtl/>
          <w:lang w:bidi="fa-IR"/>
        </w:rPr>
        <w:t xml:space="preserve"> </w:t>
      </w:r>
      <w:r w:rsidR="00A520BC" w:rsidRPr="00CC3539">
        <w:rPr>
          <w:rFonts w:cs="QuranTaha" w:hint="cs"/>
          <w:sz w:val="22"/>
          <w:szCs w:val="22"/>
          <w:rtl/>
          <w:lang w:bidi="fa-IR"/>
        </w:rPr>
        <w:t>قطعی</w:t>
      </w:r>
      <w:r w:rsidR="00CC3539" w:rsidRPr="00CC3539">
        <w:rPr>
          <w:rFonts w:cs="QuranTaha" w:hint="cs"/>
          <w:sz w:val="22"/>
          <w:szCs w:val="22"/>
          <w:rtl/>
          <w:lang w:bidi="fa-IR"/>
        </w:rPr>
        <w:t>ة</w:t>
      </w:r>
      <w:r w:rsidR="00A520BC" w:rsidRPr="00CA6F84">
        <w:rPr>
          <w:rFonts w:cs="QuranTaha" w:hint="cs"/>
          <w:sz w:val="22"/>
          <w:szCs w:val="22"/>
          <w:rtl/>
          <w:lang w:bidi="fa-IR"/>
        </w:rPr>
        <w:t xml:space="preserve"> </w:t>
      </w:r>
      <w:r w:rsidR="009B5140" w:rsidRPr="00CA6F84">
        <w:rPr>
          <w:rFonts w:cs="QuranTaha" w:hint="cs"/>
          <w:sz w:val="22"/>
          <w:szCs w:val="22"/>
          <w:rtl/>
          <w:lang w:bidi="fa-IR"/>
        </w:rPr>
        <w:t>و</w:t>
      </w:r>
      <w:r w:rsidR="00BA5F3C" w:rsidRPr="00CA6F84">
        <w:rPr>
          <w:rFonts w:cs="QuranTaha" w:hint="cs"/>
          <w:sz w:val="22"/>
          <w:szCs w:val="22"/>
          <w:rtl/>
          <w:lang w:bidi="fa-IR"/>
        </w:rPr>
        <w:t>قعت</w:t>
      </w:r>
      <w:r w:rsidR="009B5140" w:rsidRPr="00CA6F84">
        <w:rPr>
          <w:rFonts w:cs="QuranTaha" w:hint="cs"/>
          <w:sz w:val="22"/>
          <w:szCs w:val="22"/>
          <w:rtl/>
          <w:lang w:bidi="fa-IR"/>
        </w:rPr>
        <w:t xml:space="preserve"> فی الاربعین </w:t>
      </w:r>
      <w:r w:rsidR="00BB7B4A" w:rsidRPr="00CA6F84">
        <w:rPr>
          <w:rFonts w:cs="QuranTaha" w:hint="cs"/>
          <w:sz w:val="22"/>
          <w:szCs w:val="22"/>
          <w:rtl/>
          <w:lang w:bidi="fa-IR"/>
        </w:rPr>
        <w:t xml:space="preserve">هي </w:t>
      </w:r>
      <w:r w:rsidR="009B5140" w:rsidRPr="00CC3539">
        <w:rPr>
          <w:rFonts w:cs="QuranTaha" w:hint="cs"/>
          <w:sz w:val="22"/>
          <w:szCs w:val="22"/>
          <w:rtl/>
          <w:lang w:bidi="fa-IR"/>
        </w:rPr>
        <w:t>زیار</w:t>
      </w:r>
      <w:r w:rsidR="00CC3539" w:rsidRPr="00CC3539">
        <w:rPr>
          <w:rFonts w:cs="QuranTaha" w:hint="cs"/>
          <w:sz w:val="22"/>
          <w:szCs w:val="22"/>
          <w:rtl/>
          <w:lang w:bidi="fa-IR"/>
        </w:rPr>
        <w:t>ة</w:t>
      </w:r>
      <w:r w:rsidR="009B5140" w:rsidRPr="00CA6F84">
        <w:rPr>
          <w:rFonts w:cs="QuranTaha" w:hint="cs"/>
          <w:sz w:val="22"/>
          <w:szCs w:val="22"/>
          <w:rtl/>
          <w:lang w:bidi="fa-IR"/>
        </w:rPr>
        <w:t xml:space="preserve"> جابربن عبدالله الانصاری و </w:t>
      </w:r>
      <w:r w:rsidR="00BB7B4A" w:rsidRPr="00CA6F84">
        <w:rPr>
          <w:rFonts w:cs="QuranTaha" w:hint="cs"/>
          <w:sz w:val="22"/>
          <w:szCs w:val="22"/>
          <w:rtl/>
          <w:lang w:bidi="fa-IR"/>
        </w:rPr>
        <w:t xml:space="preserve">هذا </w:t>
      </w:r>
      <w:r w:rsidR="009B5140" w:rsidRPr="00CA6F84">
        <w:rPr>
          <w:rFonts w:cs="QuranTaha" w:hint="cs"/>
          <w:sz w:val="22"/>
          <w:szCs w:val="22"/>
          <w:rtl/>
          <w:lang w:bidi="fa-IR"/>
        </w:rPr>
        <w:t xml:space="preserve">یمکن ان </w:t>
      </w:r>
      <w:r w:rsidR="00BB7B4A" w:rsidRPr="00CA6F84">
        <w:rPr>
          <w:rFonts w:cs="QuranTaha" w:hint="cs"/>
          <w:sz w:val="22"/>
          <w:szCs w:val="22"/>
          <w:rtl/>
          <w:lang w:bidi="fa-IR"/>
        </w:rPr>
        <w:t>يکون باباً ل</w:t>
      </w:r>
      <w:r w:rsidR="009B5140" w:rsidRPr="00CA6F84">
        <w:rPr>
          <w:rFonts w:cs="QuranTaha" w:hint="cs"/>
          <w:sz w:val="22"/>
          <w:szCs w:val="22"/>
          <w:rtl/>
          <w:lang w:bidi="fa-IR"/>
        </w:rPr>
        <w:t>نعرف سر هذا الامر</w:t>
      </w:r>
      <w:r w:rsidR="00BB7B4A" w:rsidRPr="00CA6F84">
        <w:rPr>
          <w:rFonts w:cs="QuranTaha" w:hint="cs"/>
          <w:sz w:val="22"/>
          <w:szCs w:val="22"/>
          <w:rtl/>
          <w:lang w:bidi="fa-IR"/>
        </w:rPr>
        <w:t>:</w:t>
      </w:r>
      <w:r w:rsidR="009B5140" w:rsidRPr="00CA6F84">
        <w:rPr>
          <w:rFonts w:cs="QuranTaha" w:hint="cs"/>
          <w:sz w:val="22"/>
          <w:szCs w:val="22"/>
          <w:rtl/>
          <w:lang w:bidi="fa-IR"/>
        </w:rPr>
        <w:t xml:space="preserve"> </w:t>
      </w:r>
      <w:r w:rsidR="00BB7B4A" w:rsidRPr="00CA6F84">
        <w:rPr>
          <w:rFonts w:cs="QuranTaha" w:hint="cs"/>
          <w:sz w:val="22"/>
          <w:szCs w:val="22"/>
          <w:rtl/>
          <w:lang w:bidi="fa-IR"/>
        </w:rPr>
        <w:t>ال</w:t>
      </w:r>
      <w:r w:rsidR="009B5140" w:rsidRPr="00CA6F84">
        <w:rPr>
          <w:rFonts w:cs="QuranTaha" w:hint="cs"/>
          <w:sz w:val="22"/>
          <w:szCs w:val="22"/>
          <w:rtl/>
          <w:lang w:bidi="fa-IR"/>
        </w:rPr>
        <w:t>جابر</w:t>
      </w:r>
      <w:r w:rsidR="00BB7B4A" w:rsidRPr="00CA6F84">
        <w:rPr>
          <w:rFonts w:cs="QuranTaha" w:hint="cs"/>
          <w:sz w:val="22"/>
          <w:szCs w:val="22"/>
          <w:rtl/>
          <w:lang w:bidi="fa-IR"/>
        </w:rPr>
        <w:t xml:space="preserve"> لم‌يحضر</w:t>
      </w:r>
      <w:r w:rsidR="00EA242F" w:rsidRPr="00CA6F84">
        <w:rPr>
          <w:rFonts w:cs="QuranTaha" w:hint="cs"/>
          <w:sz w:val="22"/>
          <w:szCs w:val="22"/>
          <w:rtl/>
          <w:lang w:bidi="fa-IR"/>
        </w:rPr>
        <w:t xml:space="preserve"> العاشوراء لکنه حسب</w:t>
      </w:r>
      <w:r w:rsidR="00DF7539" w:rsidRPr="00CA6F84">
        <w:rPr>
          <w:rFonts w:cs="QuranTaha" w:hint="cs"/>
          <w:sz w:val="22"/>
          <w:szCs w:val="22"/>
          <w:rtl/>
          <w:lang w:bidi="fa-IR"/>
        </w:rPr>
        <w:t xml:space="preserve"> نفسه</w:t>
      </w:r>
      <w:r w:rsidR="00EA242F" w:rsidRPr="00CA6F84">
        <w:rPr>
          <w:rFonts w:cs="QuranTaha" w:hint="cs"/>
          <w:sz w:val="22"/>
          <w:szCs w:val="22"/>
          <w:rtl/>
          <w:lang w:bidi="fa-IR"/>
        </w:rPr>
        <w:t xml:space="preserve"> في العاشور</w:t>
      </w:r>
      <w:r w:rsidR="00DF7539" w:rsidRPr="00CA6F84">
        <w:rPr>
          <w:rFonts w:cs="QuranTaha" w:hint="cs"/>
          <w:sz w:val="22"/>
          <w:szCs w:val="22"/>
          <w:rtl/>
          <w:lang w:bidi="fa-IR"/>
        </w:rPr>
        <w:t>ائ</w:t>
      </w:r>
      <w:r w:rsidR="00EA242F" w:rsidRPr="00CA6F84">
        <w:rPr>
          <w:rFonts w:cs="QuranTaha" w:hint="cs"/>
          <w:sz w:val="22"/>
          <w:szCs w:val="22"/>
          <w:rtl/>
          <w:lang w:bidi="fa-IR"/>
        </w:rPr>
        <w:t>یین لانه قال «والذي بعث محمدا بالحق نبيا لقد شارکناکم فيما دخلتم فيه».</w:t>
      </w:r>
      <w:r w:rsidR="00EA242F" w:rsidRPr="00CA6F84">
        <w:rPr>
          <w:rStyle w:val="FootnoteReference"/>
          <w:rFonts w:cs="QuranTaha"/>
          <w:sz w:val="22"/>
          <w:szCs w:val="22"/>
          <w:rtl/>
          <w:lang w:bidi="fa-IR"/>
        </w:rPr>
        <w:footnoteReference w:id="34"/>
      </w:r>
      <w:r w:rsidR="009B5140" w:rsidRPr="00CA6F84">
        <w:rPr>
          <w:rFonts w:cs="QuranTaha" w:hint="cs"/>
          <w:sz w:val="22"/>
          <w:szCs w:val="22"/>
          <w:rtl/>
          <w:lang w:bidi="fa-IR"/>
        </w:rPr>
        <w:t xml:space="preserve"> </w:t>
      </w:r>
      <w:r w:rsidR="00EA242F" w:rsidRPr="00CA6F84">
        <w:rPr>
          <w:rFonts w:cs="QuranTaha" w:hint="cs"/>
          <w:sz w:val="22"/>
          <w:szCs w:val="22"/>
          <w:rtl/>
          <w:lang w:bidi="fa-IR"/>
        </w:rPr>
        <w:t>هو</w:t>
      </w:r>
      <w:r w:rsidR="009B5140" w:rsidRPr="00CA6F84">
        <w:rPr>
          <w:rFonts w:cs="QuranTaha" w:hint="cs"/>
          <w:sz w:val="22"/>
          <w:szCs w:val="22"/>
          <w:rtl/>
          <w:lang w:bidi="fa-IR"/>
        </w:rPr>
        <w:t xml:space="preserve"> الذی لم یلتحق برکب الحسین و </w:t>
      </w:r>
      <w:r w:rsidR="00B931F6" w:rsidRPr="00CA6F84">
        <w:rPr>
          <w:rFonts w:cs="QuranTaha" w:hint="cs"/>
          <w:sz w:val="22"/>
          <w:szCs w:val="22"/>
          <w:rtl/>
          <w:lang w:bidi="fa-IR"/>
        </w:rPr>
        <w:t>لکن</w:t>
      </w:r>
      <w:r w:rsidR="009B5140" w:rsidRPr="00CA6F84">
        <w:rPr>
          <w:rFonts w:cs="QuranTaha" w:hint="cs"/>
          <w:sz w:val="22"/>
          <w:szCs w:val="22"/>
          <w:rtl/>
          <w:lang w:bidi="fa-IR"/>
        </w:rPr>
        <w:t xml:space="preserve"> کان عاشور</w:t>
      </w:r>
      <w:r w:rsidR="00DF7539" w:rsidRPr="00CA6F84">
        <w:rPr>
          <w:rFonts w:cs="QuranTaha" w:hint="cs"/>
          <w:sz w:val="22"/>
          <w:szCs w:val="22"/>
          <w:rtl/>
          <w:lang w:bidi="fa-IR"/>
        </w:rPr>
        <w:t>ای</w:t>
      </w:r>
      <w:r w:rsidR="009B5140" w:rsidRPr="00CA6F84">
        <w:rPr>
          <w:rFonts w:cs="QuranTaha" w:hint="cs"/>
          <w:sz w:val="22"/>
          <w:szCs w:val="22"/>
          <w:rtl/>
          <w:lang w:bidi="fa-IR"/>
        </w:rPr>
        <w:t xml:space="preserve">یاً حقیقیاً من اعماق نفسه </w:t>
      </w:r>
      <w:r w:rsidR="00451EC5" w:rsidRPr="00CA6F84">
        <w:rPr>
          <w:rFonts w:cs="QuranTaha" w:hint="cs"/>
          <w:sz w:val="22"/>
          <w:szCs w:val="22"/>
          <w:rtl/>
          <w:lang w:bidi="fa-IR"/>
        </w:rPr>
        <w:t>و ایقن</w:t>
      </w:r>
      <w:r w:rsidR="009B5140" w:rsidRPr="00CA6F84">
        <w:rPr>
          <w:rFonts w:cs="QuranTaha" w:hint="cs"/>
          <w:sz w:val="22"/>
          <w:szCs w:val="22"/>
          <w:rtl/>
          <w:lang w:bidi="fa-IR"/>
        </w:rPr>
        <w:t xml:space="preserve"> انه فی </w:t>
      </w:r>
      <w:r w:rsidR="009B5140" w:rsidRPr="00CC3539">
        <w:rPr>
          <w:rFonts w:cs="QuranTaha" w:hint="cs"/>
          <w:sz w:val="22"/>
          <w:szCs w:val="22"/>
          <w:rtl/>
          <w:lang w:bidi="fa-IR"/>
        </w:rPr>
        <w:t>زمر</w:t>
      </w:r>
      <w:r w:rsidR="00CC3539" w:rsidRPr="00CC3539">
        <w:rPr>
          <w:rFonts w:cs="QuranTaha" w:hint="cs"/>
          <w:sz w:val="22"/>
          <w:szCs w:val="22"/>
          <w:rtl/>
          <w:lang w:bidi="fa-IR"/>
        </w:rPr>
        <w:t>ة</w:t>
      </w:r>
      <w:r w:rsidR="009B5140" w:rsidRPr="00CA6F84">
        <w:rPr>
          <w:rFonts w:cs="QuranTaha" w:hint="cs"/>
          <w:sz w:val="22"/>
          <w:szCs w:val="22"/>
          <w:rtl/>
          <w:lang w:bidi="fa-IR"/>
        </w:rPr>
        <w:t xml:space="preserve"> العاشور</w:t>
      </w:r>
      <w:r w:rsidR="00451EC5" w:rsidRPr="00CA6F84">
        <w:rPr>
          <w:rFonts w:cs="QuranTaha" w:hint="cs"/>
          <w:sz w:val="22"/>
          <w:szCs w:val="22"/>
          <w:rtl/>
          <w:lang w:bidi="fa-IR"/>
        </w:rPr>
        <w:t>ا</w:t>
      </w:r>
      <w:r w:rsidR="009B5140" w:rsidRPr="00CA6F84">
        <w:rPr>
          <w:rFonts w:cs="QuranTaha" w:hint="cs"/>
          <w:sz w:val="22"/>
          <w:szCs w:val="22"/>
          <w:rtl/>
          <w:lang w:bidi="fa-IR"/>
        </w:rPr>
        <w:t>یین و انصار الامام الحقیقیین</w:t>
      </w:r>
      <w:r w:rsidR="00B931F6" w:rsidRPr="00CA6F84">
        <w:rPr>
          <w:rFonts w:cs="QuranTaha" w:hint="cs"/>
          <w:sz w:val="22"/>
          <w:szCs w:val="22"/>
          <w:rtl/>
          <w:lang w:bidi="fa-IR"/>
        </w:rPr>
        <w:t>؛</w:t>
      </w:r>
      <w:r w:rsidR="009B5140" w:rsidRPr="00CA6F84">
        <w:rPr>
          <w:rFonts w:cs="QuranTaha" w:hint="cs"/>
          <w:sz w:val="22"/>
          <w:szCs w:val="22"/>
          <w:rtl/>
          <w:lang w:bidi="fa-IR"/>
        </w:rPr>
        <w:t xml:space="preserve"> و یمکن </w:t>
      </w:r>
      <w:r w:rsidR="00B931F6" w:rsidRPr="00CA6F84">
        <w:rPr>
          <w:rFonts w:cs="QuranTaha" w:hint="cs"/>
          <w:sz w:val="22"/>
          <w:szCs w:val="22"/>
          <w:rtl/>
          <w:lang w:bidi="fa-IR"/>
        </w:rPr>
        <w:t xml:space="preserve">ان الائمه </w:t>
      </w:r>
      <w:r w:rsidR="009B5140" w:rsidRPr="00CA6F84">
        <w:rPr>
          <w:rFonts w:cs="QuranTaha" w:hint="cs"/>
          <w:sz w:val="22"/>
          <w:szCs w:val="22"/>
          <w:rtl/>
          <w:lang w:bidi="fa-IR"/>
        </w:rPr>
        <w:t xml:space="preserve">لاجل هذا الامر </w:t>
      </w:r>
      <w:r w:rsidR="00B931F6" w:rsidRPr="00CA6F84">
        <w:rPr>
          <w:rFonts w:cs="QuranTaha" w:hint="cs"/>
          <w:sz w:val="22"/>
          <w:szCs w:val="22"/>
          <w:rtl/>
          <w:lang w:bidi="fa-IR"/>
        </w:rPr>
        <w:t>قالوا</w:t>
      </w:r>
      <w:r w:rsidR="009B5140" w:rsidRPr="00CA6F84">
        <w:rPr>
          <w:rFonts w:cs="QuranTaha" w:hint="cs"/>
          <w:sz w:val="22"/>
          <w:szCs w:val="22"/>
          <w:rtl/>
          <w:lang w:bidi="fa-IR"/>
        </w:rPr>
        <w:t xml:space="preserve"> </w:t>
      </w:r>
      <w:r w:rsidR="00451EC5" w:rsidRPr="00CA6F84">
        <w:rPr>
          <w:rFonts w:cs="QuranTaha" w:hint="cs"/>
          <w:sz w:val="22"/>
          <w:szCs w:val="22"/>
          <w:rtl/>
          <w:lang w:bidi="fa-IR"/>
        </w:rPr>
        <w:t xml:space="preserve">ان </w:t>
      </w:r>
      <w:r w:rsidR="009B5140" w:rsidRPr="00CC3539">
        <w:rPr>
          <w:rFonts w:cs="QuranTaha" w:hint="cs"/>
          <w:sz w:val="22"/>
          <w:szCs w:val="22"/>
          <w:rtl/>
          <w:lang w:bidi="fa-IR"/>
        </w:rPr>
        <w:t>زیار</w:t>
      </w:r>
      <w:r w:rsidR="00CC3539" w:rsidRPr="00CC3539">
        <w:rPr>
          <w:rFonts w:cs="QuranTaha" w:hint="cs"/>
          <w:sz w:val="22"/>
          <w:szCs w:val="22"/>
          <w:rtl/>
          <w:lang w:bidi="fa-IR"/>
        </w:rPr>
        <w:t>ة</w:t>
      </w:r>
      <w:r w:rsidR="009B5140" w:rsidRPr="00CA6F84">
        <w:rPr>
          <w:rFonts w:cs="QuranTaha" w:hint="cs"/>
          <w:sz w:val="22"/>
          <w:szCs w:val="22"/>
          <w:rtl/>
          <w:lang w:bidi="fa-IR"/>
        </w:rPr>
        <w:t xml:space="preserve"> الاربعین هی </w:t>
      </w:r>
      <w:r w:rsidR="009B5140" w:rsidRPr="00CC3539">
        <w:rPr>
          <w:rFonts w:cs="QuranTaha" w:hint="cs"/>
          <w:sz w:val="22"/>
          <w:szCs w:val="22"/>
          <w:rtl/>
          <w:lang w:bidi="fa-IR"/>
        </w:rPr>
        <w:t>علام</w:t>
      </w:r>
      <w:r w:rsidR="00CC3539" w:rsidRPr="00CC3539">
        <w:rPr>
          <w:rFonts w:cs="QuranTaha" w:hint="cs"/>
          <w:sz w:val="22"/>
          <w:szCs w:val="22"/>
          <w:rtl/>
          <w:lang w:bidi="fa-IR"/>
        </w:rPr>
        <w:t>ة</w:t>
      </w:r>
      <w:r w:rsidR="009B5140" w:rsidRPr="00CA6F84">
        <w:rPr>
          <w:rFonts w:cs="QuranTaha" w:hint="cs"/>
          <w:sz w:val="22"/>
          <w:szCs w:val="22"/>
          <w:rtl/>
          <w:lang w:bidi="fa-IR"/>
        </w:rPr>
        <w:t xml:space="preserve"> التشیع الواقعی</w:t>
      </w:r>
      <w:r w:rsidR="00B931F6" w:rsidRPr="00CA6F84">
        <w:rPr>
          <w:rFonts w:cs="QuranTaha" w:hint="cs"/>
          <w:sz w:val="22"/>
          <w:szCs w:val="22"/>
          <w:rtl/>
          <w:lang w:bidi="fa-IR"/>
        </w:rPr>
        <w:t>؛</w:t>
      </w:r>
      <w:r w:rsidR="009B5140" w:rsidRPr="00CA6F84">
        <w:rPr>
          <w:rFonts w:cs="QuranTaha" w:hint="cs"/>
          <w:sz w:val="22"/>
          <w:szCs w:val="22"/>
          <w:rtl/>
          <w:lang w:bidi="fa-IR"/>
        </w:rPr>
        <w:t xml:space="preserve"> ای هذهِ </w:t>
      </w:r>
      <w:r w:rsidR="009B5140" w:rsidRPr="00CC3539">
        <w:rPr>
          <w:rFonts w:cs="QuranTaha" w:hint="cs"/>
          <w:sz w:val="22"/>
          <w:szCs w:val="22"/>
          <w:rtl/>
          <w:lang w:bidi="fa-IR"/>
        </w:rPr>
        <w:t>الزی</w:t>
      </w:r>
      <w:r w:rsidR="00BA5F3C" w:rsidRPr="00CC3539">
        <w:rPr>
          <w:rFonts w:cs="QuranTaha" w:hint="cs"/>
          <w:sz w:val="22"/>
          <w:szCs w:val="22"/>
          <w:rtl/>
          <w:lang w:bidi="fa-IR"/>
        </w:rPr>
        <w:t>ار</w:t>
      </w:r>
      <w:r w:rsidR="00CC3539" w:rsidRPr="00CC3539">
        <w:rPr>
          <w:rFonts w:cs="QuranTaha" w:hint="cs"/>
          <w:sz w:val="22"/>
          <w:szCs w:val="22"/>
          <w:rtl/>
          <w:lang w:bidi="fa-IR"/>
        </w:rPr>
        <w:t>ة</w:t>
      </w:r>
      <w:r w:rsidR="00BA5F3C" w:rsidRPr="00CA6F84">
        <w:rPr>
          <w:rFonts w:cs="QuranTaha" w:hint="cs"/>
          <w:sz w:val="22"/>
          <w:szCs w:val="22"/>
          <w:rtl/>
          <w:lang w:bidi="fa-IR"/>
        </w:rPr>
        <w:t xml:space="preserve"> تعبیر</w:t>
      </w:r>
      <w:r w:rsidR="008A000B" w:rsidRPr="00CA6F84">
        <w:rPr>
          <w:rFonts w:cs="QuranTaha" w:hint="cs"/>
          <w:sz w:val="22"/>
          <w:szCs w:val="22"/>
          <w:rtl/>
          <w:lang w:bidi="fa-IR"/>
        </w:rPr>
        <w:t>ٌ</w:t>
      </w:r>
      <w:r w:rsidR="00BA5F3C" w:rsidRPr="00CA6F84">
        <w:rPr>
          <w:rFonts w:cs="QuranTaha" w:hint="cs"/>
          <w:sz w:val="22"/>
          <w:szCs w:val="22"/>
          <w:rtl/>
          <w:lang w:bidi="fa-IR"/>
        </w:rPr>
        <w:t xml:space="preserve"> عما فعله ذلک العاشورائ</w:t>
      </w:r>
      <w:r w:rsidR="009B5140" w:rsidRPr="00CA6F84">
        <w:rPr>
          <w:rFonts w:cs="QuranTaha" w:hint="cs"/>
          <w:sz w:val="22"/>
          <w:szCs w:val="22"/>
          <w:rtl/>
          <w:lang w:bidi="fa-IR"/>
        </w:rPr>
        <w:t>ی الحقیقی الذی لم یلتحق برکب الامام الحسین (ع) و</w:t>
      </w:r>
      <w:r w:rsidR="00B931F6" w:rsidRPr="00CA6F84">
        <w:rPr>
          <w:rFonts w:cs="QuranTaha" w:hint="cs"/>
          <w:sz w:val="22"/>
          <w:szCs w:val="22"/>
          <w:rtl/>
          <w:lang w:bidi="fa-IR"/>
        </w:rPr>
        <w:t>لکن کان في نيته ان يکون مع الامام قطعا و</w:t>
      </w:r>
      <w:r w:rsidR="009B5140" w:rsidRPr="00CA6F84">
        <w:rPr>
          <w:rFonts w:cs="QuranTaha" w:hint="cs"/>
          <w:sz w:val="22"/>
          <w:szCs w:val="22"/>
          <w:rtl/>
          <w:lang w:bidi="fa-IR"/>
        </w:rPr>
        <w:t xml:space="preserve"> لهذا </w:t>
      </w:r>
      <w:r w:rsidR="008A000B" w:rsidRPr="00CA6F84">
        <w:rPr>
          <w:rFonts w:cs="QuranTaha" w:hint="cs"/>
          <w:sz w:val="22"/>
          <w:szCs w:val="22"/>
          <w:rtl/>
          <w:lang w:bidi="fa-IR"/>
        </w:rPr>
        <w:t>ا</w:t>
      </w:r>
      <w:r w:rsidR="009B5140" w:rsidRPr="00CA6F84">
        <w:rPr>
          <w:rFonts w:cs="QuranTaha" w:hint="cs"/>
          <w:sz w:val="22"/>
          <w:szCs w:val="22"/>
          <w:rtl/>
          <w:lang w:bidi="fa-IR"/>
        </w:rPr>
        <w:t xml:space="preserve">لامر یصبح من </w:t>
      </w:r>
      <w:r w:rsidR="009B5140" w:rsidRPr="00CC3539">
        <w:rPr>
          <w:rFonts w:cs="QuranTaha" w:hint="cs"/>
          <w:sz w:val="22"/>
          <w:szCs w:val="22"/>
          <w:rtl/>
          <w:lang w:bidi="fa-IR"/>
        </w:rPr>
        <w:t>جمل</w:t>
      </w:r>
      <w:r w:rsidR="00CC3539" w:rsidRPr="00CC3539">
        <w:rPr>
          <w:rFonts w:cs="QuranTaha" w:hint="cs"/>
          <w:sz w:val="22"/>
          <w:szCs w:val="22"/>
          <w:rtl/>
          <w:lang w:bidi="fa-IR"/>
        </w:rPr>
        <w:t>ة</w:t>
      </w:r>
      <w:r w:rsidR="009B5140" w:rsidRPr="00CA6F84">
        <w:rPr>
          <w:rFonts w:cs="QuranTaha" w:hint="cs"/>
          <w:sz w:val="22"/>
          <w:szCs w:val="22"/>
          <w:rtl/>
          <w:lang w:bidi="fa-IR"/>
        </w:rPr>
        <w:t xml:space="preserve"> اصحاب امام زمان</w:t>
      </w:r>
      <w:r w:rsidR="00B931F6" w:rsidRPr="00CA6F84">
        <w:rPr>
          <w:rFonts w:cs="QuranTaha" w:hint="cs"/>
          <w:sz w:val="22"/>
          <w:szCs w:val="22"/>
          <w:rtl/>
          <w:lang w:bidi="fa-IR"/>
        </w:rPr>
        <w:t xml:space="preserve">ه </w:t>
      </w:r>
      <w:r w:rsidR="009B5140" w:rsidRPr="00CA6F84">
        <w:rPr>
          <w:rFonts w:cs="QuranTaha" w:hint="cs"/>
          <w:sz w:val="22"/>
          <w:szCs w:val="22"/>
          <w:rtl/>
          <w:lang w:bidi="fa-IR"/>
        </w:rPr>
        <w:t>(ع)</w:t>
      </w:r>
      <w:r w:rsidR="00451EC5" w:rsidRPr="00CA6F84">
        <w:rPr>
          <w:rFonts w:cs="QuranTaha"/>
          <w:sz w:val="22"/>
          <w:szCs w:val="22"/>
          <w:rtl/>
        </w:rPr>
        <w:t xml:space="preserve"> </w:t>
      </w:r>
      <w:r w:rsidR="00451EC5" w:rsidRPr="00CA6F84">
        <w:rPr>
          <w:rFonts w:cs="QuranTaha"/>
          <w:sz w:val="22"/>
          <w:szCs w:val="22"/>
          <w:rtl/>
          <w:lang w:bidi="fa-IR"/>
        </w:rPr>
        <w:t>و</w:t>
      </w:r>
      <w:r w:rsidR="00451EC5" w:rsidRPr="00CA6F84">
        <w:rPr>
          <w:rFonts w:cs="QuranTaha" w:hint="cs"/>
          <w:sz w:val="22"/>
          <w:szCs w:val="22"/>
          <w:rtl/>
          <w:lang w:bidi="fa-IR"/>
        </w:rPr>
        <w:t>ان لم‌ی</w:t>
      </w:r>
      <w:r w:rsidR="00451EC5" w:rsidRPr="00CA6F84">
        <w:rPr>
          <w:rFonts w:cs="QuranTaha"/>
          <w:sz w:val="22"/>
          <w:szCs w:val="22"/>
          <w:rtl/>
          <w:lang w:bidi="fa-IR"/>
        </w:rPr>
        <w:t>صل الي امامه؛</w:t>
      </w:r>
      <w:r w:rsidR="00FF155E" w:rsidRPr="00CA6F84">
        <w:rPr>
          <w:rFonts w:cs="QuranTaha" w:hint="cs"/>
          <w:sz w:val="22"/>
          <w:szCs w:val="22"/>
          <w:rtl/>
          <w:lang w:bidi="fa-IR"/>
        </w:rPr>
        <w:t xml:space="preserve"> و زائروا الاربعین کلهم جابر</w:t>
      </w:r>
      <w:r w:rsidR="00B931F6" w:rsidRPr="00CA6F84">
        <w:rPr>
          <w:rFonts w:cs="QuranTaha" w:hint="cs"/>
          <w:sz w:val="22"/>
          <w:szCs w:val="22"/>
          <w:rtl/>
          <w:lang w:bidi="fa-IR"/>
        </w:rPr>
        <w:t xml:space="preserve"> و علي هذا</w:t>
      </w:r>
      <w:r w:rsidR="00E00BD8" w:rsidRPr="00CA6F84">
        <w:rPr>
          <w:rFonts w:cs="QuranTaha" w:hint="cs"/>
          <w:sz w:val="22"/>
          <w:szCs w:val="22"/>
          <w:rtl/>
          <w:lang w:bidi="fa-IR"/>
        </w:rPr>
        <w:t xml:space="preserve"> ان النص الوارد فی </w:t>
      </w:r>
      <w:r w:rsidR="00E00BD8" w:rsidRPr="00CC3539">
        <w:rPr>
          <w:rFonts w:cs="QuranTaha" w:hint="cs"/>
          <w:sz w:val="22"/>
          <w:szCs w:val="22"/>
          <w:rtl/>
          <w:lang w:bidi="fa-IR"/>
        </w:rPr>
        <w:t>زیار</w:t>
      </w:r>
      <w:r w:rsidR="00CC3539" w:rsidRPr="00CC3539">
        <w:rPr>
          <w:rFonts w:cs="QuranTaha" w:hint="cs"/>
          <w:sz w:val="22"/>
          <w:szCs w:val="22"/>
          <w:rtl/>
          <w:lang w:bidi="fa-IR"/>
        </w:rPr>
        <w:t>ة</w:t>
      </w:r>
      <w:r w:rsidR="00E00BD8" w:rsidRPr="00CA6F84">
        <w:rPr>
          <w:rFonts w:cs="QuranTaha" w:hint="cs"/>
          <w:sz w:val="22"/>
          <w:szCs w:val="22"/>
          <w:rtl/>
          <w:lang w:bidi="fa-IR"/>
        </w:rPr>
        <w:t xml:space="preserve"> الاربعین لم یکن فیه </w:t>
      </w:r>
      <w:r w:rsidR="00E00BD8" w:rsidRPr="00CC3539">
        <w:rPr>
          <w:rFonts w:cs="QuranTaha" w:hint="cs"/>
          <w:sz w:val="22"/>
          <w:szCs w:val="22"/>
          <w:rtl/>
          <w:lang w:bidi="fa-IR"/>
        </w:rPr>
        <w:t>حال</w:t>
      </w:r>
      <w:r w:rsidR="00CC3539" w:rsidRPr="00CC3539">
        <w:rPr>
          <w:rFonts w:cs="QuranTaha" w:hint="cs"/>
          <w:sz w:val="22"/>
          <w:szCs w:val="22"/>
          <w:rtl/>
          <w:lang w:bidi="fa-IR"/>
        </w:rPr>
        <w:t>ة</w:t>
      </w:r>
      <w:r w:rsidR="00E00BD8" w:rsidRPr="00CA6F84">
        <w:rPr>
          <w:rFonts w:cs="QuranTaha" w:hint="cs"/>
          <w:sz w:val="22"/>
          <w:szCs w:val="22"/>
          <w:rtl/>
          <w:lang w:bidi="fa-IR"/>
        </w:rPr>
        <w:t xml:space="preserve"> طلب او دعاء</w:t>
      </w:r>
      <w:r w:rsidR="00B931F6" w:rsidRPr="00CA6F84">
        <w:rPr>
          <w:rFonts w:cs="QuranTaha" w:hint="cs"/>
          <w:sz w:val="22"/>
          <w:szCs w:val="22"/>
          <w:rtl/>
          <w:lang w:bidi="fa-IR"/>
        </w:rPr>
        <w:t xml:space="preserve"> للزائر</w:t>
      </w:r>
      <w:r w:rsidR="00E00BD8" w:rsidRPr="00CA6F84">
        <w:rPr>
          <w:rFonts w:cs="QuranTaha" w:hint="cs"/>
          <w:sz w:val="22"/>
          <w:szCs w:val="22"/>
          <w:rtl/>
          <w:lang w:bidi="fa-IR"/>
        </w:rPr>
        <w:t xml:space="preserve"> بل اهم ما فیه هو اعلان الاستعداد من قبل الزائر </w:t>
      </w:r>
      <w:r w:rsidR="00654244" w:rsidRPr="00CA6F84">
        <w:rPr>
          <w:rFonts w:cs="QuranTaha" w:hint="cs"/>
          <w:sz w:val="22"/>
          <w:szCs w:val="22"/>
          <w:rtl/>
          <w:lang w:bidi="fa-IR"/>
        </w:rPr>
        <w:t xml:space="preserve">لقیام الامام </w:t>
      </w:r>
      <w:r w:rsidR="00B64429" w:rsidRPr="00CA6F84">
        <w:rPr>
          <w:rFonts w:cs="QuranTaha" w:hint="cs"/>
          <w:sz w:val="22"/>
          <w:szCs w:val="22"/>
          <w:rtl/>
          <w:lang w:bidi="fa-IR"/>
        </w:rPr>
        <w:t>کما جاء</w:t>
      </w:r>
      <w:r w:rsidR="00E00BD8" w:rsidRPr="00CA6F84">
        <w:rPr>
          <w:rFonts w:cs="QuranTaha" w:hint="cs"/>
          <w:sz w:val="22"/>
          <w:szCs w:val="22"/>
          <w:rtl/>
          <w:lang w:bidi="fa-IR"/>
        </w:rPr>
        <w:t xml:space="preserve"> فی خاتمتها </w:t>
      </w:r>
      <w:r w:rsidR="000700F2" w:rsidRPr="00CA6F84">
        <w:rPr>
          <w:rFonts w:cs="QuranTaha" w:hint="cs"/>
          <w:sz w:val="22"/>
          <w:szCs w:val="22"/>
          <w:rtl/>
          <w:lang w:bidi="fa-IR"/>
        </w:rPr>
        <w:t>«وَ قَلْبِي لِقَلْبِكُمْ سِلْمٌ وَ أَمْرِي‏ لِأَمْرِكُمْ‏ مُتَّبِعٌ‏ وَ نُصْرَتِي لَكُمْ مُعَدَّةٌ حَتَّى يَأْذَنَ اللَّهُ لَكُمْ فَمَعَكُمْ مَعَكُمْ لَا مَعَ عَدُوِّكُم‏</w:t>
      </w:r>
      <w:r w:rsidR="000700F2" w:rsidRPr="00CA6F84">
        <w:rPr>
          <w:rFonts w:cs="QuranTaha"/>
          <w:sz w:val="22"/>
          <w:szCs w:val="22"/>
          <w:vertAlign w:val="superscript"/>
          <w:rtl/>
          <w:lang w:bidi="fa-IR"/>
        </w:rPr>
        <w:footnoteReference w:id="35"/>
      </w:r>
      <w:r w:rsidR="000700F2" w:rsidRPr="00CA6F84">
        <w:rPr>
          <w:rFonts w:cs="QuranTaha" w:hint="cs"/>
          <w:sz w:val="22"/>
          <w:szCs w:val="22"/>
          <w:rtl/>
          <w:lang w:bidi="fa-IR"/>
        </w:rPr>
        <w:t>»</w:t>
      </w:r>
      <w:r w:rsidR="00E00BD8" w:rsidRPr="00CA6F84">
        <w:rPr>
          <w:rFonts w:cs="QuranTaha" w:hint="cs"/>
          <w:sz w:val="22"/>
          <w:szCs w:val="22"/>
          <w:rtl/>
          <w:lang w:bidi="fa-IR"/>
        </w:rPr>
        <w:t xml:space="preserve"> یعنی </w:t>
      </w:r>
      <w:r w:rsidR="00451EC5" w:rsidRPr="00CA6F84">
        <w:rPr>
          <w:rFonts w:cs="QuranTaha" w:hint="cs"/>
          <w:sz w:val="22"/>
          <w:szCs w:val="22"/>
          <w:rtl/>
          <w:lang w:bidi="fa-IR"/>
        </w:rPr>
        <w:t xml:space="preserve">انه </w:t>
      </w:r>
      <w:r w:rsidR="00E00BD8" w:rsidRPr="00CA6F84">
        <w:rPr>
          <w:rFonts w:cs="QuranTaha" w:hint="cs"/>
          <w:sz w:val="22"/>
          <w:szCs w:val="22"/>
          <w:rtl/>
          <w:lang w:bidi="fa-IR"/>
        </w:rPr>
        <w:t>ان لم اکن مع</w:t>
      </w:r>
      <w:r w:rsidR="00BA5F3C" w:rsidRPr="00CA6F84">
        <w:rPr>
          <w:rFonts w:cs="QuranTaha" w:hint="cs"/>
          <w:sz w:val="22"/>
          <w:szCs w:val="22"/>
          <w:rtl/>
          <w:lang w:bidi="fa-IR"/>
        </w:rPr>
        <w:t>کم فی یوم عاشوراء لکننی مستعد</w:t>
      </w:r>
      <w:r w:rsidR="003B31DC" w:rsidRPr="00CA6F84">
        <w:rPr>
          <w:rFonts w:cs="QuranTaha" w:hint="cs"/>
          <w:sz w:val="22"/>
          <w:szCs w:val="22"/>
          <w:rtl/>
          <w:lang w:bidi="fa-IR"/>
        </w:rPr>
        <w:t xml:space="preserve"> </w:t>
      </w:r>
      <w:r w:rsidR="00BA5F3C" w:rsidRPr="00CA6F84">
        <w:rPr>
          <w:rFonts w:cs="QuranTaha" w:hint="cs"/>
          <w:sz w:val="22"/>
          <w:szCs w:val="22"/>
          <w:rtl/>
          <w:lang w:bidi="fa-IR"/>
        </w:rPr>
        <w:t>ا</w:t>
      </w:r>
      <w:r w:rsidR="00E00BD8" w:rsidRPr="00CA6F84">
        <w:rPr>
          <w:rFonts w:cs="QuranTaha" w:hint="cs"/>
          <w:sz w:val="22"/>
          <w:szCs w:val="22"/>
          <w:rtl/>
          <w:lang w:bidi="fa-IR"/>
        </w:rPr>
        <w:t>ن انصر امامی</w:t>
      </w:r>
      <w:r w:rsidR="00B64429" w:rsidRPr="00CA6F84">
        <w:rPr>
          <w:rFonts w:cs="QuranTaha" w:hint="cs"/>
          <w:sz w:val="22"/>
          <w:szCs w:val="22"/>
          <w:rtl/>
          <w:lang w:bidi="fa-IR"/>
        </w:rPr>
        <w:t>؛</w:t>
      </w:r>
      <w:r w:rsidR="00E00BD8" w:rsidRPr="00CA6F84">
        <w:rPr>
          <w:rFonts w:cs="QuranTaha" w:hint="cs"/>
          <w:sz w:val="22"/>
          <w:szCs w:val="22"/>
          <w:rtl/>
          <w:lang w:bidi="fa-IR"/>
        </w:rPr>
        <w:t xml:space="preserve"> و لاخیر فی</w:t>
      </w:r>
      <w:r w:rsidR="00B64429" w:rsidRPr="00CA6F84">
        <w:rPr>
          <w:rFonts w:cs="QuranTaha" w:hint="cs"/>
          <w:sz w:val="22"/>
          <w:szCs w:val="22"/>
          <w:rtl/>
          <w:lang w:bidi="fa-IR"/>
        </w:rPr>
        <w:t xml:space="preserve"> حياة</w:t>
      </w:r>
      <w:r w:rsidR="00E00BD8" w:rsidRPr="00CA6F84">
        <w:rPr>
          <w:rFonts w:cs="QuranTaha" w:hint="cs"/>
          <w:sz w:val="22"/>
          <w:szCs w:val="22"/>
          <w:rtl/>
          <w:lang w:bidi="fa-IR"/>
        </w:rPr>
        <w:t xml:space="preserve"> </w:t>
      </w:r>
      <w:r w:rsidR="00B64429" w:rsidRPr="00CA6F84">
        <w:rPr>
          <w:rFonts w:cs="QuranTaha" w:hint="cs"/>
          <w:sz w:val="22"/>
          <w:szCs w:val="22"/>
          <w:rtl/>
          <w:lang w:bidi="fa-IR"/>
        </w:rPr>
        <w:t>بلا</w:t>
      </w:r>
      <w:r w:rsidR="00E00BD8" w:rsidRPr="00CA6F84">
        <w:rPr>
          <w:rFonts w:cs="QuranTaha" w:hint="cs"/>
          <w:sz w:val="22"/>
          <w:szCs w:val="22"/>
          <w:rtl/>
          <w:lang w:bidi="fa-IR"/>
        </w:rPr>
        <w:t>ا</w:t>
      </w:r>
      <w:r w:rsidR="003B31DC" w:rsidRPr="00CA6F84">
        <w:rPr>
          <w:rFonts w:cs="QuranTaha" w:hint="cs"/>
          <w:sz w:val="22"/>
          <w:szCs w:val="22"/>
          <w:rtl/>
          <w:lang w:bidi="fa-IR"/>
        </w:rPr>
        <w:t>لا</w:t>
      </w:r>
      <w:r w:rsidR="00E00BD8" w:rsidRPr="00CA6F84">
        <w:rPr>
          <w:rFonts w:cs="QuranTaha" w:hint="cs"/>
          <w:sz w:val="22"/>
          <w:szCs w:val="22"/>
          <w:rtl/>
          <w:lang w:bidi="fa-IR"/>
        </w:rPr>
        <w:t>مام</w:t>
      </w:r>
      <w:r w:rsidR="003B31DC" w:rsidRPr="00CA6F84">
        <w:rPr>
          <w:rFonts w:cs="QuranTaha" w:hint="cs"/>
          <w:sz w:val="22"/>
          <w:szCs w:val="22"/>
          <w:rtl/>
          <w:lang w:bidi="fa-IR"/>
        </w:rPr>
        <w:t>.</w:t>
      </w:r>
    </w:p>
    <w:p w:rsidR="005F7C26" w:rsidRPr="00CA6F84" w:rsidRDefault="00E00BD8" w:rsidP="000700F2">
      <w:pPr>
        <w:ind w:firstLine="284"/>
        <w:jc w:val="lowKashida"/>
        <w:rPr>
          <w:rFonts w:cs="QuranTaha" w:hint="cs"/>
          <w:sz w:val="22"/>
          <w:szCs w:val="22"/>
          <w:rtl/>
          <w:lang w:bidi="fa-IR"/>
        </w:rPr>
      </w:pPr>
      <w:r w:rsidRPr="00CA6F84">
        <w:rPr>
          <w:rFonts w:cs="QuranTaha" w:hint="cs"/>
          <w:sz w:val="22"/>
          <w:szCs w:val="22"/>
          <w:rtl/>
          <w:lang w:bidi="fa-IR"/>
        </w:rPr>
        <w:t xml:space="preserve">و من الملفت للنظر ان فی </w:t>
      </w:r>
      <w:r w:rsidRPr="00CC3539">
        <w:rPr>
          <w:rFonts w:cs="QuranTaha" w:hint="cs"/>
          <w:sz w:val="22"/>
          <w:szCs w:val="22"/>
          <w:rtl/>
          <w:lang w:bidi="fa-IR"/>
        </w:rPr>
        <w:t>زیار</w:t>
      </w:r>
      <w:r w:rsidR="00CC3539" w:rsidRPr="00CC3539">
        <w:rPr>
          <w:rFonts w:cs="QuranTaha" w:hint="cs"/>
          <w:sz w:val="22"/>
          <w:szCs w:val="22"/>
          <w:rtl/>
          <w:lang w:bidi="fa-IR"/>
        </w:rPr>
        <w:t>ة</w:t>
      </w:r>
      <w:r w:rsidRPr="00CA6F84">
        <w:rPr>
          <w:rFonts w:cs="QuranTaha" w:hint="cs"/>
          <w:sz w:val="22"/>
          <w:szCs w:val="22"/>
          <w:rtl/>
          <w:lang w:bidi="fa-IR"/>
        </w:rPr>
        <w:t xml:space="preserve"> آل یاسین الذی </w:t>
      </w:r>
      <w:r w:rsidR="00B02876" w:rsidRPr="00CC3539">
        <w:rPr>
          <w:rFonts w:cs="QuranTaha" w:hint="cs"/>
          <w:sz w:val="22"/>
          <w:szCs w:val="22"/>
          <w:rtl/>
          <w:lang w:bidi="fa-IR"/>
        </w:rPr>
        <w:t>ت</w:t>
      </w:r>
      <w:r w:rsidRPr="00CC3539">
        <w:rPr>
          <w:rFonts w:cs="QuranTaha" w:hint="cs"/>
          <w:sz w:val="22"/>
          <w:szCs w:val="22"/>
          <w:rtl/>
          <w:lang w:bidi="fa-IR"/>
        </w:rPr>
        <w:t>م</w:t>
      </w:r>
      <w:r w:rsidRPr="00CA6F84">
        <w:rPr>
          <w:rFonts w:cs="QuranTaha" w:hint="cs"/>
          <w:sz w:val="22"/>
          <w:szCs w:val="22"/>
          <w:rtl/>
          <w:lang w:bidi="fa-IR"/>
        </w:rPr>
        <w:t xml:space="preserve"> تعلی</w:t>
      </w:r>
      <w:r w:rsidR="002F617F" w:rsidRPr="00CA6F84">
        <w:rPr>
          <w:rFonts w:cs="QuranTaha" w:hint="cs"/>
          <w:sz w:val="22"/>
          <w:szCs w:val="22"/>
          <w:rtl/>
          <w:lang w:bidi="fa-IR"/>
        </w:rPr>
        <w:t>م</w:t>
      </w:r>
      <w:r w:rsidRPr="00CA6F84">
        <w:rPr>
          <w:rFonts w:cs="QuranTaha" w:hint="cs"/>
          <w:sz w:val="22"/>
          <w:szCs w:val="22"/>
          <w:rtl/>
          <w:lang w:bidi="fa-IR"/>
        </w:rPr>
        <w:t xml:space="preserve">ها من قبل </w:t>
      </w:r>
      <w:r w:rsidR="00105F54" w:rsidRPr="00CA6F84">
        <w:rPr>
          <w:rFonts w:cs="QuranTaha" w:hint="cs"/>
          <w:sz w:val="22"/>
          <w:szCs w:val="22"/>
          <w:rtl/>
          <w:lang w:bidi="fa-IR"/>
        </w:rPr>
        <w:t>الامام المنتظر</w:t>
      </w:r>
      <w:r w:rsidRPr="00CA6F84">
        <w:rPr>
          <w:rFonts w:cs="QuranTaha" w:hint="cs"/>
          <w:sz w:val="22"/>
          <w:szCs w:val="22"/>
          <w:rtl/>
          <w:lang w:bidi="fa-IR"/>
        </w:rPr>
        <w:t xml:space="preserve"> (عج) </w:t>
      </w:r>
      <w:r w:rsidR="00B02876" w:rsidRPr="00CC3539">
        <w:rPr>
          <w:rFonts w:cs="QuranTaha" w:hint="cs"/>
          <w:sz w:val="22"/>
          <w:szCs w:val="22"/>
          <w:rtl/>
          <w:lang w:bidi="fa-IR"/>
        </w:rPr>
        <w:t>يب</w:t>
      </w:r>
      <w:r w:rsidRPr="00CC3539">
        <w:rPr>
          <w:rFonts w:cs="QuranTaha" w:hint="cs"/>
          <w:sz w:val="22"/>
          <w:szCs w:val="22"/>
          <w:rtl/>
          <w:lang w:bidi="fa-IR"/>
        </w:rPr>
        <w:t>دأ</w:t>
      </w:r>
      <w:r w:rsidRPr="00CA6F84">
        <w:rPr>
          <w:rFonts w:cs="QuranTaha" w:hint="cs"/>
          <w:sz w:val="22"/>
          <w:szCs w:val="22"/>
          <w:rtl/>
          <w:lang w:bidi="fa-IR"/>
        </w:rPr>
        <w:t xml:space="preserve"> </w:t>
      </w:r>
      <w:r w:rsidR="001B228C" w:rsidRPr="00CA6F84">
        <w:rPr>
          <w:rFonts w:cs="QuranTaha" w:hint="cs"/>
          <w:sz w:val="22"/>
          <w:szCs w:val="22"/>
          <w:rtl/>
          <w:lang w:bidi="fa-IR"/>
        </w:rPr>
        <w:t xml:space="preserve">الامام </w:t>
      </w:r>
      <w:r w:rsidR="00B02876" w:rsidRPr="00CC3539">
        <w:rPr>
          <w:rFonts w:cs="QuranTaha" w:hint="cs"/>
          <w:sz w:val="22"/>
          <w:szCs w:val="22"/>
          <w:rtl/>
          <w:lang w:bidi="fa-IR"/>
        </w:rPr>
        <w:t>ب</w:t>
      </w:r>
      <w:r w:rsidR="001B228C" w:rsidRPr="00CC3539">
        <w:rPr>
          <w:rFonts w:cs="QuranTaha" w:hint="cs"/>
          <w:sz w:val="22"/>
          <w:szCs w:val="22"/>
          <w:rtl/>
          <w:lang w:bidi="fa-IR"/>
        </w:rPr>
        <w:t>عت</w:t>
      </w:r>
      <w:r w:rsidR="00B02876" w:rsidRPr="00CC3539">
        <w:rPr>
          <w:rFonts w:cs="QuranTaha" w:hint="cs"/>
          <w:sz w:val="22"/>
          <w:szCs w:val="22"/>
          <w:rtl/>
          <w:lang w:bidi="fa-IR"/>
        </w:rPr>
        <w:t>ا</w:t>
      </w:r>
      <w:r w:rsidR="001B228C" w:rsidRPr="00CC3539">
        <w:rPr>
          <w:rFonts w:cs="QuranTaha" w:hint="cs"/>
          <w:sz w:val="22"/>
          <w:szCs w:val="22"/>
          <w:rtl/>
          <w:lang w:bidi="fa-IR"/>
        </w:rPr>
        <w:t>ب</w:t>
      </w:r>
      <w:r w:rsidR="001B228C" w:rsidRPr="00CA6F84">
        <w:rPr>
          <w:rFonts w:cs="QuranTaha" w:hint="cs"/>
          <w:sz w:val="22"/>
          <w:szCs w:val="22"/>
          <w:rtl/>
          <w:lang w:bidi="fa-IR"/>
        </w:rPr>
        <w:t xml:space="preserve"> المخاطب</w:t>
      </w:r>
      <w:r w:rsidRPr="00CA6F84">
        <w:rPr>
          <w:rFonts w:cs="QuranTaha" w:hint="cs"/>
          <w:sz w:val="22"/>
          <w:szCs w:val="22"/>
          <w:rtl/>
          <w:lang w:bidi="fa-IR"/>
        </w:rPr>
        <w:t xml:space="preserve"> فیها </w:t>
      </w:r>
      <w:r w:rsidR="001B228C" w:rsidRPr="00CA6F84">
        <w:rPr>
          <w:rFonts w:cs="QuranTaha" w:hint="cs"/>
          <w:sz w:val="22"/>
          <w:szCs w:val="22"/>
          <w:rtl/>
          <w:lang w:bidi="fa-IR"/>
        </w:rPr>
        <w:t>و يقول</w:t>
      </w:r>
      <w:r w:rsidRPr="00CA6F84">
        <w:rPr>
          <w:rFonts w:cs="QuranTaha" w:hint="cs"/>
          <w:sz w:val="22"/>
          <w:szCs w:val="22"/>
          <w:rtl/>
          <w:lang w:bidi="fa-IR"/>
        </w:rPr>
        <w:t xml:space="preserve"> (لا لامره </w:t>
      </w:r>
      <w:r w:rsidR="005F7C26" w:rsidRPr="00CA6F84">
        <w:rPr>
          <w:rFonts w:cs="QuranTaha" w:hint="cs"/>
          <w:sz w:val="22"/>
          <w:szCs w:val="22"/>
          <w:rtl/>
          <w:lang w:bidi="fa-IR"/>
        </w:rPr>
        <w:t>تعقلون و لامن اولیائه تقبلون</w:t>
      </w:r>
      <w:r w:rsidR="00B13B64" w:rsidRPr="00CA6F84">
        <w:rPr>
          <w:rFonts w:cs="QuranTaha" w:hint="cs"/>
          <w:sz w:val="22"/>
          <w:szCs w:val="22"/>
          <w:rtl/>
          <w:lang w:bidi="fa-IR"/>
        </w:rPr>
        <w:t>)</w:t>
      </w:r>
      <w:r w:rsidR="005F7C26" w:rsidRPr="00CA6F84">
        <w:rPr>
          <w:rFonts w:cs="QuranTaha" w:hint="cs"/>
          <w:sz w:val="22"/>
          <w:szCs w:val="22"/>
          <w:rtl/>
          <w:lang w:bidi="fa-IR"/>
        </w:rPr>
        <w:t xml:space="preserve"> </w:t>
      </w:r>
      <w:r w:rsidR="001B228C" w:rsidRPr="00CA6F84">
        <w:rPr>
          <w:rFonts w:cs="QuranTaha" w:hint="cs"/>
          <w:sz w:val="22"/>
          <w:szCs w:val="22"/>
          <w:rtl/>
          <w:lang w:bidi="fa-IR"/>
        </w:rPr>
        <w:t xml:space="preserve">و هذا يدل علي ان الامام يريد ان يقول شيئا </w:t>
      </w:r>
      <w:r w:rsidR="005F7C26" w:rsidRPr="00CA6F84">
        <w:rPr>
          <w:rFonts w:cs="QuranTaha" w:hint="cs"/>
          <w:sz w:val="22"/>
          <w:szCs w:val="22"/>
          <w:rtl/>
          <w:lang w:bidi="fa-IR"/>
        </w:rPr>
        <w:t xml:space="preserve">یجب ان </w:t>
      </w:r>
      <w:r w:rsidR="002F617F" w:rsidRPr="00CA6F84">
        <w:rPr>
          <w:rFonts w:cs="QuranTaha" w:hint="cs"/>
          <w:sz w:val="22"/>
          <w:szCs w:val="22"/>
          <w:rtl/>
          <w:lang w:bidi="fa-IR"/>
        </w:rPr>
        <w:t>ن</w:t>
      </w:r>
      <w:r w:rsidR="005F7C26" w:rsidRPr="00CA6F84">
        <w:rPr>
          <w:rFonts w:cs="QuranTaha" w:hint="cs"/>
          <w:sz w:val="22"/>
          <w:szCs w:val="22"/>
          <w:rtl/>
          <w:lang w:bidi="fa-IR"/>
        </w:rPr>
        <w:t>عقله و نقبله</w:t>
      </w:r>
      <w:r w:rsidR="00D4346D" w:rsidRPr="00CA6F84">
        <w:rPr>
          <w:rFonts w:cs="QuranTaha" w:hint="cs"/>
          <w:sz w:val="22"/>
          <w:szCs w:val="22"/>
          <w:rtl/>
          <w:lang w:bidi="fa-IR"/>
        </w:rPr>
        <w:t xml:space="preserve"> </w:t>
      </w:r>
      <w:r w:rsidR="001B228C" w:rsidRPr="00CA6F84">
        <w:rPr>
          <w:rFonts w:cs="QuranTaha" w:hint="cs"/>
          <w:sz w:val="22"/>
          <w:szCs w:val="22"/>
          <w:rtl/>
          <w:lang w:bidi="fa-IR"/>
        </w:rPr>
        <w:t>و</w:t>
      </w:r>
      <w:r w:rsidR="005F7C26" w:rsidRPr="00CA6F84">
        <w:rPr>
          <w:rFonts w:cs="QuranTaha" w:hint="cs"/>
          <w:sz w:val="22"/>
          <w:szCs w:val="22"/>
          <w:rtl/>
          <w:lang w:bidi="fa-IR"/>
        </w:rPr>
        <w:t xml:space="preserve"> لیس فی</w:t>
      </w:r>
      <w:r w:rsidR="001B228C" w:rsidRPr="00CA6F84">
        <w:rPr>
          <w:rFonts w:cs="QuranTaha" w:hint="cs"/>
          <w:sz w:val="22"/>
          <w:szCs w:val="22"/>
          <w:rtl/>
          <w:lang w:bidi="fa-IR"/>
        </w:rPr>
        <w:t xml:space="preserve"> هذهِ </w:t>
      </w:r>
      <w:r w:rsidR="001B228C" w:rsidRPr="00CC3539">
        <w:rPr>
          <w:rFonts w:cs="QuranTaha" w:hint="cs"/>
          <w:sz w:val="22"/>
          <w:szCs w:val="22"/>
          <w:rtl/>
          <w:lang w:bidi="fa-IR"/>
        </w:rPr>
        <w:t>الزیار</w:t>
      </w:r>
      <w:r w:rsidR="00CC3539" w:rsidRPr="00CC3539">
        <w:rPr>
          <w:rFonts w:cs="QuranTaha" w:hint="cs"/>
          <w:sz w:val="22"/>
          <w:szCs w:val="22"/>
          <w:rtl/>
          <w:lang w:bidi="fa-IR"/>
        </w:rPr>
        <w:t>ة</w:t>
      </w:r>
      <w:r w:rsidR="005F7C26" w:rsidRPr="00CA6F84">
        <w:rPr>
          <w:rFonts w:cs="QuranTaha" w:hint="cs"/>
          <w:sz w:val="22"/>
          <w:szCs w:val="22"/>
          <w:rtl/>
          <w:lang w:bidi="fa-IR"/>
        </w:rPr>
        <w:t xml:space="preserve"> طلب و دعاء</w:t>
      </w:r>
      <w:r w:rsidR="001B228C" w:rsidRPr="00CA6F84">
        <w:rPr>
          <w:rFonts w:cs="QuranTaha" w:hint="cs"/>
          <w:sz w:val="22"/>
          <w:szCs w:val="22"/>
          <w:rtl/>
          <w:lang w:bidi="fa-IR"/>
        </w:rPr>
        <w:t xml:space="preserve"> لنفس الزائر</w:t>
      </w:r>
      <w:r w:rsidR="005F7C26" w:rsidRPr="00CA6F84">
        <w:rPr>
          <w:rFonts w:cs="QuranTaha" w:hint="cs"/>
          <w:sz w:val="22"/>
          <w:szCs w:val="22"/>
          <w:rtl/>
          <w:lang w:bidi="fa-IR"/>
        </w:rPr>
        <w:t xml:space="preserve"> بل اهم ما فیها هو فی آخر فقراتها ای </w:t>
      </w:r>
      <w:r w:rsidR="000700F2" w:rsidRPr="00CA6F84">
        <w:rPr>
          <w:rFonts w:cs="QuranTaha"/>
          <w:sz w:val="22"/>
          <w:szCs w:val="22"/>
          <w:rtl/>
          <w:lang w:bidi="fa-IR"/>
        </w:rPr>
        <w:t>«</w:t>
      </w:r>
      <w:r w:rsidR="000700F2" w:rsidRPr="00CA6F84">
        <w:rPr>
          <w:rFonts w:cs="QuranTaha" w:hint="cs"/>
          <w:sz w:val="22"/>
          <w:szCs w:val="22"/>
          <w:rtl/>
          <w:lang w:bidi="fa-IR"/>
        </w:rPr>
        <w:t>وَ نُصْرَتِي مُعَدَّةٌ لَكُمْ وَ مَوَدَّتِي خَالِصَةٌ لَكُمْ ‏</w:t>
      </w:r>
      <w:r w:rsidR="000700F2" w:rsidRPr="00CA6F84">
        <w:rPr>
          <w:rFonts w:cs="QuranTaha"/>
          <w:sz w:val="22"/>
          <w:szCs w:val="22"/>
          <w:vertAlign w:val="superscript"/>
          <w:rtl/>
          <w:lang w:bidi="fa-IR"/>
        </w:rPr>
        <w:footnoteReference w:id="36"/>
      </w:r>
      <w:r w:rsidR="000700F2" w:rsidRPr="00CA6F84">
        <w:rPr>
          <w:rFonts w:cs="QuranTaha" w:hint="cs"/>
          <w:sz w:val="22"/>
          <w:szCs w:val="22"/>
          <w:rtl/>
          <w:lang w:bidi="fa-IR"/>
        </w:rPr>
        <w:t>».</w:t>
      </w:r>
      <w:r w:rsidR="001B228C" w:rsidRPr="00CA6F84">
        <w:rPr>
          <w:rFonts w:cs="QuranTaha" w:hint="cs"/>
          <w:sz w:val="22"/>
          <w:szCs w:val="22"/>
          <w:rtl/>
          <w:lang w:bidi="fa-IR"/>
        </w:rPr>
        <w:t xml:space="preserve"> يعني هذا هو انتظار االامام منا.</w:t>
      </w:r>
    </w:p>
    <w:p w:rsidR="005F7C26" w:rsidRPr="00CC3539" w:rsidRDefault="001B228C" w:rsidP="00900B08">
      <w:pPr>
        <w:ind w:firstLine="284"/>
        <w:rPr>
          <w:rFonts w:cs="QuranTaha" w:hint="cs"/>
          <w:b/>
          <w:bCs/>
          <w:sz w:val="22"/>
          <w:szCs w:val="22"/>
          <w:rtl/>
          <w:lang w:bidi="fa-IR"/>
        </w:rPr>
      </w:pPr>
      <w:r w:rsidRPr="00CC3539">
        <w:rPr>
          <w:rFonts w:cs="QuranTaha" w:hint="cs"/>
          <w:b/>
          <w:bCs/>
          <w:sz w:val="22"/>
          <w:szCs w:val="22"/>
          <w:rtl/>
          <w:lang w:bidi="fa-IR"/>
        </w:rPr>
        <w:t>النبذ</w:t>
      </w:r>
      <w:r w:rsidR="00CC3539" w:rsidRPr="00CC3539">
        <w:rPr>
          <w:rFonts w:cs="QuranTaha" w:hint="cs"/>
          <w:b/>
          <w:bCs/>
          <w:sz w:val="22"/>
          <w:szCs w:val="22"/>
          <w:rtl/>
          <w:lang w:bidi="fa-IR"/>
        </w:rPr>
        <w:t>ة</w:t>
      </w:r>
    </w:p>
    <w:p w:rsidR="00037A57" w:rsidRPr="00CA6F84" w:rsidRDefault="00037A57" w:rsidP="00C412AA">
      <w:pPr>
        <w:ind w:firstLine="284"/>
        <w:jc w:val="lowKashida"/>
        <w:rPr>
          <w:rFonts w:cs="QuranTaha" w:hint="cs"/>
          <w:sz w:val="22"/>
          <w:szCs w:val="22"/>
          <w:rtl/>
          <w:lang w:bidi="fa-IR"/>
        </w:rPr>
      </w:pPr>
      <w:r w:rsidRPr="00CA6F84">
        <w:rPr>
          <w:rFonts w:cs="QuranTaha" w:hint="cs"/>
          <w:sz w:val="22"/>
          <w:szCs w:val="22"/>
          <w:rtl/>
          <w:lang w:bidi="fa-IR"/>
        </w:rPr>
        <w:t xml:space="preserve">الانتظار الحقیقی یستلزم </w:t>
      </w:r>
      <w:r w:rsidR="002F617F" w:rsidRPr="00CA6F84">
        <w:rPr>
          <w:rFonts w:cs="QuranTaha" w:hint="cs"/>
          <w:sz w:val="22"/>
          <w:szCs w:val="22"/>
          <w:rtl/>
          <w:lang w:bidi="fa-IR"/>
        </w:rPr>
        <w:t>ا</w:t>
      </w:r>
      <w:r w:rsidRPr="00CA6F84">
        <w:rPr>
          <w:rFonts w:cs="QuranTaha" w:hint="cs"/>
          <w:sz w:val="22"/>
          <w:szCs w:val="22"/>
          <w:rtl/>
          <w:lang w:bidi="fa-IR"/>
        </w:rPr>
        <w:t>لاستعداد الحقیقی للظهور و ا</w:t>
      </w:r>
      <w:r w:rsidR="002F617F" w:rsidRPr="00CA6F84">
        <w:rPr>
          <w:rFonts w:cs="QuranTaha" w:hint="cs"/>
          <w:sz w:val="22"/>
          <w:szCs w:val="22"/>
          <w:rtl/>
          <w:lang w:bidi="fa-IR"/>
        </w:rPr>
        <w:t>ل</w:t>
      </w:r>
      <w:r w:rsidRPr="00CA6F84">
        <w:rPr>
          <w:rFonts w:cs="QuranTaha" w:hint="cs"/>
          <w:sz w:val="22"/>
          <w:szCs w:val="22"/>
          <w:rtl/>
          <w:lang w:bidi="fa-IR"/>
        </w:rPr>
        <w:t xml:space="preserve">منتظر الحقیقی هو </w:t>
      </w:r>
      <w:r w:rsidR="003D0378" w:rsidRPr="00CC3539">
        <w:rPr>
          <w:rFonts w:cs="QuranTaha" w:hint="cs"/>
          <w:sz w:val="22"/>
          <w:szCs w:val="22"/>
          <w:rtl/>
          <w:lang w:bidi="fa-IR"/>
        </w:rPr>
        <w:t>من استعد نفسه</w:t>
      </w:r>
      <w:r w:rsidRPr="00CA6F84">
        <w:rPr>
          <w:rFonts w:cs="QuranTaha" w:hint="cs"/>
          <w:sz w:val="22"/>
          <w:szCs w:val="22"/>
          <w:rtl/>
          <w:lang w:bidi="fa-IR"/>
        </w:rPr>
        <w:t xml:space="preserve"> لما یرتضیه الامام لا لما تر</w:t>
      </w:r>
      <w:r w:rsidR="002F617F" w:rsidRPr="00CA6F84">
        <w:rPr>
          <w:rFonts w:cs="QuranTaha" w:hint="cs"/>
          <w:sz w:val="22"/>
          <w:szCs w:val="22"/>
          <w:rtl/>
          <w:lang w:bidi="fa-IR"/>
        </w:rPr>
        <w:t>ت</w:t>
      </w:r>
      <w:r w:rsidRPr="00CA6F84">
        <w:rPr>
          <w:rFonts w:cs="QuranTaha" w:hint="cs"/>
          <w:sz w:val="22"/>
          <w:szCs w:val="22"/>
          <w:rtl/>
          <w:lang w:bidi="fa-IR"/>
        </w:rPr>
        <w:t xml:space="preserve">ضیه نفسه و </w:t>
      </w:r>
      <w:r w:rsidR="004C6F44" w:rsidRPr="00CA6F84">
        <w:rPr>
          <w:rFonts w:cs="QuranTaha" w:hint="cs"/>
          <w:sz w:val="22"/>
          <w:szCs w:val="22"/>
          <w:rtl/>
          <w:lang w:bidi="fa-IR"/>
        </w:rPr>
        <w:t>ان اهم مشکل</w:t>
      </w:r>
      <w:r w:rsidR="009D351A" w:rsidRPr="00CC3539">
        <w:rPr>
          <w:rFonts w:cs="QuranTaha" w:hint="cs"/>
          <w:sz w:val="22"/>
          <w:szCs w:val="22"/>
          <w:rtl/>
          <w:lang w:bidi="fa-IR"/>
        </w:rPr>
        <w:t>ة موجودة</w:t>
      </w:r>
      <w:r w:rsidRPr="00CA6F84">
        <w:rPr>
          <w:rFonts w:cs="QuranTaha" w:hint="cs"/>
          <w:sz w:val="22"/>
          <w:szCs w:val="22"/>
          <w:rtl/>
          <w:lang w:bidi="fa-IR"/>
        </w:rPr>
        <w:t xml:space="preserve"> فی المجتمع الدینی </w:t>
      </w:r>
      <w:r w:rsidR="009D351A" w:rsidRPr="00CC3539">
        <w:rPr>
          <w:rFonts w:cs="QuranTaha" w:hint="cs"/>
          <w:sz w:val="22"/>
          <w:szCs w:val="22"/>
          <w:rtl/>
          <w:lang w:bidi="fa-IR"/>
        </w:rPr>
        <w:t>التي</w:t>
      </w:r>
      <w:r w:rsidRPr="00CC3539">
        <w:rPr>
          <w:rFonts w:cs="QuranTaha" w:hint="cs"/>
          <w:sz w:val="22"/>
          <w:szCs w:val="22"/>
          <w:rtl/>
          <w:lang w:bidi="fa-IR"/>
        </w:rPr>
        <w:t xml:space="preserve"> </w:t>
      </w:r>
      <w:r w:rsidR="009D351A" w:rsidRPr="00CC3539">
        <w:rPr>
          <w:rFonts w:cs="QuranTaha" w:hint="cs"/>
          <w:sz w:val="22"/>
          <w:szCs w:val="22"/>
          <w:rtl/>
          <w:lang w:bidi="fa-IR"/>
        </w:rPr>
        <w:t>ت</w:t>
      </w:r>
      <w:r w:rsidRPr="00CC3539">
        <w:rPr>
          <w:rFonts w:cs="QuranTaha" w:hint="cs"/>
          <w:sz w:val="22"/>
          <w:szCs w:val="22"/>
          <w:rtl/>
          <w:lang w:bidi="fa-IR"/>
        </w:rPr>
        <w:t xml:space="preserve">ؤدی </w:t>
      </w:r>
      <w:r w:rsidR="009D351A" w:rsidRPr="00CC3539">
        <w:rPr>
          <w:rFonts w:cs="QuranTaha" w:hint="cs"/>
          <w:sz w:val="22"/>
          <w:szCs w:val="22"/>
          <w:rtl/>
          <w:lang w:bidi="fa-IR"/>
        </w:rPr>
        <w:t xml:space="preserve">الي </w:t>
      </w:r>
      <w:r w:rsidRPr="00CA6F84">
        <w:rPr>
          <w:rFonts w:cs="QuranTaha" w:hint="cs"/>
          <w:sz w:val="22"/>
          <w:szCs w:val="22"/>
          <w:rtl/>
          <w:lang w:bidi="fa-IR"/>
        </w:rPr>
        <w:t>تأخ</w:t>
      </w:r>
      <w:r w:rsidR="002226AE" w:rsidRPr="00CA6F84">
        <w:rPr>
          <w:rFonts w:cs="QuranTaha" w:hint="cs"/>
          <w:sz w:val="22"/>
          <w:szCs w:val="22"/>
          <w:rtl/>
          <w:lang w:bidi="fa-IR"/>
        </w:rPr>
        <w:t>ی</w:t>
      </w:r>
      <w:r w:rsidRPr="00CA6F84">
        <w:rPr>
          <w:rFonts w:cs="QuranTaha" w:hint="cs"/>
          <w:sz w:val="22"/>
          <w:szCs w:val="22"/>
          <w:rtl/>
          <w:lang w:bidi="fa-IR"/>
        </w:rPr>
        <w:t xml:space="preserve">ر الظهور </w:t>
      </w:r>
      <w:r w:rsidR="00C067C7" w:rsidRPr="00CC3539">
        <w:rPr>
          <w:rFonts w:cs="QuranTaha" w:hint="cs"/>
          <w:sz w:val="22"/>
          <w:szCs w:val="22"/>
          <w:rtl/>
          <w:lang w:bidi="fa-IR"/>
        </w:rPr>
        <w:t>ه</w:t>
      </w:r>
      <w:r w:rsidR="009D351A" w:rsidRPr="00CC3539">
        <w:rPr>
          <w:rFonts w:cs="QuranTaha" w:hint="cs"/>
          <w:sz w:val="22"/>
          <w:szCs w:val="22"/>
          <w:rtl/>
          <w:lang w:bidi="fa-IR"/>
        </w:rPr>
        <w:t>ي</w:t>
      </w:r>
      <w:r w:rsidR="00C067C7" w:rsidRPr="00CC3539">
        <w:rPr>
          <w:rFonts w:cs="QuranTaha" w:hint="cs"/>
          <w:sz w:val="22"/>
          <w:szCs w:val="22"/>
          <w:rtl/>
          <w:lang w:bidi="fa-IR"/>
        </w:rPr>
        <w:t xml:space="preserve"> </w:t>
      </w:r>
      <w:r w:rsidR="00C067C7" w:rsidRPr="00CA6F84">
        <w:rPr>
          <w:rFonts w:cs="QuranTaha" w:hint="cs"/>
          <w:sz w:val="22"/>
          <w:szCs w:val="22"/>
          <w:rtl/>
          <w:lang w:bidi="fa-IR"/>
        </w:rPr>
        <w:t>ال</w:t>
      </w:r>
      <w:r w:rsidRPr="00CA6F84">
        <w:rPr>
          <w:rFonts w:cs="QuranTaha" w:hint="cs"/>
          <w:sz w:val="22"/>
          <w:szCs w:val="22"/>
          <w:rtl/>
          <w:lang w:bidi="fa-IR"/>
        </w:rPr>
        <w:t>تد</w:t>
      </w:r>
      <w:r w:rsidR="00C067C7" w:rsidRPr="00CA6F84">
        <w:rPr>
          <w:rFonts w:cs="QuranTaha" w:hint="cs"/>
          <w:sz w:val="22"/>
          <w:szCs w:val="22"/>
          <w:rtl/>
          <w:lang w:bidi="fa-IR"/>
        </w:rPr>
        <w:t xml:space="preserve">ین </w:t>
      </w:r>
      <w:r w:rsidRPr="00CA6F84">
        <w:rPr>
          <w:rFonts w:cs="QuranTaha" w:hint="cs"/>
          <w:sz w:val="22"/>
          <w:szCs w:val="22"/>
          <w:rtl/>
          <w:lang w:bidi="fa-IR"/>
        </w:rPr>
        <w:t xml:space="preserve">المعیوب الذی </w:t>
      </w:r>
      <w:r w:rsidR="009D351A" w:rsidRPr="00CC3539">
        <w:rPr>
          <w:rFonts w:cs="QuranTaha" w:hint="cs"/>
          <w:sz w:val="22"/>
          <w:szCs w:val="22"/>
          <w:rtl/>
          <w:lang w:bidi="fa-IR"/>
        </w:rPr>
        <w:t>هو نوع من</w:t>
      </w:r>
      <w:r w:rsidRPr="00CC3539">
        <w:rPr>
          <w:rFonts w:cs="QuranTaha" w:hint="cs"/>
          <w:sz w:val="22"/>
          <w:szCs w:val="22"/>
          <w:rtl/>
          <w:lang w:bidi="fa-IR"/>
        </w:rPr>
        <w:t xml:space="preserve"> الحیا</w:t>
      </w:r>
      <w:r w:rsidR="00CC3539" w:rsidRPr="00CC3539">
        <w:rPr>
          <w:rFonts w:cs="QuranTaha" w:hint="cs"/>
          <w:sz w:val="22"/>
          <w:szCs w:val="22"/>
          <w:rtl/>
          <w:lang w:bidi="fa-IR"/>
        </w:rPr>
        <w:t>ة</w:t>
      </w:r>
      <w:r w:rsidRPr="00CA6F84">
        <w:rPr>
          <w:rFonts w:cs="QuranTaha" w:hint="cs"/>
          <w:sz w:val="22"/>
          <w:szCs w:val="22"/>
          <w:rtl/>
          <w:lang w:bidi="fa-IR"/>
        </w:rPr>
        <w:t xml:space="preserve"> و التدین</w:t>
      </w:r>
      <w:r w:rsidR="0063207A" w:rsidRPr="00CC3539">
        <w:rPr>
          <w:rFonts w:cs="QuranTaha" w:hint="cs"/>
          <w:sz w:val="22"/>
          <w:szCs w:val="22"/>
          <w:rtl/>
          <w:lang w:bidi="fa-IR"/>
        </w:rPr>
        <w:t>ِ</w:t>
      </w:r>
      <w:r w:rsidRPr="00CC3539">
        <w:rPr>
          <w:rFonts w:cs="QuranTaha" w:hint="cs"/>
          <w:sz w:val="22"/>
          <w:szCs w:val="22"/>
          <w:rtl/>
          <w:lang w:bidi="fa-IR"/>
        </w:rPr>
        <w:t xml:space="preserve"> </w:t>
      </w:r>
      <w:r w:rsidR="00AE0E33" w:rsidRPr="00CC3539">
        <w:rPr>
          <w:rFonts w:cs="QuranTaha" w:hint="cs"/>
          <w:sz w:val="22"/>
          <w:szCs w:val="22"/>
          <w:rtl/>
          <w:lang w:bidi="fa-IR"/>
        </w:rPr>
        <w:t>بلا</w:t>
      </w:r>
      <w:r w:rsidRPr="00CC3539">
        <w:rPr>
          <w:rFonts w:cs="QuranTaha" w:hint="cs"/>
          <w:sz w:val="22"/>
          <w:szCs w:val="22"/>
          <w:rtl/>
          <w:lang w:bidi="fa-IR"/>
        </w:rPr>
        <w:t>امام</w:t>
      </w:r>
      <w:r w:rsidR="00320E1F" w:rsidRPr="00CC3539">
        <w:rPr>
          <w:rFonts w:cs="QuranTaha" w:hint="cs"/>
          <w:sz w:val="22"/>
          <w:szCs w:val="22"/>
          <w:rtl/>
          <w:lang w:bidi="fa-IR"/>
        </w:rPr>
        <w:t>،</w:t>
      </w:r>
      <w:r w:rsidRPr="00CA6F84">
        <w:rPr>
          <w:rFonts w:cs="QuranTaha" w:hint="cs"/>
          <w:sz w:val="22"/>
          <w:szCs w:val="22"/>
          <w:rtl/>
          <w:lang w:bidi="fa-IR"/>
        </w:rPr>
        <w:t xml:space="preserve"> ای </w:t>
      </w:r>
      <w:r w:rsidRPr="00CC3539">
        <w:rPr>
          <w:rFonts w:cs="QuranTaha" w:hint="cs"/>
          <w:sz w:val="22"/>
          <w:szCs w:val="22"/>
          <w:rtl/>
          <w:lang w:bidi="fa-IR"/>
        </w:rPr>
        <w:t>لا</w:t>
      </w:r>
      <w:r w:rsidR="00AE0E33" w:rsidRPr="00CC3539">
        <w:rPr>
          <w:rFonts w:cs="QuranTaha" w:hint="cs"/>
          <w:sz w:val="22"/>
          <w:szCs w:val="22"/>
          <w:rtl/>
          <w:lang w:bidi="fa-IR"/>
        </w:rPr>
        <w:t>يشعر</w:t>
      </w:r>
      <w:r w:rsidRPr="00CA6F84">
        <w:rPr>
          <w:rFonts w:cs="QuranTaha" w:hint="cs"/>
          <w:sz w:val="22"/>
          <w:szCs w:val="22"/>
          <w:rtl/>
          <w:lang w:bidi="fa-IR"/>
        </w:rPr>
        <w:t xml:space="preserve"> الناس </w:t>
      </w:r>
      <w:r w:rsidR="00AE0E33" w:rsidRPr="00CC3539">
        <w:rPr>
          <w:rFonts w:cs="QuranTaha" w:hint="cs"/>
          <w:sz w:val="22"/>
          <w:szCs w:val="22"/>
          <w:rtl/>
          <w:lang w:bidi="fa-IR"/>
        </w:rPr>
        <w:t>ب</w:t>
      </w:r>
      <w:r w:rsidRPr="00CC3539">
        <w:rPr>
          <w:rFonts w:cs="QuranTaha" w:hint="cs"/>
          <w:sz w:val="22"/>
          <w:szCs w:val="22"/>
          <w:rtl/>
          <w:lang w:bidi="fa-IR"/>
        </w:rPr>
        <w:t>مشکل</w:t>
      </w:r>
      <w:r w:rsidR="00CC3539" w:rsidRPr="00CC3539">
        <w:rPr>
          <w:rFonts w:cs="QuranTaha" w:hint="cs"/>
          <w:sz w:val="22"/>
          <w:szCs w:val="22"/>
          <w:rtl/>
          <w:lang w:bidi="fa-IR"/>
        </w:rPr>
        <w:t>ة</w:t>
      </w:r>
      <w:r w:rsidRPr="00CA6F84">
        <w:rPr>
          <w:rFonts w:cs="QuranTaha" w:hint="cs"/>
          <w:sz w:val="22"/>
          <w:szCs w:val="22"/>
          <w:rtl/>
          <w:lang w:bidi="fa-IR"/>
        </w:rPr>
        <w:t xml:space="preserve"> فی حیاتهم </w:t>
      </w:r>
      <w:r w:rsidR="00AE0E33" w:rsidRPr="00CC3539">
        <w:rPr>
          <w:rFonts w:cs="QuranTaha" w:hint="cs"/>
          <w:sz w:val="22"/>
          <w:szCs w:val="22"/>
          <w:rtl/>
          <w:lang w:bidi="fa-IR"/>
        </w:rPr>
        <w:t>عندما</w:t>
      </w:r>
      <w:r w:rsidR="004C6F44" w:rsidRPr="00CA6F84">
        <w:rPr>
          <w:rFonts w:cs="QuranTaha" w:hint="cs"/>
          <w:sz w:val="22"/>
          <w:szCs w:val="22"/>
          <w:rtl/>
          <w:lang w:bidi="fa-IR"/>
        </w:rPr>
        <w:t xml:space="preserve"> لا</w:t>
      </w:r>
      <w:r w:rsidRPr="00CA6F84">
        <w:rPr>
          <w:rFonts w:cs="QuranTaha" w:hint="cs"/>
          <w:sz w:val="22"/>
          <w:szCs w:val="22"/>
          <w:rtl/>
          <w:lang w:bidi="fa-IR"/>
        </w:rPr>
        <w:t>یکون</w:t>
      </w:r>
      <w:r w:rsidR="004C6F44" w:rsidRPr="00CA6F84">
        <w:rPr>
          <w:rFonts w:cs="QuranTaha" w:hint="cs"/>
          <w:sz w:val="22"/>
          <w:szCs w:val="22"/>
          <w:rtl/>
          <w:lang w:bidi="fa-IR"/>
        </w:rPr>
        <w:t xml:space="preserve"> الامام</w:t>
      </w:r>
      <w:r w:rsidRPr="00CA6F84">
        <w:rPr>
          <w:rFonts w:cs="QuranTaha" w:hint="cs"/>
          <w:sz w:val="22"/>
          <w:szCs w:val="22"/>
          <w:rtl/>
          <w:lang w:bidi="fa-IR"/>
        </w:rPr>
        <w:t xml:space="preserve"> بینهم</w:t>
      </w:r>
      <w:r w:rsidR="0063207A" w:rsidRPr="00CC3539">
        <w:rPr>
          <w:rFonts w:cs="QuranTaha" w:hint="cs"/>
          <w:sz w:val="22"/>
          <w:szCs w:val="22"/>
          <w:rtl/>
          <w:lang w:bidi="fa-IR"/>
        </w:rPr>
        <w:t>.</w:t>
      </w:r>
      <w:r w:rsidRPr="00CA6F84">
        <w:rPr>
          <w:rFonts w:cs="QuranTaha" w:hint="cs"/>
          <w:sz w:val="22"/>
          <w:szCs w:val="22"/>
          <w:rtl/>
          <w:lang w:bidi="fa-IR"/>
        </w:rPr>
        <w:t xml:space="preserve"> و کیف یمکن ان </w:t>
      </w:r>
      <w:r w:rsidR="00AE0E33" w:rsidRPr="00CC3539">
        <w:rPr>
          <w:rFonts w:cs="QuranTaha" w:hint="cs"/>
          <w:sz w:val="22"/>
          <w:szCs w:val="22"/>
          <w:rtl/>
          <w:lang w:bidi="fa-IR"/>
        </w:rPr>
        <w:t>ن</w:t>
      </w:r>
      <w:r w:rsidRPr="00CC3539">
        <w:rPr>
          <w:rFonts w:cs="QuranTaha" w:hint="cs"/>
          <w:sz w:val="22"/>
          <w:szCs w:val="22"/>
          <w:rtl/>
          <w:lang w:bidi="fa-IR"/>
        </w:rPr>
        <w:t>عا</w:t>
      </w:r>
      <w:r w:rsidR="00AE0E33" w:rsidRPr="00CC3539">
        <w:rPr>
          <w:rFonts w:cs="QuranTaha" w:hint="cs"/>
          <w:sz w:val="22"/>
          <w:szCs w:val="22"/>
          <w:rtl/>
          <w:lang w:bidi="fa-IR"/>
        </w:rPr>
        <w:t>ل</w:t>
      </w:r>
      <w:r w:rsidRPr="00CC3539">
        <w:rPr>
          <w:rFonts w:cs="QuranTaha" w:hint="cs"/>
          <w:sz w:val="22"/>
          <w:szCs w:val="22"/>
          <w:rtl/>
          <w:lang w:bidi="fa-IR"/>
        </w:rPr>
        <w:t>ج</w:t>
      </w:r>
      <w:r w:rsidRPr="00CA6F84">
        <w:rPr>
          <w:rFonts w:cs="QuranTaha" w:hint="cs"/>
          <w:sz w:val="22"/>
          <w:szCs w:val="22"/>
          <w:rtl/>
          <w:lang w:bidi="fa-IR"/>
        </w:rPr>
        <w:t xml:space="preserve"> هذه </w:t>
      </w:r>
      <w:r w:rsidRPr="00CC3539">
        <w:rPr>
          <w:rFonts w:cs="QuranTaha" w:hint="cs"/>
          <w:sz w:val="22"/>
          <w:szCs w:val="22"/>
          <w:rtl/>
          <w:lang w:bidi="fa-IR"/>
        </w:rPr>
        <w:t>المشکل</w:t>
      </w:r>
      <w:r w:rsidR="00CC3539" w:rsidRPr="00CC3539">
        <w:rPr>
          <w:rFonts w:cs="QuranTaha" w:hint="cs"/>
          <w:sz w:val="22"/>
          <w:szCs w:val="22"/>
          <w:rtl/>
          <w:lang w:bidi="fa-IR"/>
        </w:rPr>
        <w:t>ة</w:t>
      </w:r>
      <w:r w:rsidR="004C6F44" w:rsidRPr="00CC3539">
        <w:rPr>
          <w:rFonts w:cs="QuranTaha" w:hint="cs"/>
          <w:sz w:val="22"/>
          <w:szCs w:val="22"/>
          <w:rtl/>
          <w:lang w:bidi="fa-IR"/>
        </w:rPr>
        <w:t>؟</w:t>
      </w:r>
      <w:r w:rsidRPr="00CA6F84">
        <w:rPr>
          <w:rFonts w:cs="QuranTaha" w:hint="cs"/>
          <w:sz w:val="22"/>
          <w:szCs w:val="22"/>
          <w:rtl/>
          <w:lang w:bidi="fa-IR"/>
        </w:rPr>
        <w:t xml:space="preserve"> </w:t>
      </w:r>
      <w:r w:rsidR="004C6F44" w:rsidRPr="00CA6F84">
        <w:rPr>
          <w:rFonts w:cs="QuranTaha" w:hint="cs"/>
          <w:sz w:val="22"/>
          <w:szCs w:val="22"/>
          <w:rtl/>
          <w:lang w:bidi="fa-IR"/>
        </w:rPr>
        <w:t xml:space="preserve">التوجه الي </w:t>
      </w:r>
      <w:r w:rsidR="004C6F44" w:rsidRPr="00CC3539">
        <w:rPr>
          <w:rFonts w:cs="QuranTaha" w:hint="cs"/>
          <w:sz w:val="22"/>
          <w:szCs w:val="22"/>
          <w:rtl/>
          <w:lang w:bidi="fa-IR"/>
        </w:rPr>
        <w:t>ملحم</w:t>
      </w:r>
      <w:r w:rsidR="00CC3539" w:rsidRPr="00CC3539">
        <w:rPr>
          <w:rFonts w:cs="QuranTaha" w:hint="cs"/>
          <w:sz w:val="22"/>
          <w:szCs w:val="22"/>
          <w:rtl/>
          <w:lang w:bidi="fa-IR"/>
        </w:rPr>
        <w:t>ة</w:t>
      </w:r>
      <w:r w:rsidR="004C6F44" w:rsidRPr="00CA6F84">
        <w:rPr>
          <w:rFonts w:cs="QuranTaha" w:hint="cs"/>
          <w:sz w:val="22"/>
          <w:szCs w:val="22"/>
          <w:rtl/>
          <w:lang w:bidi="fa-IR"/>
        </w:rPr>
        <w:t xml:space="preserve"> عاشو</w:t>
      </w:r>
      <w:r w:rsidRPr="00CA6F84">
        <w:rPr>
          <w:rFonts w:cs="QuranTaha" w:hint="cs"/>
          <w:sz w:val="22"/>
          <w:szCs w:val="22"/>
          <w:rtl/>
          <w:lang w:bidi="fa-IR"/>
        </w:rPr>
        <w:t>ر</w:t>
      </w:r>
      <w:r w:rsidR="004C6F44" w:rsidRPr="00CA6F84">
        <w:rPr>
          <w:rFonts w:cs="QuranTaha" w:hint="cs"/>
          <w:sz w:val="22"/>
          <w:szCs w:val="22"/>
          <w:rtl/>
          <w:lang w:bidi="fa-IR"/>
        </w:rPr>
        <w:t>ا</w:t>
      </w:r>
      <w:r w:rsidR="002F617F" w:rsidRPr="00CA6F84">
        <w:rPr>
          <w:rFonts w:cs="QuranTaha" w:hint="cs"/>
          <w:sz w:val="22"/>
          <w:szCs w:val="22"/>
          <w:rtl/>
          <w:lang w:bidi="fa-IR"/>
        </w:rPr>
        <w:t>ء</w:t>
      </w:r>
      <w:r w:rsidRPr="00CA6F84">
        <w:rPr>
          <w:rFonts w:cs="QuranTaha" w:hint="cs"/>
          <w:sz w:val="22"/>
          <w:szCs w:val="22"/>
          <w:rtl/>
          <w:lang w:bidi="fa-IR"/>
        </w:rPr>
        <w:t xml:space="preserve"> و </w:t>
      </w:r>
      <w:r w:rsidR="002F617F" w:rsidRPr="00CA6F84">
        <w:rPr>
          <w:rFonts w:cs="QuranTaha" w:hint="cs"/>
          <w:sz w:val="22"/>
          <w:szCs w:val="22"/>
          <w:rtl/>
          <w:lang w:bidi="fa-IR"/>
        </w:rPr>
        <w:lastRenderedPageBreak/>
        <w:t>ال</w:t>
      </w:r>
      <w:r w:rsidRPr="00CA6F84">
        <w:rPr>
          <w:rFonts w:cs="QuranTaha" w:hint="cs"/>
          <w:sz w:val="22"/>
          <w:szCs w:val="22"/>
          <w:rtl/>
          <w:lang w:bidi="fa-IR"/>
        </w:rPr>
        <w:t xml:space="preserve">مرور علی احادیث </w:t>
      </w:r>
      <w:r w:rsidR="004C6F44" w:rsidRPr="00CA6F84">
        <w:rPr>
          <w:rFonts w:cs="QuranTaha" w:hint="cs"/>
          <w:sz w:val="22"/>
          <w:szCs w:val="22"/>
          <w:rtl/>
          <w:lang w:bidi="fa-IR"/>
        </w:rPr>
        <w:t>الظهور تُظهر</w:t>
      </w:r>
      <w:r w:rsidRPr="00CA6F84">
        <w:rPr>
          <w:rFonts w:cs="QuranTaha" w:hint="cs"/>
          <w:sz w:val="22"/>
          <w:szCs w:val="22"/>
          <w:rtl/>
          <w:lang w:bidi="fa-IR"/>
        </w:rPr>
        <w:t xml:space="preserve"> ان طریق ا</w:t>
      </w:r>
      <w:r w:rsidR="00C412AA" w:rsidRPr="00CA6F84">
        <w:rPr>
          <w:rFonts w:cs="QuranTaha" w:hint="cs"/>
          <w:sz w:val="22"/>
          <w:szCs w:val="22"/>
          <w:rtl/>
          <w:lang w:bidi="fa-IR"/>
        </w:rPr>
        <w:t>لعلاج يرتبط</w:t>
      </w:r>
      <w:r w:rsidRPr="00CA6F84">
        <w:rPr>
          <w:rFonts w:cs="QuranTaha" w:hint="cs"/>
          <w:sz w:val="22"/>
          <w:szCs w:val="22"/>
          <w:rtl/>
          <w:lang w:bidi="fa-IR"/>
        </w:rPr>
        <w:t xml:space="preserve"> بنشر نوع خاص من اسلوب </w:t>
      </w:r>
      <w:r w:rsidRPr="00CC3539">
        <w:rPr>
          <w:rFonts w:cs="QuranTaha" w:hint="cs"/>
          <w:sz w:val="22"/>
          <w:szCs w:val="22"/>
          <w:rtl/>
          <w:lang w:bidi="fa-IR"/>
        </w:rPr>
        <w:t>الحیا</w:t>
      </w:r>
      <w:r w:rsidR="00CC3539" w:rsidRPr="00CC3539">
        <w:rPr>
          <w:rFonts w:cs="QuranTaha" w:hint="cs"/>
          <w:sz w:val="22"/>
          <w:szCs w:val="22"/>
          <w:rtl/>
          <w:lang w:bidi="fa-IR"/>
        </w:rPr>
        <w:t>ة</w:t>
      </w:r>
      <w:r w:rsidRPr="00CA6F84">
        <w:rPr>
          <w:rFonts w:cs="QuranTaha" w:hint="cs"/>
          <w:sz w:val="22"/>
          <w:szCs w:val="22"/>
          <w:rtl/>
          <w:lang w:bidi="fa-IR"/>
        </w:rPr>
        <w:t xml:space="preserve"> الذی یبدأ من </w:t>
      </w:r>
      <w:r w:rsidR="0063207A" w:rsidRPr="00CC3539">
        <w:rPr>
          <w:rFonts w:cs="QuranTaha" w:hint="cs"/>
          <w:sz w:val="22"/>
          <w:szCs w:val="22"/>
          <w:rtl/>
          <w:lang w:bidi="fa-IR"/>
        </w:rPr>
        <w:t>مدرسة</w:t>
      </w:r>
      <w:r w:rsidRPr="00CA6F84">
        <w:rPr>
          <w:rFonts w:cs="QuranTaha" w:hint="cs"/>
          <w:sz w:val="22"/>
          <w:szCs w:val="22"/>
          <w:rtl/>
          <w:lang w:bidi="fa-IR"/>
        </w:rPr>
        <w:t xml:space="preserve"> التکلیف و ینتهی </w:t>
      </w:r>
      <w:r w:rsidR="0063207A" w:rsidRPr="00CC3539">
        <w:rPr>
          <w:rFonts w:cs="QuranTaha" w:hint="cs"/>
          <w:sz w:val="22"/>
          <w:szCs w:val="22"/>
          <w:rtl/>
          <w:lang w:bidi="fa-IR"/>
        </w:rPr>
        <w:t>بمدرسة</w:t>
      </w:r>
      <w:r w:rsidRPr="00CA6F84">
        <w:rPr>
          <w:rFonts w:cs="QuranTaha" w:hint="cs"/>
          <w:sz w:val="22"/>
          <w:szCs w:val="22"/>
          <w:rtl/>
          <w:lang w:bidi="fa-IR"/>
        </w:rPr>
        <w:t xml:space="preserve"> الحب </w:t>
      </w:r>
      <w:r w:rsidR="0063207A" w:rsidRPr="00CC3539">
        <w:rPr>
          <w:rFonts w:cs="QuranTaha" w:hint="cs"/>
          <w:sz w:val="22"/>
          <w:szCs w:val="22"/>
          <w:rtl/>
          <w:lang w:bidi="fa-IR"/>
        </w:rPr>
        <w:t>و الايثار؛ ا</w:t>
      </w:r>
      <w:r w:rsidRPr="00CC3539">
        <w:rPr>
          <w:rFonts w:cs="QuranTaha" w:hint="cs"/>
          <w:sz w:val="22"/>
          <w:szCs w:val="22"/>
          <w:rtl/>
          <w:lang w:bidi="fa-IR"/>
        </w:rPr>
        <w:t>ی</w:t>
      </w:r>
      <w:r w:rsidRPr="00CA6F84">
        <w:rPr>
          <w:rFonts w:cs="QuranTaha" w:hint="cs"/>
          <w:sz w:val="22"/>
          <w:szCs w:val="22"/>
          <w:rtl/>
          <w:lang w:bidi="fa-IR"/>
        </w:rPr>
        <w:t xml:space="preserve"> منطق التکلیف </w:t>
      </w:r>
      <w:r w:rsidR="00C412AA" w:rsidRPr="00CA6F84">
        <w:rPr>
          <w:rFonts w:cs="QuranTaha" w:hint="cs"/>
          <w:sz w:val="22"/>
          <w:szCs w:val="22"/>
          <w:rtl/>
          <w:lang w:bidi="fa-IR"/>
        </w:rPr>
        <w:t>ي</w:t>
      </w:r>
      <w:r w:rsidRPr="00CA6F84">
        <w:rPr>
          <w:rFonts w:cs="QuranTaha" w:hint="cs"/>
          <w:sz w:val="22"/>
          <w:szCs w:val="22"/>
          <w:rtl/>
          <w:lang w:bidi="fa-IR"/>
        </w:rPr>
        <w:t>ه</w:t>
      </w:r>
      <w:r w:rsidR="00C412AA" w:rsidRPr="00CA6F84">
        <w:rPr>
          <w:rFonts w:cs="QuranTaha" w:hint="cs"/>
          <w:sz w:val="22"/>
          <w:szCs w:val="22"/>
          <w:rtl/>
          <w:lang w:bidi="fa-IR"/>
        </w:rPr>
        <w:t>يئ</w:t>
      </w:r>
      <w:r w:rsidRPr="00CA6F84">
        <w:rPr>
          <w:rFonts w:cs="QuranTaha" w:hint="cs"/>
          <w:sz w:val="22"/>
          <w:szCs w:val="22"/>
          <w:rtl/>
          <w:lang w:bidi="fa-IR"/>
        </w:rPr>
        <w:t xml:space="preserve"> </w:t>
      </w:r>
      <w:r w:rsidRPr="00CC3539">
        <w:rPr>
          <w:rFonts w:cs="QuranTaha" w:hint="cs"/>
          <w:sz w:val="22"/>
          <w:szCs w:val="22"/>
          <w:rtl/>
          <w:lang w:bidi="fa-IR"/>
        </w:rPr>
        <w:t>الارضی</w:t>
      </w:r>
      <w:r w:rsidR="00CC3539" w:rsidRPr="00CC3539">
        <w:rPr>
          <w:rFonts w:cs="QuranTaha" w:hint="cs"/>
          <w:sz w:val="22"/>
          <w:szCs w:val="22"/>
          <w:rtl/>
          <w:lang w:bidi="fa-IR"/>
        </w:rPr>
        <w:t>ة</w:t>
      </w:r>
      <w:r w:rsidRPr="00CA6F84">
        <w:rPr>
          <w:rFonts w:cs="QuranTaha" w:hint="cs"/>
          <w:sz w:val="22"/>
          <w:szCs w:val="22"/>
          <w:rtl/>
          <w:lang w:bidi="fa-IR"/>
        </w:rPr>
        <w:t xml:space="preserve"> لتکون </w:t>
      </w:r>
      <w:r w:rsidRPr="00CC3539">
        <w:rPr>
          <w:rFonts w:cs="QuranTaha" w:hint="cs"/>
          <w:sz w:val="22"/>
          <w:szCs w:val="22"/>
          <w:rtl/>
          <w:lang w:bidi="fa-IR"/>
        </w:rPr>
        <w:t>الحیا</w:t>
      </w:r>
      <w:r w:rsidR="00CC3539" w:rsidRPr="00CC3539">
        <w:rPr>
          <w:rFonts w:cs="QuranTaha" w:hint="cs"/>
          <w:sz w:val="22"/>
          <w:szCs w:val="22"/>
          <w:rtl/>
          <w:lang w:bidi="fa-IR"/>
        </w:rPr>
        <w:t>ة</w:t>
      </w:r>
      <w:r w:rsidRPr="00CC3539">
        <w:rPr>
          <w:rFonts w:cs="QuranTaha" w:hint="cs"/>
          <w:sz w:val="22"/>
          <w:szCs w:val="22"/>
          <w:rtl/>
          <w:lang w:bidi="fa-IR"/>
        </w:rPr>
        <w:t xml:space="preserve"> مبتنی</w:t>
      </w:r>
      <w:r w:rsidR="00CC3539" w:rsidRPr="00CC3539">
        <w:rPr>
          <w:rFonts w:cs="QuranTaha" w:hint="cs"/>
          <w:sz w:val="22"/>
          <w:szCs w:val="22"/>
          <w:rtl/>
          <w:lang w:bidi="fa-IR"/>
        </w:rPr>
        <w:t>ة</w:t>
      </w:r>
      <w:r w:rsidRPr="00CA6F84">
        <w:rPr>
          <w:rFonts w:cs="QuranTaha" w:hint="cs"/>
          <w:sz w:val="22"/>
          <w:szCs w:val="22"/>
          <w:rtl/>
          <w:lang w:bidi="fa-IR"/>
        </w:rPr>
        <w:t xml:space="preserve"> علی الحب الواقعی للأمام و اذا اصبح </w:t>
      </w:r>
      <w:r w:rsidR="00D072CE" w:rsidRPr="00CC3539">
        <w:rPr>
          <w:rFonts w:cs="QuranTaha" w:hint="cs"/>
          <w:sz w:val="22"/>
          <w:szCs w:val="22"/>
          <w:rtl/>
          <w:lang w:bidi="fa-IR"/>
        </w:rPr>
        <w:t>مدرسة</w:t>
      </w:r>
      <w:r w:rsidRPr="00CA6F84">
        <w:rPr>
          <w:rFonts w:cs="QuranTaha" w:hint="cs"/>
          <w:sz w:val="22"/>
          <w:szCs w:val="22"/>
          <w:rtl/>
          <w:lang w:bidi="fa-IR"/>
        </w:rPr>
        <w:t xml:space="preserve"> الحب </w:t>
      </w:r>
      <w:r w:rsidR="0063207A" w:rsidRPr="00CC3539">
        <w:rPr>
          <w:rFonts w:cs="QuranTaha" w:hint="cs"/>
          <w:sz w:val="22"/>
          <w:szCs w:val="22"/>
          <w:rtl/>
          <w:lang w:bidi="fa-IR"/>
        </w:rPr>
        <w:t>و العشق و التضحية</w:t>
      </w:r>
      <w:r w:rsidRPr="00CC3539">
        <w:rPr>
          <w:rFonts w:cs="QuranTaha" w:hint="cs"/>
          <w:sz w:val="22"/>
          <w:szCs w:val="22"/>
          <w:rtl/>
          <w:lang w:bidi="fa-IR"/>
        </w:rPr>
        <w:t xml:space="preserve"> </w:t>
      </w:r>
      <w:r w:rsidRPr="00CA6F84">
        <w:rPr>
          <w:rFonts w:cs="QuranTaha" w:hint="cs"/>
          <w:sz w:val="22"/>
          <w:szCs w:val="22"/>
          <w:rtl/>
          <w:lang w:bidi="fa-IR"/>
        </w:rPr>
        <w:t>امر</w:t>
      </w:r>
      <w:r w:rsidR="002F617F" w:rsidRPr="00CA6F84">
        <w:rPr>
          <w:rFonts w:cs="QuranTaha" w:hint="cs"/>
          <w:sz w:val="22"/>
          <w:szCs w:val="22"/>
          <w:rtl/>
          <w:lang w:bidi="fa-IR"/>
        </w:rPr>
        <w:t>اً</w:t>
      </w:r>
      <w:r w:rsidRPr="00CA6F84">
        <w:rPr>
          <w:rFonts w:cs="QuranTaha" w:hint="cs"/>
          <w:sz w:val="22"/>
          <w:szCs w:val="22"/>
          <w:rtl/>
          <w:lang w:bidi="fa-IR"/>
        </w:rPr>
        <w:t xml:space="preserve"> </w:t>
      </w:r>
      <w:r w:rsidR="002F617F" w:rsidRPr="00CA6F84">
        <w:rPr>
          <w:rFonts w:cs="QuranTaha" w:hint="cs"/>
          <w:sz w:val="22"/>
          <w:szCs w:val="22"/>
          <w:rtl/>
          <w:lang w:bidi="fa-IR"/>
        </w:rPr>
        <w:t>جاداً</w:t>
      </w:r>
      <w:r w:rsidR="00C412AA" w:rsidRPr="00CA6F84">
        <w:rPr>
          <w:rFonts w:cs="QuranTaha" w:hint="cs"/>
          <w:sz w:val="22"/>
          <w:szCs w:val="22"/>
          <w:rtl/>
          <w:lang w:bidi="fa-IR"/>
        </w:rPr>
        <w:t xml:space="preserve"> فی المجتمع ستهيئ</w:t>
      </w:r>
      <w:r w:rsidRPr="00CA6F84">
        <w:rPr>
          <w:rFonts w:cs="QuranTaha" w:hint="cs"/>
          <w:sz w:val="22"/>
          <w:szCs w:val="22"/>
          <w:rtl/>
          <w:lang w:bidi="fa-IR"/>
        </w:rPr>
        <w:t xml:space="preserve"> </w:t>
      </w:r>
      <w:r w:rsidRPr="00CC3539">
        <w:rPr>
          <w:rFonts w:cs="QuranTaha" w:hint="cs"/>
          <w:sz w:val="22"/>
          <w:szCs w:val="22"/>
          <w:rtl/>
          <w:lang w:bidi="fa-IR"/>
        </w:rPr>
        <w:t>الامکانی</w:t>
      </w:r>
      <w:r w:rsidR="00CC3539" w:rsidRPr="00CC3539">
        <w:rPr>
          <w:rFonts w:cs="QuranTaha" w:hint="cs"/>
          <w:sz w:val="22"/>
          <w:szCs w:val="22"/>
          <w:rtl/>
          <w:lang w:bidi="fa-IR"/>
        </w:rPr>
        <w:t>ة</w:t>
      </w:r>
      <w:r w:rsidRPr="00CC3539">
        <w:rPr>
          <w:rFonts w:cs="QuranTaha" w:hint="cs"/>
          <w:sz w:val="22"/>
          <w:szCs w:val="22"/>
          <w:rtl/>
          <w:lang w:bidi="fa-IR"/>
        </w:rPr>
        <w:t xml:space="preserve"> العینی</w:t>
      </w:r>
      <w:r w:rsidR="00CC3539" w:rsidRPr="00CC3539">
        <w:rPr>
          <w:rFonts w:cs="QuranTaha" w:hint="cs"/>
          <w:sz w:val="22"/>
          <w:szCs w:val="22"/>
          <w:rtl/>
          <w:lang w:bidi="fa-IR"/>
        </w:rPr>
        <w:t>ة</w:t>
      </w:r>
      <w:r w:rsidRPr="00CA6F84">
        <w:rPr>
          <w:rFonts w:cs="QuranTaha" w:hint="cs"/>
          <w:sz w:val="22"/>
          <w:szCs w:val="22"/>
          <w:rtl/>
          <w:lang w:bidi="fa-IR"/>
        </w:rPr>
        <w:t xml:space="preserve"> </w:t>
      </w:r>
      <w:r w:rsidR="00E24A71" w:rsidRPr="00CA6F84">
        <w:rPr>
          <w:rFonts w:cs="QuranTaha" w:hint="cs"/>
          <w:sz w:val="22"/>
          <w:szCs w:val="22"/>
          <w:rtl/>
          <w:lang w:bidi="fa-IR"/>
        </w:rPr>
        <w:t>للظهور</w:t>
      </w:r>
      <w:r w:rsidR="0063207A" w:rsidRPr="00CC3539">
        <w:rPr>
          <w:rFonts w:cs="QuranTaha" w:hint="cs"/>
          <w:sz w:val="22"/>
          <w:szCs w:val="22"/>
          <w:rtl/>
          <w:lang w:bidi="fa-IR"/>
        </w:rPr>
        <w:t>،</w:t>
      </w:r>
      <w:r w:rsidR="00E24A71" w:rsidRPr="00CC3539">
        <w:rPr>
          <w:rFonts w:cs="QuranTaha" w:hint="cs"/>
          <w:sz w:val="22"/>
          <w:szCs w:val="22"/>
          <w:rtl/>
          <w:lang w:bidi="fa-IR"/>
        </w:rPr>
        <w:t xml:space="preserve"> </w:t>
      </w:r>
      <w:r w:rsidR="0063207A" w:rsidRPr="00CC3539">
        <w:rPr>
          <w:rFonts w:cs="QuranTaha" w:hint="cs"/>
          <w:sz w:val="22"/>
          <w:szCs w:val="22"/>
          <w:rtl/>
          <w:lang w:bidi="fa-IR"/>
        </w:rPr>
        <w:t>مع</w:t>
      </w:r>
      <w:r w:rsidR="00E24A71" w:rsidRPr="00CA6F84">
        <w:rPr>
          <w:rFonts w:cs="QuranTaha" w:hint="cs"/>
          <w:sz w:val="22"/>
          <w:szCs w:val="22"/>
          <w:rtl/>
          <w:lang w:bidi="fa-IR"/>
        </w:rPr>
        <w:t xml:space="preserve"> </w:t>
      </w:r>
      <w:r w:rsidR="00C412AA" w:rsidRPr="00CA6F84">
        <w:rPr>
          <w:rFonts w:cs="QuranTaha" w:hint="cs"/>
          <w:sz w:val="22"/>
          <w:szCs w:val="22"/>
          <w:rtl/>
          <w:lang w:bidi="fa-IR"/>
        </w:rPr>
        <w:t>ان هيهنا</w:t>
      </w:r>
      <w:r w:rsidR="002F617F" w:rsidRPr="00CA6F84">
        <w:rPr>
          <w:rFonts w:cs="QuranTaha" w:hint="cs"/>
          <w:sz w:val="22"/>
          <w:szCs w:val="22"/>
          <w:rtl/>
          <w:lang w:bidi="fa-IR"/>
        </w:rPr>
        <w:t xml:space="preserve"> </w:t>
      </w:r>
      <w:r w:rsidR="00C412AA" w:rsidRPr="00CA6F84">
        <w:rPr>
          <w:rFonts w:cs="QuranTaha" w:hint="cs"/>
          <w:sz w:val="22"/>
          <w:szCs w:val="22"/>
          <w:rtl/>
          <w:lang w:bidi="fa-IR"/>
        </w:rPr>
        <w:t>طریق آخر</w:t>
      </w:r>
      <w:r w:rsidR="002F617F" w:rsidRPr="00CA6F84">
        <w:rPr>
          <w:rFonts w:cs="QuranTaha" w:hint="cs"/>
          <w:sz w:val="22"/>
          <w:szCs w:val="22"/>
          <w:rtl/>
          <w:lang w:bidi="fa-IR"/>
        </w:rPr>
        <w:t xml:space="preserve"> للدخول فی هذا</w:t>
      </w:r>
      <w:r w:rsidR="00E24A71" w:rsidRPr="00CA6F84">
        <w:rPr>
          <w:rFonts w:cs="QuranTaha" w:hint="cs"/>
          <w:sz w:val="22"/>
          <w:szCs w:val="22"/>
          <w:rtl/>
          <w:lang w:bidi="fa-IR"/>
        </w:rPr>
        <w:t xml:space="preserve"> الاسلوب من </w:t>
      </w:r>
      <w:r w:rsidR="00E24A71" w:rsidRPr="00CC3539">
        <w:rPr>
          <w:rFonts w:cs="QuranTaha" w:hint="cs"/>
          <w:sz w:val="22"/>
          <w:szCs w:val="22"/>
          <w:rtl/>
          <w:lang w:bidi="fa-IR"/>
        </w:rPr>
        <w:t>الحیا</w:t>
      </w:r>
      <w:r w:rsidR="00CC3539" w:rsidRPr="00CC3539">
        <w:rPr>
          <w:rFonts w:cs="QuranTaha" w:hint="cs"/>
          <w:sz w:val="22"/>
          <w:szCs w:val="22"/>
          <w:rtl/>
          <w:lang w:bidi="fa-IR"/>
        </w:rPr>
        <w:t>ة</w:t>
      </w:r>
      <w:r w:rsidR="00E24A71" w:rsidRPr="00CC3539">
        <w:rPr>
          <w:rFonts w:cs="QuranTaha" w:hint="cs"/>
          <w:sz w:val="22"/>
          <w:szCs w:val="22"/>
          <w:rtl/>
          <w:lang w:bidi="fa-IR"/>
        </w:rPr>
        <w:t xml:space="preserve"> </w:t>
      </w:r>
      <w:r w:rsidR="0063207A" w:rsidRPr="00CC3539">
        <w:rPr>
          <w:rFonts w:cs="QuranTaha" w:hint="cs"/>
          <w:sz w:val="22"/>
          <w:szCs w:val="22"/>
          <w:rtl/>
          <w:lang w:bidi="fa-IR"/>
        </w:rPr>
        <w:t>و</w:t>
      </w:r>
      <w:r w:rsidR="00E24A71" w:rsidRPr="00CA6F84">
        <w:rPr>
          <w:rFonts w:cs="QuranTaha" w:hint="cs"/>
          <w:sz w:val="22"/>
          <w:szCs w:val="22"/>
          <w:rtl/>
          <w:lang w:bidi="fa-IR"/>
        </w:rPr>
        <w:t xml:space="preserve"> هو </w:t>
      </w:r>
      <w:r w:rsidR="00D072CE" w:rsidRPr="00CC3539">
        <w:rPr>
          <w:rFonts w:cs="QuranTaha" w:hint="cs"/>
          <w:sz w:val="22"/>
          <w:szCs w:val="22"/>
          <w:rtl/>
          <w:lang w:bidi="fa-IR"/>
        </w:rPr>
        <w:t>مدرسة</w:t>
      </w:r>
      <w:r w:rsidR="00E24A71" w:rsidRPr="00CA6F84">
        <w:rPr>
          <w:rFonts w:cs="QuranTaha" w:hint="cs"/>
          <w:sz w:val="22"/>
          <w:szCs w:val="22"/>
          <w:rtl/>
          <w:lang w:bidi="fa-IR"/>
        </w:rPr>
        <w:t xml:space="preserve"> الادب</w:t>
      </w:r>
      <w:r w:rsidR="00C412AA" w:rsidRPr="00CA6F84">
        <w:rPr>
          <w:rFonts w:cs="QuranTaha" w:hint="cs"/>
          <w:sz w:val="22"/>
          <w:szCs w:val="22"/>
          <w:rtl/>
          <w:lang w:bidi="fa-IR"/>
        </w:rPr>
        <w:t>.</w:t>
      </w:r>
    </w:p>
    <w:p w:rsidR="00DF6A03" w:rsidRPr="00CA6F84" w:rsidRDefault="00E24A71" w:rsidP="00DF6A03">
      <w:pPr>
        <w:ind w:firstLine="284"/>
        <w:jc w:val="lowKashida"/>
        <w:rPr>
          <w:rFonts w:cs="QuranTaha" w:hint="cs"/>
          <w:sz w:val="22"/>
          <w:szCs w:val="22"/>
          <w:rtl/>
          <w:lang w:bidi="fa-IR"/>
        </w:rPr>
      </w:pPr>
      <w:r w:rsidRPr="00CA6F84">
        <w:rPr>
          <w:rFonts w:cs="QuranTaha" w:hint="cs"/>
          <w:sz w:val="22"/>
          <w:szCs w:val="22"/>
          <w:rtl/>
          <w:lang w:bidi="fa-IR"/>
        </w:rPr>
        <w:t xml:space="preserve">و اذا قلنا </w:t>
      </w:r>
      <w:r w:rsidR="00AE0E33" w:rsidRPr="00CC3539">
        <w:rPr>
          <w:rFonts w:cs="QuranTaha" w:hint="cs"/>
          <w:sz w:val="22"/>
          <w:szCs w:val="22"/>
          <w:rtl/>
          <w:lang w:bidi="fa-IR"/>
        </w:rPr>
        <w:t xml:space="preserve">ان </w:t>
      </w:r>
      <w:r w:rsidRPr="00CA6F84">
        <w:rPr>
          <w:rFonts w:cs="QuranTaha" w:hint="cs"/>
          <w:sz w:val="22"/>
          <w:szCs w:val="22"/>
          <w:rtl/>
          <w:lang w:bidi="fa-IR"/>
        </w:rPr>
        <w:t>اصحاب عاشوراء هم نماذج من اصحاب اما</w:t>
      </w:r>
      <w:r w:rsidR="002F617F" w:rsidRPr="00CA6F84">
        <w:rPr>
          <w:rFonts w:cs="QuranTaha" w:hint="cs"/>
          <w:sz w:val="22"/>
          <w:szCs w:val="22"/>
          <w:rtl/>
          <w:lang w:bidi="fa-IR"/>
        </w:rPr>
        <w:t>م</w:t>
      </w:r>
      <w:r w:rsidR="00C412AA" w:rsidRPr="00CA6F84">
        <w:rPr>
          <w:rFonts w:cs="QuranTaha" w:hint="cs"/>
          <w:sz w:val="22"/>
          <w:szCs w:val="22"/>
          <w:rtl/>
          <w:lang w:bidi="fa-IR"/>
        </w:rPr>
        <w:t xml:space="preserve"> الزمان</w:t>
      </w:r>
      <w:r w:rsidRPr="00CA6F84">
        <w:rPr>
          <w:rFonts w:cs="QuranTaha" w:hint="cs"/>
          <w:sz w:val="22"/>
          <w:szCs w:val="22"/>
          <w:rtl/>
          <w:lang w:bidi="fa-IR"/>
        </w:rPr>
        <w:t xml:space="preserve"> یکون معنی الانتظار هو اعداد</w:t>
      </w:r>
      <w:r w:rsidR="004B02F3" w:rsidRPr="00CC3539">
        <w:rPr>
          <w:rFonts w:cs="QuranTaha" w:hint="cs"/>
          <w:sz w:val="22"/>
          <w:szCs w:val="22"/>
          <w:rtl/>
          <w:lang w:bidi="fa-IR"/>
        </w:rPr>
        <w:t>ٌ</w:t>
      </w:r>
      <w:r w:rsidRPr="00CA6F84">
        <w:rPr>
          <w:rFonts w:cs="QuranTaha" w:hint="cs"/>
          <w:sz w:val="22"/>
          <w:szCs w:val="22"/>
          <w:rtl/>
          <w:lang w:bidi="fa-IR"/>
        </w:rPr>
        <w:t xml:space="preserve"> ک</w:t>
      </w:r>
      <w:r w:rsidR="00C412AA" w:rsidRPr="00CA6F84">
        <w:rPr>
          <w:rFonts w:cs="QuranTaha" w:hint="cs"/>
          <w:sz w:val="22"/>
          <w:szCs w:val="22"/>
          <w:rtl/>
          <w:lang w:bidi="fa-IR"/>
        </w:rPr>
        <w:t>اعداد</w:t>
      </w:r>
      <w:r w:rsidRPr="00CA6F84">
        <w:rPr>
          <w:rFonts w:cs="QuranTaha" w:hint="cs"/>
          <w:sz w:val="22"/>
          <w:szCs w:val="22"/>
          <w:rtl/>
          <w:lang w:bidi="fa-IR"/>
        </w:rPr>
        <w:t xml:space="preserve"> </w:t>
      </w:r>
      <w:r w:rsidRPr="00CC3539">
        <w:rPr>
          <w:rFonts w:cs="QuranTaha" w:hint="cs"/>
          <w:sz w:val="22"/>
          <w:szCs w:val="22"/>
          <w:rtl/>
          <w:lang w:bidi="fa-IR"/>
        </w:rPr>
        <w:t>عاشورا</w:t>
      </w:r>
      <w:r w:rsidR="00901397" w:rsidRPr="00CC3539">
        <w:rPr>
          <w:rFonts w:cs="QuranTaha" w:hint="cs"/>
          <w:sz w:val="22"/>
          <w:szCs w:val="22"/>
          <w:rtl/>
          <w:lang w:bidi="fa-IR"/>
        </w:rPr>
        <w:t>ئي</w:t>
      </w:r>
      <w:r w:rsidR="004B02F3" w:rsidRPr="00CC3539">
        <w:rPr>
          <w:rFonts w:cs="QuranTaha" w:hint="cs"/>
          <w:sz w:val="22"/>
          <w:szCs w:val="22"/>
          <w:rtl/>
          <w:lang w:bidi="fa-IR"/>
        </w:rPr>
        <w:t>ي</w:t>
      </w:r>
      <w:r w:rsidR="00901397" w:rsidRPr="00CC3539">
        <w:rPr>
          <w:rFonts w:cs="QuranTaha" w:hint="cs"/>
          <w:sz w:val="22"/>
          <w:szCs w:val="22"/>
          <w:rtl/>
          <w:lang w:bidi="fa-IR"/>
        </w:rPr>
        <w:t>ن</w:t>
      </w:r>
      <w:r w:rsidRPr="00CC3539">
        <w:rPr>
          <w:rFonts w:cs="QuranTaha" w:hint="cs"/>
          <w:sz w:val="22"/>
          <w:szCs w:val="22"/>
          <w:rtl/>
          <w:lang w:bidi="fa-IR"/>
        </w:rPr>
        <w:t xml:space="preserve"> </w:t>
      </w:r>
      <w:r w:rsidR="0063207A" w:rsidRPr="00CC3539">
        <w:rPr>
          <w:rFonts w:cs="QuranTaha" w:hint="cs"/>
          <w:sz w:val="22"/>
          <w:szCs w:val="22"/>
          <w:rtl/>
          <w:lang w:bidi="fa-IR"/>
        </w:rPr>
        <w:t>ا</w:t>
      </w:r>
      <w:r w:rsidR="00CB5E90" w:rsidRPr="00CC3539">
        <w:rPr>
          <w:rFonts w:cs="QuranTaha" w:hint="cs"/>
          <w:sz w:val="22"/>
          <w:szCs w:val="22"/>
          <w:rtl/>
          <w:lang w:bidi="fa-IR"/>
        </w:rPr>
        <w:t>ي</w:t>
      </w:r>
      <w:r w:rsidRPr="00CA6F84">
        <w:rPr>
          <w:rFonts w:cs="QuranTaha" w:hint="cs"/>
          <w:sz w:val="22"/>
          <w:szCs w:val="22"/>
          <w:rtl/>
          <w:lang w:bidi="fa-IR"/>
        </w:rPr>
        <w:t xml:space="preserve"> التحرک فی </w:t>
      </w:r>
      <w:r w:rsidR="003E7B9A" w:rsidRPr="00CC3539">
        <w:rPr>
          <w:rFonts w:cs="QuranTaha" w:hint="cs"/>
          <w:sz w:val="22"/>
          <w:szCs w:val="22"/>
          <w:rtl/>
          <w:lang w:bidi="fa-IR"/>
        </w:rPr>
        <w:t>مدرسة</w:t>
      </w:r>
      <w:r w:rsidRPr="00CA6F84">
        <w:rPr>
          <w:rFonts w:cs="QuranTaha" w:hint="cs"/>
          <w:sz w:val="22"/>
          <w:szCs w:val="22"/>
          <w:rtl/>
          <w:lang w:bidi="fa-IR"/>
        </w:rPr>
        <w:t xml:space="preserve"> التکلیف </w:t>
      </w:r>
      <w:r w:rsidR="00901397" w:rsidRPr="00CC3539">
        <w:rPr>
          <w:rFonts w:cs="QuranTaha" w:hint="cs"/>
          <w:sz w:val="22"/>
          <w:szCs w:val="22"/>
          <w:rtl/>
          <w:lang w:bidi="fa-IR"/>
        </w:rPr>
        <w:t>حتي الوصول</w:t>
      </w:r>
      <w:r w:rsidRPr="00CA6F84">
        <w:rPr>
          <w:rFonts w:cs="QuranTaha" w:hint="cs"/>
          <w:sz w:val="22"/>
          <w:szCs w:val="22"/>
          <w:rtl/>
          <w:lang w:bidi="fa-IR"/>
        </w:rPr>
        <w:t xml:space="preserve"> الی </w:t>
      </w:r>
      <w:r w:rsidR="002F617F" w:rsidRPr="00CA6F84">
        <w:rPr>
          <w:rFonts w:cs="QuranTaha" w:hint="cs"/>
          <w:sz w:val="22"/>
          <w:szCs w:val="22"/>
          <w:rtl/>
          <w:lang w:bidi="fa-IR"/>
        </w:rPr>
        <w:t>د</w:t>
      </w:r>
      <w:r w:rsidRPr="00CA6F84">
        <w:rPr>
          <w:rFonts w:cs="QuranTaha" w:hint="cs"/>
          <w:sz w:val="22"/>
          <w:szCs w:val="22"/>
          <w:rtl/>
          <w:lang w:bidi="fa-IR"/>
        </w:rPr>
        <w:t xml:space="preserve">رک </w:t>
      </w:r>
      <w:r w:rsidR="00CB5E90" w:rsidRPr="00CA6F84">
        <w:rPr>
          <w:rFonts w:cs="QuranTaha" w:hint="cs"/>
          <w:sz w:val="22"/>
          <w:szCs w:val="22"/>
          <w:rtl/>
          <w:lang w:bidi="fa-IR"/>
        </w:rPr>
        <w:t>انه لافائدة في</w:t>
      </w:r>
      <w:r w:rsidRPr="00CA6F84">
        <w:rPr>
          <w:rFonts w:cs="QuranTaha" w:hint="cs"/>
          <w:sz w:val="22"/>
          <w:szCs w:val="22"/>
          <w:rtl/>
          <w:lang w:bidi="fa-IR"/>
        </w:rPr>
        <w:t xml:space="preserve"> </w:t>
      </w:r>
      <w:r w:rsidRPr="00CC3539">
        <w:rPr>
          <w:rFonts w:cs="QuranTaha" w:hint="cs"/>
          <w:sz w:val="22"/>
          <w:szCs w:val="22"/>
          <w:rtl/>
          <w:lang w:bidi="fa-IR"/>
        </w:rPr>
        <w:t>الحیا</w:t>
      </w:r>
      <w:r w:rsidR="00CC3539" w:rsidRPr="00CC3539">
        <w:rPr>
          <w:rFonts w:cs="QuranTaha" w:hint="cs"/>
          <w:sz w:val="22"/>
          <w:szCs w:val="22"/>
          <w:rtl/>
          <w:lang w:bidi="fa-IR"/>
        </w:rPr>
        <w:t>ة</w:t>
      </w:r>
      <w:r w:rsidRPr="00CA6F84">
        <w:rPr>
          <w:rFonts w:cs="QuranTaha" w:hint="cs"/>
          <w:sz w:val="22"/>
          <w:szCs w:val="22"/>
          <w:rtl/>
          <w:lang w:bidi="fa-IR"/>
        </w:rPr>
        <w:t xml:space="preserve"> </w:t>
      </w:r>
      <w:r w:rsidR="00CB5E90" w:rsidRPr="00CA6F84">
        <w:rPr>
          <w:rFonts w:cs="QuranTaha" w:hint="cs"/>
          <w:sz w:val="22"/>
          <w:szCs w:val="22"/>
          <w:rtl/>
          <w:lang w:bidi="fa-IR"/>
        </w:rPr>
        <w:t>ب</w:t>
      </w:r>
      <w:r w:rsidRPr="00CA6F84">
        <w:rPr>
          <w:rFonts w:cs="QuranTaha" w:hint="cs"/>
          <w:sz w:val="22"/>
          <w:szCs w:val="22"/>
          <w:rtl/>
          <w:lang w:bidi="fa-IR"/>
        </w:rPr>
        <w:t xml:space="preserve">دون </w:t>
      </w:r>
      <w:r w:rsidR="00CB5E90" w:rsidRPr="00CA6F84">
        <w:rPr>
          <w:rFonts w:cs="QuranTaha" w:hint="cs"/>
          <w:sz w:val="22"/>
          <w:szCs w:val="22"/>
          <w:rtl/>
          <w:lang w:bidi="fa-IR"/>
        </w:rPr>
        <w:t>ال</w:t>
      </w:r>
      <w:r w:rsidRPr="00CA6F84">
        <w:rPr>
          <w:rFonts w:cs="QuranTaha" w:hint="cs"/>
          <w:sz w:val="22"/>
          <w:szCs w:val="22"/>
          <w:rtl/>
          <w:lang w:bidi="fa-IR"/>
        </w:rPr>
        <w:t>امام و ماد</w:t>
      </w:r>
      <w:r w:rsidR="002F617F" w:rsidRPr="00CA6F84">
        <w:rPr>
          <w:rFonts w:cs="QuranTaha" w:hint="cs"/>
          <w:sz w:val="22"/>
          <w:szCs w:val="22"/>
          <w:rtl/>
          <w:lang w:bidi="fa-IR"/>
        </w:rPr>
        <w:t>ا</w:t>
      </w:r>
      <w:r w:rsidRPr="00CA6F84">
        <w:rPr>
          <w:rFonts w:cs="QuranTaha" w:hint="cs"/>
          <w:sz w:val="22"/>
          <w:szCs w:val="22"/>
          <w:rtl/>
          <w:lang w:bidi="fa-IR"/>
        </w:rPr>
        <w:t>م الامام لم یکن حاضراً بیننا تکون حیاتنا ک</w:t>
      </w:r>
      <w:r w:rsidR="002F617F" w:rsidRPr="00CA6F84">
        <w:rPr>
          <w:rFonts w:cs="QuranTaha" w:hint="cs"/>
          <w:sz w:val="22"/>
          <w:szCs w:val="22"/>
          <w:rtl/>
          <w:lang w:bidi="fa-IR"/>
        </w:rPr>
        <w:t>ل</w:t>
      </w:r>
      <w:r w:rsidRPr="00CA6F84">
        <w:rPr>
          <w:rFonts w:cs="QuranTaha" w:hint="cs"/>
          <w:sz w:val="22"/>
          <w:szCs w:val="22"/>
          <w:rtl/>
          <w:lang w:bidi="fa-IR"/>
        </w:rPr>
        <w:t xml:space="preserve">ها خسران و ضرر و </w:t>
      </w:r>
      <w:r w:rsidR="009D351A" w:rsidRPr="00CC3539">
        <w:rPr>
          <w:rFonts w:cs="QuranTaha" w:hint="cs"/>
          <w:sz w:val="22"/>
          <w:szCs w:val="22"/>
          <w:rtl/>
          <w:lang w:bidi="fa-IR"/>
        </w:rPr>
        <w:t xml:space="preserve">هل </w:t>
      </w:r>
      <w:r w:rsidRPr="00CC3539">
        <w:rPr>
          <w:rFonts w:cs="QuranTaha" w:hint="cs"/>
          <w:sz w:val="22"/>
          <w:szCs w:val="22"/>
          <w:rtl/>
          <w:lang w:bidi="fa-IR"/>
        </w:rPr>
        <w:t>سور</w:t>
      </w:r>
      <w:r w:rsidR="00CC3539" w:rsidRPr="00CC3539">
        <w:rPr>
          <w:rFonts w:cs="QuranTaha" w:hint="cs"/>
          <w:sz w:val="22"/>
          <w:szCs w:val="22"/>
          <w:rtl/>
          <w:lang w:bidi="fa-IR"/>
        </w:rPr>
        <w:t>ة</w:t>
      </w:r>
      <w:r w:rsidR="00352CF1" w:rsidRPr="00CA6F84">
        <w:rPr>
          <w:rFonts w:cs="QuranTaha" w:hint="cs"/>
          <w:sz w:val="22"/>
          <w:szCs w:val="22"/>
          <w:rtl/>
          <w:lang w:bidi="fa-IR"/>
        </w:rPr>
        <w:t xml:space="preserve"> العصر تشیر </w:t>
      </w:r>
      <w:r w:rsidR="004B02F3" w:rsidRPr="00CC3539">
        <w:rPr>
          <w:rFonts w:cs="QuranTaha" w:hint="cs"/>
          <w:sz w:val="22"/>
          <w:szCs w:val="22"/>
          <w:rtl/>
          <w:lang w:bidi="fa-IR"/>
        </w:rPr>
        <w:t>الا</w:t>
      </w:r>
      <w:r w:rsidR="00352CF1" w:rsidRPr="00CC3539">
        <w:rPr>
          <w:rFonts w:cs="QuranTaha" w:hint="cs"/>
          <w:sz w:val="22"/>
          <w:szCs w:val="22"/>
          <w:rtl/>
          <w:lang w:bidi="fa-IR"/>
        </w:rPr>
        <w:t xml:space="preserve"> </w:t>
      </w:r>
      <w:r w:rsidR="00352CF1" w:rsidRPr="00CA6F84">
        <w:rPr>
          <w:rFonts w:cs="QuranTaha" w:hint="cs"/>
          <w:sz w:val="22"/>
          <w:szCs w:val="22"/>
          <w:rtl/>
          <w:lang w:bidi="fa-IR"/>
        </w:rPr>
        <w:t xml:space="preserve">الی هذه </w:t>
      </w:r>
      <w:r w:rsidR="00352CF1" w:rsidRPr="00CC3539">
        <w:rPr>
          <w:rFonts w:cs="QuranTaha" w:hint="cs"/>
          <w:sz w:val="22"/>
          <w:szCs w:val="22"/>
          <w:rtl/>
          <w:lang w:bidi="fa-IR"/>
        </w:rPr>
        <w:t>الحقیق</w:t>
      </w:r>
      <w:r w:rsidR="00CC3539" w:rsidRPr="00CC3539">
        <w:rPr>
          <w:rFonts w:cs="QuranTaha" w:hint="cs"/>
          <w:sz w:val="22"/>
          <w:szCs w:val="22"/>
          <w:rtl/>
          <w:lang w:bidi="fa-IR"/>
        </w:rPr>
        <w:t>ة</w:t>
      </w:r>
      <w:r w:rsidR="001B6AF5" w:rsidRPr="00CC3539">
        <w:rPr>
          <w:rFonts w:cs="QuranTaha" w:hint="cs"/>
          <w:sz w:val="22"/>
          <w:szCs w:val="22"/>
          <w:rtl/>
          <w:lang w:bidi="fa-IR"/>
        </w:rPr>
        <w:t>؟</w:t>
      </w:r>
      <w:r w:rsidR="00352CF1" w:rsidRPr="00CA6F84">
        <w:rPr>
          <w:rFonts w:cs="QuranTaha" w:hint="cs"/>
          <w:sz w:val="22"/>
          <w:szCs w:val="22"/>
          <w:rtl/>
          <w:lang w:bidi="fa-IR"/>
        </w:rPr>
        <w:t xml:space="preserve"> </w:t>
      </w:r>
      <w:r w:rsidR="00DD1CE1" w:rsidRPr="00CA6F84">
        <w:rPr>
          <w:rFonts w:cs="QuranTaha" w:hint="cs"/>
          <w:sz w:val="22"/>
          <w:szCs w:val="22"/>
          <w:rtl/>
          <w:lang w:bidi="fa-IR"/>
        </w:rPr>
        <w:t>بسم الله الرحمن الرحيم؛</w:t>
      </w:r>
      <w:r w:rsidR="00B1434E" w:rsidRPr="00CA6F84">
        <w:rPr>
          <w:rFonts w:cs="QuranTaha" w:hint="cs"/>
          <w:sz w:val="22"/>
          <w:szCs w:val="22"/>
          <w:rtl/>
          <w:lang w:bidi="fa-IR"/>
        </w:rPr>
        <w:t xml:space="preserve"> والعصر،</w:t>
      </w:r>
      <w:r w:rsidR="00DD1CE1" w:rsidRPr="00CA6F84">
        <w:rPr>
          <w:rFonts w:cs="QuranTaha" w:hint="cs"/>
          <w:sz w:val="22"/>
          <w:szCs w:val="22"/>
          <w:rtl/>
          <w:lang w:bidi="fa-IR"/>
        </w:rPr>
        <w:t xml:space="preserve"> ا</w:t>
      </w:r>
      <w:r w:rsidR="00352CF1" w:rsidRPr="00CA6F84">
        <w:rPr>
          <w:rFonts w:cs="QuranTaha" w:hint="cs"/>
          <w:sz w:val="22"/>
          <w:szCs w:val="22"/>
          <w:rtl/>
          <w:lang w:bidi="fa-IR"/>
        </w:rPr>
        <w:t>قسم بالعصر</w:t>
      </w:r>
      <w:r w:rsidR="00B1434E" w:rsidRPr="00CA6F84">
        <w:rPr>
          <w:rFonts w:cs="QuranTaha" w:hint="cs"/>
          <w:sz w:val="22"/>
          <w:szCs w:val="22"/>
          <w:rtl/>
          <w:lang w:bidi="fa-IR"/>
        </w:rPr>
        <w:t>؛</w:t>
      </w:r>
      <w:r w:rsidR="00352CF1" w:rsidRPr="00CA6F84">
        <w:rPr>
          <w:rFonts w:cs="QuranTaha" w:hint="cs"/>
          <w:sz w:val="22"/>
          <w:szCs w:val="22"/>
          <w:rtl/>
          <w:lang w:bidi="fa-IR"/>
        </w:rPr>
        <w:t xml:space="preserve"> </w:t>
      </w:r>
      <w:r w:rsidR="00B1434E" w:rsidRPr="00CA6F84">
        <w:rPr>
          <w:rFonts w:cs="QuranTaha" w:hint="cs"/>
          <w:sz w:val="22"/>
          <w:szCs w:val="22"/>
          <w:rtl/>
          <w:lang w:bidi="fa-IR"/>
        </w:rPr>
        <w:t>ان الانسان لفي خسر، اذا لم یکن ذا</w:t>
      </w:r>
      <w:r w:rsidR="00352CF1" w:rsidRPr="00CA6F84">
        <w:rPr>
          <w:rFonts w:cs="QuranTaha" w:hint="cs"/>
          <w:sz w:val="22"/>
          <w:szCs w:val="22"/>
          <w:rtl/>
          <w:lang w:bidi="fa-IR"/>
        </w:rPr>
        <w:t>ک الامام</w:t>
      </w:r>
      <w:r w:rsidR="002F617F" w:rsidRPr="00CA6F84">
        <w:rPr>
          <w:rFonts w:cs="QuranTaha" w:hint="cs"/>
          <w:sz w:val="22"/>
          <w:szCs w:val="22"/>
          <w:rtl/>
          <w:lang w:bidi="fa-IR"/>
        </w:rPr>
        <w:t xml:space="preserve"> </w:t>
      </w:r>
      <w:r w:rsidR="00B1434E" w:rsidRPr="00CA6F84">
        <w:rPr>
          <w:rFonts w:cs="QuranTaha" w:hint="cs"/>
          <w:sz w:val="22"/>
          <w:szCs w:val="22"/>
          <w:rtl/>
          <w:lang w:bidi="fa-IR"/>
        </w:rPr>
        <w:t>حاضرا</w:t>
      </w:r>
      <w:r w:rsidR="00352CF1" w:rsidRPr="00CA6F84">
        <w:rPr>
          <w:rFonts w:cs="QuranTaha" w:hint="cs"/>
          <w:sz w:val="22"/>
          <w:szCs w:val="22"/>
          <w:rtl/>
          <w:lang w:bidi="fa-IR"/>
        </w:rPr>
        <w:t xml:space="preserve"> یکون الناس کلهم فی خسران</w:t>
      </w:r>
      <w:r w:rsidR="00B1434E" w:rsidRPr="00CA6F84">
        <w:rPr>
          <w:rFonts w:cs="QuranTaha" w:hint="cs"/>
          <w:sz w:val="22"/>
          <w:szCs w:val="22"/>
          <w:rtl/>
          <w:lang w:bidi="fa-IR"/>
        </w:rPr>
        <w:t>؛</w:t>
      </w:r>
      <w:r w:rsidR="00352CF1" w:rsidRPr="00CA6F84">
        <w:rPr>
          <w:rFonts w:cs="QuranTaha" w:hint="cs"/>
          <w:sz w:val="22"/>
          <w:szCs w:val="22"/>
          <w:rtl/>
          <w:lang w:bidi="fa-IR"/>
        </w:rPr>
        <w:t xml:space="preserve"> </w:t>
      </w:r>
      <w:r w:rsidR="00DF6A03" w:rsidRPr="00CA6F84">
        <w:rPr>
          <w:rFonts w:cs="QuranTaha" w:hint="cs"/>
          <w:sz w:val="22"/>
          <w:szCs w:val="22"/>
          <w:rtl/>
          <w:lang w:bidi="fa-IR"/>
        </w:rPr>
        <w:t xml:space="preserve">الا الذين آمنوا و عملوا الصالحات و تواصوا بالحق و تواصوا بالصبر، اي </w:t>
      </w:r>
      <w:r w:rsidR="00352CF1" w:rsidRPr="00CA6F84">
        <w:rPr>
          <w:rFonts w:cs="QuranTaha" w:hint="cs"/>
          <w:sz w:val="22"/>
          <w:szCs w:val="22"/>
          <w:rtl/>
          <w:lang w:bidi="fa-IR"/>
        </w:rPr>
        <w:t>لایت</w:t>
      </w:r>
      <w:r w:rsidR="002F617F" w:rsidRPr="00CA6F84">
        <w:rPr>
          <w:rFonts w:cs="QuranTaha" w:hint="cs"/>
          <w:sz w:val="22"/>
          <w:szCs w:val="22"/>
          <w:rtl/>
          <w:lang w:bidi="fa-IR"/>
        </w:rPr>
        <w:t>یس</w:t>
      </w:r>
      <w:r w:rsidR="00352CF1" w:rsidRPr="00CA6F84">
        <w:rPr>
          <w:rFonts w:cs="QuranTaha" w:hint="cs"/>
          <w:sz w:val="22"/>
          <w:szCs w:val="22"/>
          <w:rtl/>
          <w:lang w:bidi="fa-IR"/>
        </w:rPr>
        <w:t xml:space="preserve">ر التخلص من هذا الخسران الا </w:t>
      </w:r>
      <w:r w:rsidR="008C05A9" w:rsidRPr="00CA6F84">
        <w:rPr>
          <w:rFonts w:cs="QuranTaha" w:hint="cs"/>
          <w:sz w:val="22"/>
          <w:szCs w:val="22"/>
          <w:rtl/>
          <w:lang w:bidi="fa-IR"/>
        </w:rPr>
        <w:t>ان</w:t>
      </w:r>
      <w:r w:rsidR="00352CF1" w:rsidRPr="00CA6F84">
        <w:rPr>
          <w:rFonts w:cs="QuranTaha" w:hint="cs"/>
          <w:sz w:val="22"/>
          <w:szCs w:val="22"/>
          <w:rtl/>
          <w:lang w:bidi="fa-IR"/>
        </w:rPr>
        <w:t xml:space="preserve"> نکون اهلاً </w:t>
      </w:r>
      <w:r w:rsidR="00352CF1" w:rsidRPr="00CC3539">
        <w:rPr>
          <w:rFonts w:cs="QuranTaha" w:hint="cs"/>
          <w:sz w:val="22"/>
          <w:szCs w:val="22"/>
          <w:rtl/>
          <w:lang w:bidi="fa-IR"/>
        </w:rPr>
        <w:t>ل</w:t>
      </w:r>
      <w:r w:rsidR="003E7B9A" w:rsidRPr="00CC3539">
        <w:rPr>
          <w:rFonts w:cs="QuranTaha" w:hint="cs"/>
          <w:sz w:val="22"/>
          <w:szCs w:val="22"/>
          <w:rtl/>
          <w:lang w:bidi="fa-IR"/>
        </w:rPr>
        <w:t>مدرسة</w:t>
      </w:r>
      <w:r w:rsidR="00352CF1" w:rsidRPr="00CA6F84">
        <w:rPr>
          <w:rFonts w:cs="QuranTaha" w:hint="cs"/>
          <w:sz w:val="22"/>
          <w:szCs w:val="22"/>
          <w:rtl/>
          <w:lang w:bidi="fa-IR"/>
        </w:rPr>
        <w:t xml:space="preserve"> التکلیف ای نؤمن و نعمل عملاً صالحاً</w:t>
      </w:r>
      <w:r w:rsidR="00B1434E" w:rsidRPr="00CA6F84">
        <w:rPr>
          <w:rFonts w:cs="QuranTaha" w:hint="cs"/>
          <w:sz w:val="22"/>
          <w:szCs w:val="22"/>
          <w:rtl/>
          <w:lang w:bidi="fa-IR"/>
        </w:rPr>
        <w:t>،</w:t>
      </w:r>
      <w:r w:rsidR="00352CF1" w:rsidRPr="00CA6F84">
        <w:rPr>
          <w:rFonts w:cs="QuranTaha" w:hint="cs"/>
          <w:sz w:val="22"/>
          <w:szCs w:val="22"/>
          <w:rtl/>
          <w:lang w:bidi="fa-IR"/>
        </w:rPr>
        <w:t xml:space="preserve"> و </w:t>
      </w:r>
      <w:r w:rsidR="002F617F" w:rsidRPr="00CA6F84">
        <w:rPr>
          <w:rFonts w:cs="QuranTaha" w:hint="cs"/>
          <w:sz w:val="22"/>
          <w:szCs w:val="22"/>
          <w:rtl/>
          <w:lang w:bidi="fa-IR"/>
        </w:rPr>
        <w:t>ن</w:t>
      </w:r>
      <w:r w:rsidR="00352CF1" w:rsidRPr="00CA6F84">
        <w:rPr>
          <w:rFonts w:cs="QuranTaha" w:hint="cs"/>
          <w:sz w:val="22"/>
          <w:szCs w:val="22"/>
          <w:rtl/>
          <w:lang w:bidi="fa-IR"/>
        </w:rPr>
        <w:t xml:space="preserve">نادی </w:t>
      </w:r>
      <w:r w:rsidR="00B1434E" w:rsidRPr="00CA6F84">
        <w:rPr>
          <w:rFonts w:cs="QuranTaha" w:hint="cs"/>
          <w:sz w:val="22"/>
          <w:szCs w:val="22"/>
          <w:rtl/>
          <w:lang w:bidi="fa-IR"/>
        </w:rPr>
        <w:t xml:space="preserve">اخواننا </w:t>
      </w:r>
      <w:r w:rsidR="00352CF1" w:rsidRPr="00CA6F84">
        <w:rPr>
          <w:rFonts w:cs="QuranTaha" w:hint="cs"/>
          <w:sz w:val="22"/>
          <w:szCs w:val="22"/>
          <w:rtl/>
          <w:lang w:bidi="fa-IR"/>
        </w:rPr>
        <w:t xml:space="preserve">دائماً بهذهِ </w:t>
      </w:r>
      <w:r w:rsidR="00352CF1" w:rsidRPr="00CC3539">
        <w:rPr>
          <w:rFonts w:cs="QuranTaha" w:hint="cs"/>
          <w:sz w:val="22"/>
          <w:szCs w:val="22"/>
          <w:rtl/>
          <w:lang w:bidi="fa-IR"/>
        </w:rPr>
        <w:t>الحقیق</w:t>
      </w:r>
      <w:r w:rsidR="00CC3539" w:rsidRPr="00CC3539">
        <w:rPr>
          <w:rFonts w:cs="QuranTaha" w:hint="cs"/>
          <w:sz w:val="22"/>
          <w:szCs w:val="22"/>
          <w:rtl/>
          <w:lang w:bidi="fa-IR"/>
        </w:rPr>
        <w:t>ة</w:t>
      </w:r>
      <w:r w:rsidR="00352CF1" w:rsidRPr="00CA6F84">
        <w:rPr>
          <w:rFonts w:cs="QuranTaha" w:hint="cs"/>
          <w:sz w:val="22"/>
          <w:szCs w:val="22"/>
          <w:rtl/>
          <w:lang w:bidi="fa-IR"/>
        </w:rPr>
        <w:t xml:space="preserve"> و نو</w:t>
      </w:r>
      <w:r w:rsidR="00B1434E" w:rsidRPr="00CA6F84">
        <w:rPr>
          <w:rFonts w:cs="QuranTaha" w:hint="cs"/>
          <w:sz w:val="22"/>
          <w:szCs w:val="22"/>
          <w:rtl/>
          <w:lang w:bidi="fa-IR"/>
        </w:rPr>
        <w:t>ا</w:t>
      </w:r>
      <w:r w:rsidR="00352CF1" w:rsidRPr="00CA6F84">
        <w:rPr>
          <w:rFonts w:cs="QuranTaha" w:hint="cs"/>
          <w:sz w:val="22"/>
          <w:szCs w:val="22"/>
          <w:rtl/>
          <w:lang w:bidi="fa-IR"/>
        </w:rPr>
        <w:t>صی بعضنا</w:t>
      </w:r>
      <w:r w:rsidR="00B1434E" w:rsidRPr="00CA6F84">
        <w:rPr>
          <w:rFonts w:cs="QuranTaha" w:hint="cs"/>
          <w:sz w:val="22"/>
          <w:szCs w:val="22"/>
          <w:rtl/>
          <w:lang w:bidi="fa-IR"/>
        </w:rPr>
        <w:t xml:space="preserve"> بعضا</w:t>
      </w:r>
      <w:r w:rsidR="00352CF1" w:rsidRPr="00CA6F84">
        <w:rPr>
          <w:rFonts w:cs="QuranTaha" w:hint="cs"/>
          <w:sz w:val="22"/>
          <w:szCs w:val="22"/>
          <w:rtl/>
          <w:lang w:bidi="fa-IR"/>
        </w:rPr>
        <w:t xml:space="preserve">ً بالصبر و </w:t>
      </w:r>
      <w:r w:rsidR="00352CF1" w:rsidRPr="00CC3539">
        <w:rPr>
          <w:rFonts w:cs="QuranTaha" w:hint="cs"/>
          <w:sz w:val="22"/>
          <w:szCs w:val="22"/>
          <w:rtl/>
          <w:lang w:bidi="fa-IR"/>
        </w:rPr>
        <w:t>الاستقام</w:t>
      </w:r>
      <w:r w:rsidR="00CC3539" w:rsidRPr="00CC3539">
        <w:rPr>
          <w:rFonts w:cs="QuranTaha" w:hint="cs"/>
          <w:sz w:val="22"/>
          <w:szCs w:val="22"/>
          <w:rtl/>
          <w:lang w:bidi="fa-IR"/>
        </w:rPr>
        <w:t>ة</w:t>
      </w:r>
      <w:r w:rsidR="00352CF1" w:rsidRPr="00CA6F84">
        <w:rPr>
          <w:rFonts w:cs="QuranTaha" w:hint="cs"/>
          <w:sz w:val="22"/>
          <w:szCs w:val="22"/>
          <w:rtl/>
          <w:lang w:bidi="fa-IR"/>
        </w:rPr>
        <w:t xml:space="preserve"> علیها</w:t>
      </w:r>
      <w:r w:rsidR="00DF6A03" w:rsidRPr="00CA6F84">
        <w:rPr>
          <w:rFonts w:cs="QuranTaha" w:hint="cs"/>
          <w:sz w:val="22"/>
          <w:szCs w:val="22"/>
          <w:rtl/>
          <w:lang w:bidi="fa-IR"/>
        </w:rPr>
        <w:t>؛</w:t>
      </w:r>
      <w:r w:rsidR="00352CF1" w:rsidRPr="00CA6F84">
        <w:rPr>
          <w:rFonts w:cs="QuranTaha" w:hint="cs"/>
          <w:sz w:val="22"/>
          <w:szCs w:val="22"/>
          <w:rtl/>
          <w:lang w:bidi="fa-IR"/>
        </w:rPr>
        <w:t xml:space="preserve"> و هذا لایکون</w:t>
      </w:r>
      <w:r w:rsidR="002F617F" w:rsidRPr="00CA6F84">
        <w:rPr>
          <w:rFonts w:cs="QuranTaha" w:hint="cs"/>
          <w:sz w:val="22"/>
          <w:szCs w:val="22"/>
          <w:rtl/>
          <w:lang w:bidi="fa-IR"/>
        </w:rPr>
        <w:t xml:space="preserve"> الا</w:t>
      </w:r>
      <w:r w:rsidR="00352CF1" w:rsidRPr="00CA6F84">
        <w:rPr>
          <w:rFonts w:cs="QuranTaha" w:hint="cs"/>
          <w:sz w:val="22"/>
          <w:szCs w:val="22"/>
          <w:rtl/>
          <w:lang w:bidi="fa-IR"/>
        </w:rPr>
        <w:t xml:space="preserve"> ان نصبح کاصحاب عاشوراء الذین </w:t>
      </w:r>
      <w:r w:rsidR="00DF6A03" w:rsidRPr="00CA6F84">
        <w:rPr>
          <w:rFonts w:cs="QuranTaha" w:hint="cs"/>
          <w:sz w:val="22"/>
          <w:szCs w:val="22"/>
          <w:rtl/>
          <w:lang w:bidi="fa-IR"/>
        </w:rPr>
        <w:t xml:space="preserve">آمنوا بامامهم و جاهدوا معه و </w:t>
      </w:r>
      <w:r w:rsidR="00352CF1" w:rsidRPr="00CA6F84">
        <w:rPr>
          <w:rFonts w:cs="QuranTaha" w:hint="cs"/>
          <w:sz w:val="22"/>
          <w:szCs w:val="22"/>
          <w:rtl/>
          <w:lang w:bidi="fa-IR"/>
        </w:rPr>
        <w:t>کانو</w:t>
      </w:r>
      <w:r w:rsidR="002F617F" w:rsidRPr="00CA6F84">
        <w:rPr>
          <w:rFonts w:cs="QuranTaha" w:hint="cs"/>
          <w:sz w:val="22"/>
          <w:szCs w:val="22"/>
          <w:rtl/>
          <w:lang w:bidi="fa-IR"/>
        </w:rPr>
        <w:t>ا</w:t>
      </w:r>
      <w:r w:rsidR="00352CF1" w:rsidRPr="00CA6F84">
        <w:rPr>
          <w:rFonts w:cs="QuranTaha" w:hint="cs"/>
          <w:sz w:val="22"/>
          <w:szCs w:val="22"/>
          <w:rtl/>
          <w:lang w:bidi="fa-IR"/>
        </w:rPr>
        <w:t xml:space="preserve"> فی یوم عاشورا یوصون بعضهم البعض بالدفاع الی آخر </w:t>
      </w:r>
      <w:r w:rsidR="00352CF1" w:rsidRPr="00CC3539">
        <w:rPr>
          <w:rFonts w:cs="QuranTaha" w:hint="cs"/>
          <w:sz w:val="22"/>
          <w:szCs w:val="22"/>
          <w:rtl/>
          <w:lang w:bidi="fa-IR"/>
        </w:rPr>
        <w:t>لحظ</w:t>
      </w:r>
      <w:r w:rsidR="00CC3539" w:rsidRPr="00CC3539">
        <w:rPr>
          <w:rFonts w:cs="QuranTaha" w:hint="cs"/>
          <w:sz w:val="22"/>
          <w:szCs w:val="22"/>
          <w:rtl/>
          <w:lang w:bidi="fa-IR"/>
        </w:rPr>
        <w:t>ة</w:t>
      </w:r>
      <w:r w:rsidR="00352CF1" w:rsidRPr="00CA6F84">
        <w:rPr>
          <w:rFonts w:cs="QuranTaha" w:hint="cs"/>
          <w:sz w:val="22"/>
          <w:szCs w:val="22"/>
          <w:rtl/>
          <w:lang w:bidi="fa-IR"/>
        </w:rPr>
        <w:t xml:space="preserve"> من الامام و کانوا یوصون بعضهم البعض بالصبر </w:t>
      </w:r>
      <w:r w:rsidR="00DF6A03" w:rsidRPr="00CA6F84">
        <w:rPr>
          <w:rFonts w:cs="QuranTaha" w:hint="cs"/>
          <w:sz w:val="22"/>
          <w:szCs w:val="22"/>
          <w:rtl/>
          <w:lang w:bidi="fa-IR"/>
        </w:rPr>
        <w:t>حتي</w:t>
      </w:r>
      <w:r w:rsidR="00352CF1" w:rsidRPr="00CA6F84">
        <w:rPr>
          <w:rFonts w:cs="QuranTaha" w:hint="cs"/>
          <w:sz w:val="22"/>
          <w:szCs w:val="22"/>
          <w:rtl/>
          <w:lang w:bidi="fa-IR"/>
        </w:rPr>
        <w:t xml:space="preserve"> الوصول الی </w:t>
      </w:r>
      <w:r w:rsidR="00352CF1" w:rsidRPr="00CC3539">
        <w:rPr>
          <w:rFonts w:cs="QuranTaha" w:hint="cs"/>
          <w:sz w:val="22"/>
          <w:szCs w:val="22"/>
          <w:rtl/>
          <w:lang w:bidi="fa-IR"/>
        </w:rPr>
        <w:t>الجن</w:t>
      </w:r>
      <w:r w:rsidR="00CC3539" w:rsidRPr="00CC3539">
        <w:rPr>
          <w:rFonts w:cs="QuranTaha" w:hint="cs"/>
          <w:sz w:val="22"/>
          <w:szCs w:val="22"/>
          <w:rtl/>
          <w:lang w:bidi="fa-IR"/>
        </w:rPr>
        <w:t>ة</w:t>
      </w:r>
      <w:r w:rsidR="00DF6A03" w:rsidRPr="00CC3539">
        <w:rPr>
          <w:rFonts w:cs="QuranTaha" w:hint="cs"/>
          <w:sz w:val="22"/>
          <w:szCs w:val="22"/>
          <w:rtl/>
          <w:lang w:bidi="fa-IR"/>
        </w:rPr>
        <w:t>؛</w:t>
      </w:r>
      <w:r w:rsidR="00352CF1" w:rsidRPr="00CA6F84">
        <w:rPr>
          <w:rFonts w:cs="QuranTaha" w:hint="cs"/>
          <w:sz w:val="22"/>
          <w:szCs w:val="22"/>
          <w:rtl/>
          <w:lang w:bidi="fa-IR"/>
        </w:rPr>
        <w:t xml:space="preserve"> و هل </w:t>
      </w:r>
      <w:r w:rsidR="001B6AF5" w:rsidRPr="00CC3539">
        <w:rPr>
          <w:rFonts w:cs="QuranTaha" w:hint="cs"/>
          <w:sz w:val="22"/>
          <w:szCs w:val="22"/>
          <w:rtl/>
          <w:lang w:bidi="fa-IR"/>
        </w:rPr>
        <w:t>يکون</w:t>
      </w:r>
      <w:r w:rsidR="00352CF1" w:rsidRPr="00CC3539">
        <w:rPr>
          <w:rFonts w:cs="QuranTaha" w:hint="cs"/>
          <w:sz w:val="22"/>
          <w:szCs w:val="22"/>
          <w:rtl/>
          <w:lang w:bidi="fa-IR"/>
        </w:rPr>
        <w:t xml:space="preserve"> </w:t>
      </w:r>
      <w:r w:rsidR="00352CF1" w:rsidRPr="00CA6F84">
        <w:rPr>
          <w:rFonts w:cs="QuranTaha" w:hint="cs"/>
          <w:sz w:val="22"/>
          <w:szCs w:val="22"/>
          <w:rtl/>
          <w:lang w:bidi="fa-IR"/>
        </w:rPr>
        <w:t xml:space="preserve">اصحاب </w:t>
      </w:r>
      <w:r w:rsidR="001B6AF5" w:rsidRPr="00CC3539">
        <w:rPr>
          <w:rFonts w:cs="QuranTaha" w:hint="cs"/>
          <w:sz w:val="22"/>
          <w:szCs w:val="22"/>
          <w:rtl/>
          <w:lang w:bidi="fa-IR"/>
        </w:rPr>
        <w:t>المهدي</w:t>
      </w:r>
      <w:r w:rsidR="00352CF1" w:rsidRPr="00CA6F84">
        <w:rPr>
          <w:rFonts w:cs="QuranTaha" w:hint="cs"/>
          <w:sz w:val="22"/>
          <w:szCs w:val="22"/>
          <w:rtl/>
          <w:lang w:bidi="fa-IR"/>
        </w:rPr>
        <w:t xml:space="preserve"> (عج) </w:t>
      </w:r>
      <w:r w:rsidR="001B6AF5" w:rsidRPr="00CC3539">
        <w:rPr>
          <w:rFonts w:cs="QuranTaha" w:hint="cs"/>
          <w:sz w:val="22"/>
          <w:szCs w:val="22"/>
          <w:rtl/>
          <w:lang w:bidi="fa-IR"/>
        </w:rPr>
        <w:t>غير هذا</w:t>
      </w:r>
      <w:r w:rsidR="00352CF1" w:rsidRPr="00CC3539">
        <w:rPr>
          <w:rFonts w:cs="QuranTaha" w:hint="cs"/>
          <w:sz w:val="22"/>
          <w:szCs w:val="22"/>
          <w:rtl/>
          <w:lang w:bidi="fa-IR"/>
        </w:rPr>
        <w:t>؟</w:t>
      </w:r>
    </w:p>
    <w:p w:rsidR="00E24A71" w:rsidRPr="00CA6F84" w:rsidRDefault="00DF6A03" w:rsidP="008E28AA">
      <w:pPr>
        <w:ind w:firstLine="284"/>
        <w:jc w:val="lowKashida"/>
        <w:rPr>
          <w:rFonts w:cs="QuranTaha" w:hint="cs"/>
          <w:sz w:val="22"/>
          <w:szCs w:val="22"/>
          <w:rtl/>
          <w:lang w:bidi="fa-IR"/>
        </w:rPr>
      </w:pPr>
      <w:r w:rsidRPr="00CA6F84">
        <w:rPr>
          <w:rFonts w:cs="QuranTaha" w:hint="cs"/>
          <w:sz w:val="22"/>
          <w:szCs w:val="22"/>
          <w:rtl/>
          <w:lang w:bidi="fa-IR"/>
        </w:rPr>
        <w:t>نرجو الله بتعجيل</w:t>
      </w:r>
      <w:r w:rsidR="00352CF1" w:rsidRPr="00CA6F84">
        <w:rPr>
          <w:rFonts w:cs="QuranTaha" w:hint="cs"/>
          <w:sz w:val="22"/>
          <w:szCs w:val="22"/>
          <w:rtl/>
          <w:lang w:bidi="fa-IR"/>
        </w:rPr>
        <w:t xml:space="preserve"> الفرج و قضاء کل حوائجنا </w:t>
      </w:r>
      <w:r w:rsidRPr="00CA6F84">
        <w:rPr>
          <w:rFonts w:cs="QuranTaha" w:hint="cs"/>
          <w:sz w:val="22"/>
          <w:szCs w:val="22"/>
          <w:rtl/>
          <w:lang w:bidi="fa-IR"/>
        </w:rPr>
        <w:t xml:space="preserve">التي </w:t>
      </w:r>
      <w:r w:rsidR="004B02F3" w:rsidRPr="00CC3539">
        <w:rPr>
          <w:rFonts w:cs="QuranTaha" w:hint="cs"/>
          <w:sz w:val="22"/>
          <w:szCs w:val="22"/>
          <w:rtl/>
          <w:lang w:bidi="fa-IR"/>
        </w:rPr>
        <w:t>لاتقضي الا</w:t>
      </w:r>
      <w:r w:rsidR="00352CF1" w:rsidRPr="00CA6F84">
        <w:rPr>
          <w:rFonts w:cs="QuranTaha" w:hint="cs"/>
          <w:sz w:val="22"/>
          <w:szCs w:val="22"/>
          <w:rtl/>
          <w:lang w:bidi="fa-IR"/>
        </w:rPr>
        <w:t xml:space="preserve"> بظهوره </w:t>
      </w:r>
      <w:r w:rsidR="00352CF1" w:rsidRPr="00CC3539">
        <w:rPr>
          <w:rFonts w:cs="QuranTaha" w:hint="cs"/>
          <w:sz w:val="22"/>
          <w:szCs w:val="22"/>
          <w:rtl/>
          <w:lang w:bidi="fa-IR"/>
        </w:rPr>
        <w:t>ان</w:t>
      </w:r>
      <w:r w:rsidR="003D0378" w:rsidRPr="00CC3539">
        <w:rPr>
          <w:rFonts w:cs="QuranTaha" w:hint="cs"/>
          <w:sz w:val="22"/>
          <w:szCs w:val="22"/>
          <w:rtl/>
          <w:lang w:bidi="fa-IR"/>
        </w:rPr>
        <w:t>‌</w:t>
      </w:r>
      <w:r w:rsidR="00352CF1" w:rsidRPr="00CC3539">
        <w:rPr>
          <w:rFonts w:cs="QuranTaha" w:hint="cs"/>
          <w:sz w:val="22"/>
          <w:szCs w:val="22"/>
          <w:rtl/>
          <w:lang w:bidi="fa-IR"/>
        </w:rPr>
        <w:t>شاء</w:t>
      </w:r>
      <w:r w:rsidR="00352CF1" w:rsidRPr="00CA6F84">
        <w:rPr>
          <w:rFonts w:cs="QuranTaha" w:hint="cs"/>
          <w:sz w:val="22"/>
          <w:szCs w:val="22"/>
          <w:rtl/>
          <w:lang w:bidi="fa-IR"/>
        </w:rPr>
        <w:t xml:space="preserve"> الله</w:t>
      </w:r>
      <w:r w:rsidR="001B6AF5" w:rsidRPr="00CC3539">
        <w:rPr>
          <w:rFonts w:cs="QuranTaha" w:hint="cs"/>
          <w:sz w:val="22"/>
          <w:szCs w:val="22"/>
          <w:rtl/>
          <w:lang w:bidi="fa-IR"/>
        </w:rPr>
        <w:t xml:space="preserve"> تعالي</w:t>
      </w:r>
      <w:r w:rsidR="00352CF1" w:rsidRPr="00CC3539">
        <w:rPr>
          <w:rFonts w:cs="QuranTaha" w:hint="cs"/>
          <w:sz w:val="22"/>
          <w:szCs w:val="22"/>
          <w:rtl/>
          <w:lang w:bidi="fa-IR"/>
        </w:rPr>
        <w:t>.</w:t>
      </w:r>
    </w:p>
    <w:p w:rsidR="003D0378" w:rsidRPr="00CC3539" w:rsidRDefault="003D0378" w:rsidP="003D0378">
      <w:pPr>
        <w:ind w:firstLine="284"/>
        <w:jc w:val="right"/>
        <w:rPr>
          <w:rFonts w:cs="QuranTaha" w:hint="cs"/>
          <w:sz w:val="22"/>
          <w:szCs w:val="22"/>
          <w:rtl/>
          <w:lang w:bidi="fa-IR"/>
        </w:rPr>
      </w:pPr>
      <w:r w:rsidRPr="00CC3539">
        <w:rPr>
          <w:rFonts w:cs="QuranTaha" w:hint="cs"/>
          <w:sz w:val="22"/>
          <w:szCs w:val="22"/>
          <w:rtl/>
          <w:lang w:bidi="fa-IR"/>
        </w:rPr>
        <w:t>والسلام عليکم و رحمة الله و برکاته</w:t>
      </w:r>
    </w:p>
    <w:p w:rsidR="00900B08" w:rsidRPr="00CC3539" w:rsidRDefault="00900B08" w:rsidP="003D0378">
      <w:pPr>
        <w:ind w:firstLine="284"/>
        <w:jc w:val="right"/>
        <w:rPr>
          <w:rFonts w:cs="QuranTaha" w:hint="cs"/>
          <w:sz w:val="22"/>
          <w:szCs w:val="22"/>
          <w:rtl/>
          <w:lang w:bidi="fa-IR"/>
        </w:rPr>
      </w:pPr>
    </w:p>
    <w:p w:rsidR="00AE0E33" w:rsidRPr="00CC3539" w:rsidRDefault="003D0378" w:rsidP="006957C1">
      <w:pPr>
        <w:ind w:firstLine="284"/>
        <w:jc w:val="lowKashida"/>
        <w:rPr>
          <w:rFonts w:cs="QuranTaha" w:hint="cs"/>
          <w:b/>
          <w:bCs/>
          <w:sz w:val="22"/>
          <w:szCs w:val="22"/>
          <w:rtl/>
          <w:lang w:bidi="fa-IR"/>
        </w:rPr>
      </w:pPr>
      <w:r w:rsidRPr="00CC3539">
        <w:rPr>
          <w:rFonts w:cs="QuranTaha" w:hint="cs"/>
          <w:b/>
          <w:bCs/>
          <w:sz w:val="22"/>
          <w:szCs w:val="22"/>
          <w:rtl/>
          <w:lang w:bidi="fa-IR"/>
        </w:rPr>
        <w:t xml:space="preserve">المصادر و </w:t>
      </w:r>
      <w:r w:rsidR="00AE0E33" w:rsidRPr="00CC3539">
        <w:rPr>
          <w:rFonts w:cs="QuranTaha" w:hint="cs"/>
          <w:b/>
          <w:bCs/>
          <w:sz w:val="22"/>
          <w:szCs w:val="22"/>
          <w:rtl/>
          <w:lang w:bidi="fa-IR"/>
        </w:rPr>
        <w:t>المآخذ</w:t>
      </w:r>
    </w:p>
    <w:p w:rsidR="001F781F" w:rsidRPr="00CC3539" w:rsidRDefault="001F781F" w:rsidP="001F781F">
      <w:pPr>
        <w:ind w:firstLine="284"/>
        <w:jc w:val="lowKashida"/>
        <w:rPr>
          <w:rFonts w:cs="QuranTaha" w:hint="cs"/>
          <w:sz w:val="22"/>
          <w:szCs w:val="22"/>
          <w:rtl/>
          <w:lang w:bidi="fa-IR"/>
        </w:rPr>
      </w:pPr>
      <w:r w:rsidRPr="00CC3539">
        <w:rPr>
          <w:rFonts w:cs="QuranTaha" w:hint="cs"/>
          <w:sz w:val="22"/>
          <w:szCs w:val="22"/>
          <w:rtl/>
          <w:lang w:bidi="fa-IR"/>
        </w:rPr>
        <w:t>ابن بابويه(الصدوق)، محمد بن على</w:t>
      </w:r>
      <w:r w:rsidR="00B0427F" w:rsidRPr="00CC3539">
        <w:rPr>
          <w:rFonts w:cs="QuranTaha" w:hint="cs"/>
          <w:sz w:val="22"/>
          <w:szCs w:val="22"/>
          <w:rtl/>
          <w:lang w:bidi="fa-IR"/>
        </w:rPr>
        <w:t>.</w:t>
      </w:r>
      <w:r w:rsidRPr="00CC3539">
        <w:rPr>
          <w:rFonts w:cs="QuranTaha" w:hint="cs"/>
          <w:sz w:val="22"/>
          <w:szCs w:val="22"/>
          <w:rtl/>
          <w:lang w:bidi="fa-IR"/>
        </w:rPr>
        <w:t xml:space="preserve"> الأمالي. تهران: 1376ش. </w:t>
      </w:r>
    </w:p>
    <w:p w:rsidR="001F781F" w:rsidRPr="00CC3539" w:rsidRDefault="001F781F" w:rsidP="001F781F">
      <w:pPr>
        <w:ind w:firstLine="284"/>
        <w:jc w:val="lowKashida"/>
        <w:rPr>
          <w:rFonts w:cs="QuranTaha" w:hint="cs"/>
          <w:sz w:val="22"/>
          <w:szCs w:val="22"/>
          <w:rtl/>
          <w:lang w:bidi="fa-IR"/>
        </w:rPr>
      </w:pPr>
      <w:r w:rsidRPr="00CC3539">
        <w:rPr>
          <w:rFonts w:cs="QuranTaha" w:hint="cs"/>
          <w:sz w:val="22"/>
          <w:szCs w:val="22"/>
          <w:rtl/>
          <w:lang w:bidi="fa-IR"/>
        </w:rPr>
        <w:t>ابن شعبه حرانى، حسن بن على</w:t>
      </w:r>
      <w:r w:rsidR="00B0427F" w:rsidRPr="00CC3539">
        <w:rPr>
          <w:rFonts w:cs="QuranTaha" w:hint="cs"/>
          <w:sz w:val="22"/>
          <w:szCs w:val="22"/>
          <w:rtl/>
          <w:lang w:bidi="fa-IR"/>
        </w:rPr>
        <w:t>.</w:t>
      </w:r>
      <w:r w:rsidRPr="00CC3539">
        <w:rPr>
          <w:rFonts w:cs="QuranTaha" w:hint="cs"/>
          <w:sz w:val="22"/>
          <w:szCs w:val="22"/>
          <w:rtl/>
          <w:lang w:bidi="fa-IR"/>
        </w:rPr>
        <w:t xml:space="preserve"> تحف العقول. قم: 1404 / 1363ق. </w:t>
      </w:r>
    </w:p>
    <w:p w:rsidR="001F781F" w:rsidRPr="00CC3539" w:rsidRDefault="001F781F" w:rsidP="001F781F">
      <w:pPr>
        <w:ind w:firstLine="284"/>
        <w:jc w:val="lowKashida"/>
        <w:rPr>
          <w:rFonts w:cs="QuranTaha" w:hint="cs"/>
          <w:sz w:val="22"/>
          <w:szCs w:val="22"/>
          <w:rtl/>
          <w:lang w:bidi="fa-IR"/>
        </w:rPr>
      </w:pPr>
      <w:r w:rsidRPr="00CC3539">
        <w:rPr>
          <w:rFonts w:cs="QuranTaha" w:hint="cs"/>
          <w:sz w:val="22"/>
          <w:szCs w:val="22"/>
          <w:rtl/>
          <w:lang w:bidi="fa-IR"/>
        </w:rPr>
        <w:t>ابن شهر آشوب مازندرانى، محمد بن على‏. مناقب آل أبي طالب عليهم السلام. قم: علامه، 1379.</w:t>
      </w:r>
    </w:p>
    <w:p w:rsidR="001F781F" w:rsidRPr="00CC3539" w:rsidRDefault="001F781F" w:rsidP="001F781F">
      <w:pPr>
        <w:ind w:firstLine="284"/>
        <w:jc w:val="lowKashida"/>
        <w:rPr>
          <w:rFonts w:cs="QuranTaha"/>
          <w:sz w:val="22"/>
          <w:szCs w:val="22"/>
          <w:rtl/>
          <w:lang w:bidi="fa-IR"/>
        </w:rPr>
      </w:pPr>
      <w:r w:rsidRPr="00CC3539">
        <w:rPr>
          <w:rFonts w:cs="QuranTaha"/>
          <w:sz w:val="22"/>
          <w:szCs w:val="22"/>
          <w:rtl/>
          <w:lang w:bidi="fa-IR"/>
        </w:rPr>
        <w:t>ابن طاووس، على بن موسى</w:t>
      </w:r>
      <w:r w:rsidR="00B0427F" w:rsidRPr="00CC3539">
        <w:rPr>
          <w:rFonts w:cs="QuranTaha"/>
          <w:sz w:val="22"/>
          <w:szCs w:val="22"/>
          <w:rtl/>
          <w:lang w:bidi="fa-IR"/>
        </w:rPr>
        <w:t>.</w:t>
      </w:r>
      <w:r w:rsidRPr="00CC3539">
        <w:rPr>
          <w:rFonts w:cs="QuranTaha"/>
          <w:sz w:val="22"/>
          <w:szCs w:val="22"/>
          <w:rtl/>
          <w:lang w:bidi="fa-IR"/>
        </w:rPr>
        <w:t xml:space="preserve"> اللهوف على قتلى الطفوف</w:t>
      </w:r>
      <w:r w:rsidRPr="00CC3539">
        <w:rPr>
          <w:rFonts w:cs="QuranTaha" w:hint="cs"/>
          <w:sz w:val="22"/>
          <w:szCs w:val="22"/>
          <w:rtl/>
          <w:lang w:bidi="fa-IR"/>
        </w:rPr>
        <w:t>.</w:t>
      </w:r>
      <w:r w:rsidRPr="00CC3539">
        <w:rPr>
          <w:rFonts w:cs="QuranTaha"/>
          <w:sz w:val="22"/>
          <w:szCs w:val="22"/>
          <w:rtl/>
          <w:lang w:bidi="fa-IR"/>
        </w:rPr>
        <w:t xml:space="preserve"> ترجمه فهرى - تهران: 1348ش.</w:t>
      </w:r>
    </w:p>
    <w:p w:rsidR="001F781F" w:rsidRPr="00CC3539" w:rsidRDefault="001F781F" w:rsidP="001F781F">
      <w:pPr>
        <w:ind w:firstLine="284"/>
        <w:jc w:val="lowKashida"/>
        <w:rPr>
          <w:rFonts w:cs="QuranTaha"/>
          <w:sz w:val="22"/>
          <w:szCs w:val="22"/>
          <w:rtl/>
          <w:lang w:bidi="fa-IR"/>
        </w:rPr>
      </w:pPr>
      <w:r w:rsidRPr="00CC3539">
        <w:rPr>
          <w:rFonts w:cs="QuranTaha"/>
          <w:sz w:val="22"/>
          <w:szCs w:val="22"/>
          <w:rtl/>
          <w:lang w:bidi="fa-IR"/>
        </w:rPr>
        <w:t>ابن قولويه، جعفر بن محمد</w:t>
      </w:r>
      <w:r w:rsidR="00B0427F" w:rsidRPr="00CC3539">
        <w:rPr>
          <w:rFonts w:cs="QuranTaha"/>
          <w:sz w:val="22"/>
          <w:szCs w:val="22"/>
          <w:rtl/>
          <w:lang w:bidi="fa-IR"/>
        </w:rPr>
        <w:t>.</w:t>
      </w:r>
      <w:r w:rsidRPr="00CC3539">
        <w:rPr>
          <w:rFonts w:cs="QuranTaha"/>
          <w:sz w:val="22"/>
          <w:szCs w:val="22"/>
          <w:rtl/>
          <w:lang w:bidi="fa-IR"/>
        </w:rPr>
        <w:t xml:space="preserve"> كامل الزيارات. نجف اشرف: 1356ش.</w:t>
      </w:r>
    </w:p>
    <w:p w:rsidR="001F781F" w:rsidRPr="00CC3539" w:rsidRDefault="001F781F" w:rsidP="001F781F">
      <w:pPr>
        <w:ind w:firstLine="284"/>
        <w:jc w:val="lowKashida"/>
        <w:rPr>
          <w:rFonts w:cs="QuranTaha"/>
          <w:sz w:val="22"/>
          <w:szCs w:val="22"/>
          <w:rtl/>
          <w:lang w:bidi="fa-IR"/>
        </w:rPr>
      </w:pPr>
      <w:r w:rsidRPr="00CC3539">
        <w:rPr>
          <w:rFonts w:cs="QuranTaha"/>
          <w:sz w:val="22"/>
          <w:szCs w:val="22"/>
          <w:rtl/>
          <w:lang w:bidi="fa-IR"/>
        </w:rPr>
        <w:t>ابن مشهدى، محمد بن جعفر</w:t>
      </w:r>
      <w:r w:rsidR="00B0427F" w:rsidRPr="00CC3539">
        <w:rPr>
          <w:rFonts w:cs="QuranTaha"/>
          <w:sz w:val="22"/>
          <w:szCs w:val="22"/>
          <w:rtl/>
          <w:lang w:bidi="fa-IR"/>
        </w:rPr>
        <w:t>.</w:t>
      </w:r>
      <w:r w:rsidRPr="00CC3539">
        <w:rPr>
          <w:rFonts w:cs="QuranTaha"/>
          <w:sz w:val="22"/>
          <w:szCs w:val="22"/>
          <w:rtl/>
          <w:lang w:bidi="fa-IR"/>
        </w:rPr>
        <w:t xml:space="preserve"> المزار الكبير</w:t>
      </w:r>
      <w:r w:rsidRPr="00CC3539">
        <w:rPr>
          <w:rFonts w:cs="QuranTaha" w:hint="cs"/>
          <w:sz w:val="22"/>
          <w:szCs w:val="22"/>
          <w:rtl/>
          <w:lang w:bidi="fa-IR"/>
        </w:rPr>
        <w:t>.</w:t>
      </w:r>
      <w:r w:rsidRPr="00CC3539">
        <w:rPr>
          <w:rFonts w:cs="QuranTaha"/>
          <w:sz w:val="22"/>
          <w:szCs w:val="22"/>
          <w:rtl/>
          <w:lang w:bidi="fa-IR"/>
        </w:rPr>
        <w:t xml:space="preserve"> قم: 1419 ق.</w:t>
      </w:r>
    </w:p>
    <w:p w:rsidR="001F781F" w:rsidRPr="00CC3539" w:rsidRDefault="001F781F" w:rsidP="001F781F">
      <w:pPr>
        <w:ind w:firstLine="284"/>
        <w:jc w:val="lowKashida"/>
        <w:rPr>
          <w:rFonts w:cs="QuranTaha" w:hint="cs"/>
          <w:sz w:val="22"/>
          <w:szCs w:val="22"/>
          <w:rtl/>
          <w:lang w:bidi="fa-IR"/>
        </w:rPr>
      </w:pPr>
      <w:r w:rsidRPr="00CC3539">
        <w:rPr>
          <w:rFonts w:cs="QuranTaha" w:hint="cs"/>
          <w:sz w:val="22"/>
          <w:szCs w:val="22"/>
          <w:rtl/>
          <w:lang w:bidi="fa-IR"/>
        </w:rPr>
        <w:t>ابن نما حلى، جعفر بن محمد</w:t>
      </w:r>
      <w:r w:rsidR="00B0427F" w:rsidRPr="00CC3539">
        <w:rPr>
          <w:rFonts w:cs="QuranTaha" w:hint="cs"/>
          <w:sz w:val="22"/>
          <w:szCs w:val="22"/>
          <w:rtl/>
          <w:lang w:bidi="fa-IR"/>
        </w:rPr>
        <w:t>.</w:t>
      </w:r>
      <w:r w:rsidRPr="00CC3539">
        <w:rPr>
          <w:rFonts w:cs="QuranTaha" w:hint="cs"/>
          <w:sz w:val="22"/>
          <w:szCs w:val="22"/>
          <w:rtl/>
          <w:lang w:bidi="fa-IR"/>
        </w:rPr>
        <w:t xml:space="preserve"> مثير الأحزان. قم: 1406 ق.</w:t>
      </w:r>
    </w:p>
    <w:p w:rsidR="001F781F" w:rsidRPr="00CC3539" w:rsidRDefault="001F781F" w:rsidP="001F781F">
      <w:pPr>
        <w:ind w:firstLine="284"/>
        <w:jc w:val="lowKashida"/>
        <w:rPr>
          <w:rFonts w:cs="QuranTaha" w:hint="cs"/>
          <w:sz w:val="22"/>
          <w:szCs w:val="22"/>
          <w:rtl/>
          <w:lang w:bidi="fa-IR"/>
        </w:rPr>
      </w:pPr>
      <w:r w:rsidRPr="00CC3539">
        <w:rPr>
          <w:rFonts w:cs="QuranTaha" w:hint="cs"/>
          <w:sz w:val="22"/>
          <w:szCs w:val="22"/>
          <w:rtl/>
          <w:lang w:bidi="fa-IR"/>
        </w:rPr>
        <w:t>ابو مخنف كوفى، لوط بن يحيى</w:t>
      </w:r>
      <w:r w:rsidR="00B0427F" w:rsidRPr="00CC3539">
        <w:rPr>
          <w:rFonts w:cs="QuranTaha" w:hint="cs"/>
          <w:sz w:val="22"/>
          <w:szCs w:val="22"/>
          <w:rtl/>
          <w:lang w:bidi="fa-IR"/>
        </w:rPr>
        <w:t>.</w:t>
      </w:r>
      <w:r w:rsidRPr="00CC3539">
        <w:rPr>
          <w:rFonts w:cs="QuranTaha" w:hint="cs"/>
          <w:sz w:val="22"/>
          <w:szCs w:val="22"/>
          <w:rtl/>
          <w:lang w:bidi="fa-IR"/>
        </w:rPr>
        <w:t xml:space="preserve"> وقعة الطفّ. قم: 1417 ق.</w:t>
      </w:r>
    </w:p>
    <w:p w:rsidR="001F781F" w:rsidRPr="00CC3539" w:rsidRDefault="001F781F" w:rsidP="001F781F">
      <w:pPr>
        <w:ind w:firstLine="284"/>
        <w:jc w:val="lowKashida"/>
        <w:rPr>
          <w:rFonts w:cs="QuranTaha" w:hint="cs"/>
          <w:sz w:val="22"/>
          <w:szCs w:val="22"/>
          <w:lang w:bidi="fa-IR"/>
        </w:rPr>
      </w:pPr>
      <w:r w:rsidRPr="00CC3539">
        <w:rPr>
          <w:rFonts w:cs="QuranTaha" w:hint="cs"/>
          <w:sz w:val="22"/>
          <w:szCs w:val="22"/>
          <w:rtl/>
          <w:lang w:bidi="fa-IR"/>
        </w:rPr>
        <w:t>ابوحنیفه دینوری، احمد بن داود. الاخبار الطوال.</w:t>
      </w:r>
    </w:p>
    <w:p w:rsidR="001F781F" w:rsidRPr="00CC3539" w:rsidRDefault="001F781F" w:rsidP="001F781F">
      <w:pPr>
        <w:ind w:firstLine="284"/>
        <w:jc w:val="lowKashida"/>
        <w:rPr>
          <w:rFonts w:cs="QuranTaha"/>
          <w:sz w:val="22"/>
          <w:szCs w:val="22"/>
          <w:lang w:bidi="fa-IR"/>
        </w:rPr>
      </w:pPr>
      <w:r w:rsidRPr="00CC3539">
        <w:rPr>
          <w:rFonts w:cs="QuranTaha" w:hint="cs"/>
          <w:sz w:val="22"/>
          <w:szCs w:val="22"/>
          <w:rtl/>
          <w:lang w:bidi="fa-IR"/>
        </w:rPr>
        <w:t>طبرسى، احمد بن على</w:t>
      </w:r>
      <w:r w:rsidR="00B0427F" w:rsidRPr="00CC3539">
        <w:rPr>
          <w:rFonts w:cs="QuranTaha" w:hint="cs"/>
          <w:sz w:val="22"/>
          <w:szCs w:val="22"/>
          <w:rtl/>
          <w:lang w:bidi="fa-IR"/>
        </w:rPr>
        <w:t>.</w:t>
      </w:r>
      <w:r w:rsidRPr="00CC3539">
        <w:rPr>
          <w:rFonts w:cs="QuranTaha" w:hint="cs"/>
          <w:sz w:val="22"/>
          <w:szCs w:val="22"/>
          <w:rtl/>
          <w:lang w:bidi="fa-IR"/>
        </w:rPr>
        <w:t xml:space="preserve"> الإحتجاج على أهل اللجاج. مشهد: 1403 ق. </w:t>
      </w:r>
    </w:p>
    <w:p w:rsidR="001F781F" w:rsidRPr="00CC3539" w:rsidRDefault="001F781F" w:rsidP="001F781F">
      <w:pPr>
        <w:ind w:firstLine="284"/>
        <w:jc w:val="lowKashida"/>
        <w:rPr>
          <w:rFonts w:cs="QuranTaha" w:hint="cs"/>
          <w:sz w:val="22"/>
          <w:szCs w:val="22"/>
          <w:rtl/>
          <w:lang w:bidi="fa-IR"/>
        </w:rPr>
      </w:pPr>
      <w:r w:rsidRPr="00CC3539">
        <w:rPr>
          <w:rFonts w:cs="QuranTaha" w:hint="cs"/>
          <w:sz w:val="22"/>
          <w:szCs w:val="22"/>
          <w:rtl/>
          <w:lang w:bidi="fa-IR"/>
        </w:rPr>
        <w:t>طوسى، محمد بن الحسن</w:t>
      </w:r>
      <w:r w:rsidR="00B0427F" w:rsidRPr="00CC3539">
        <w:rPr>
          <w:rFonts w:cs="QuranTaha" w:hint="cs"/>
          <w:sz w:val="22"/>
          <w:szCs w:val="22"/>
          <w:rtl/>
          <w:lang w:bidi="fa-IR"/>
        </w:rPr>
        <w:t>.</w:t>
      </w:r>
      <w:r w:rsidRPr="00CC3539">
        <w:rPr>
          <w:rFonts w:cs="QuranTaha" w:hint="cs"/>
          <w:sz w:val="22"/>
          <w:szCs w:val="22"/>
          <w:rtl/>
          <w:lang w:bidi="fa-IR"/>
        </w:rPr>
        <w:t xml:space="preserve"> تهذيب الأحكام. تهران: 1407 ق. </w:t>
      </w:r>
    </w:p>
    <w:p w:rsidR="001F781F" w:rsidRPr="00CC3539" w:rsidRDefault="001F781F" w:rsidP="001F781F">
      <w:pPr>
        <w:ind w:firstLine="284"/>
        <w:jc w:val="lowKashida"/>
        <w:rPr>
          <w:rFonts w:cs="QuranTaha"/>
          <w:sz w:val="22"/>
          <w:szCs w:val="22"/>
          <w:rtl/>
          <w:lang w:bidi="fa-IR"/>
        </w:rPr>
      </w:pPr>
      <w:r w:rsidRPr="00CC3539">
        <w:rPr>
          <w:rFonts w:cs="QuranTaha"/>
          <w:sz w:val="22"/>
          <w:szCs w:val="22"/>
          <w:rtl/>
          <w:lang w:bidi="fa-IR"/>
        </w:rPr>
        <w:t>طوسى، محمد بن الحسن</w:t>
      </w:r>
      <w:r w:rsidR="00B0427F" w:rsidRPr="00CC3539">
        <w:rPr>
          <w:rFonts w:cs="QuranTaha"/>
          <w:sz w:val="22"/>
          <w:szCs w:val="22"/>
          <w:rtl/>
          <w:lang w:bidi="fa-IR"/>
        </w:rPr>
        <w:t>.</w:t>
      </w:r>
      <w:r w:rsidRPr="00CC3539">
        <w:rPr>
          <w:rFonts w:cs="QuranTaha"/>
          <w:sz w:val="22"/>
          <w:szCs w:val="22"/>
          <w:rtl/>
          <w:lang w:bidi="fa-IR"/>
        </w:rPr>
        <w:t xml:space="preserve"> مصباح المتهجّد و سلاح المتعبّد</w:t>
      </w:r>
      <w:r w:rsidRPr="00CC3539">
        <w:rPr>
          <w:rFonts w:cs="QuranTaha" w:hint="cs"/>
          <w:sz w:val="22"/>
          <w:szCs w:val="22"/>
          <w:rtl/>
          <w:lang w:bidi="fa-IR"/>
        </w:rPr>
        <w:t>.</w:t>
      </w:r>
      <w:r w:rsidRPr="00CC3539">
        <w:rPr>
          <w:rFonts w:cs="QuranTaha"/>
          <w:sz w:val="22"/>
          <w:szCs w:val="22"/>
          <w:rtl/>
          <w:lang w:bidi="fa-IR"/>
        </w:rPr>
        <w:t xml:space="preserve"> بيروت: 1411 ق.</w:t>
      </w:r>
      <w:r w:rsidRPr="00CC3539">
        <w:rPr>
          <w:rFonts w:cs="QuranTaha" w:hint="cs"/>
          <w:sz w:val="22"/>
          <w:szCs w:val="22"/>
          <w:rtl/>
          <w:lang w:bidi="fa-IR"/>
        </w:rPr>
        <w:t xml:space="preserve"> </w:t>
      </w:r>
    </w:p>
    <w:p w:rsidR="001F781F" w:rsidRPr="00CC3539" w:rsidRDefault="001F781F" w:rsidP="001F781F">
      <w:pPr>
        <w:ind w:firstLine="284"/>
        <w:jc w:val="lowKashida"/>
        <w:rPr>
          <w:rFonts w:cs="QuranTaha" w:hint="cs"/>
          <w:sz w:val="22"/>
          <w:szCs w:val="22"/>
          <w:rtl/>
          <w:lang w:bidi="fa-IR"/>
        </w:rPr>
      </w:pPr>
      <w:r w:rsidRPr="00CC3539">
        <w:rPr>
          <w:rFonts w:cs="QuranTaha" w:hint="cs"/>
          <w:sz w:val="22"/>
          <w:szCs w:val="22"/>
          <w:rtl/>
          <w:lang w:bidi="fa-IR"/>
        </w:rPr>
        <w:t>كلينى، محمد بن يعقوب</w:t>
      </w:r>
      <w:r w:rsidR="00B0427F" w:rsidRPr="00CC3539">
        <w:rPr>
          <w:rFonts w:cs="QuranTaha" w:hint="cs"/>
          <w:sz w:val="22"/>
          <w:szCs w:val="22"/>
          <w:rtl/>
          <w:lang w:bidi="fa-IR"/>
        </w:rPr>
        <w:t>.</w:t>
      </w:r>
      <w:r w:rsidRPr="00CC3539">
        <w:rPr>
          <w:rFonts w:cs="QuranTaha" w:hint="cs"/>
          <w:sz w:val="22"/>
          <w:szCs w:val="22"/>
          <w:rtl/>
          <w:lang w:bidi="fa-IR"/>
        </w:rPr>
        <w:t xml:space="preserve"> الكافي. تهران، اسلامیه: 1407 ق.</w:t>
      </w:r>
    </w:p>
    <w:p w:rsidR="001F781F" w:rsidRPr="00CC3539" w:rsidRDefault="001F781F" w:rsidP="001F781F">
      <w:pPr>
        <w:ind w:firstLine="284"/>
        <w:jc w:val="lowKashida"/>
        <w:rPr>
          <w:rFonts w:cs="QuranTaha"/>
          <w:sz w:val="22"/>
          <w:szCs w:val="22"/>
          <w:rtl/>
          <w:lang w:bidi="fa-IR"/>
        </w:rPr>
      </w:pPr>
      <w:r w:rsidRPr="00CC3539">
        <w:rPr>
          <w:rFonts w:cs="QuranTaha"/>
          <w:sz w:val="22"/>
          <w:szCs w:val="22"/>
          <w:rtl/>
          <w:lang w:bidi="fa-IR"/>
        </w:rPr>
        <w:t>مجلسى، محمد باقر بن محمد تقى</w:t>
      </w:r>
      <w:r w:rsidR="00B0427F" w:rsidRPr="00CC3539">
        <w:rPr>
          <w:rFonts w:cs="QuranTaha"/>
          <w:sz w:val="22"/>
          <w:szCs w:val="22"/>
          <w:rtl/>
          <w:lang w:bidi="fa-IR"/>
        </w:rPr>
        <w:t>.</w:t>
      </w:r>
      <w:r w:rsidRPr="00CC3539">
        <w:rPr>
          <w:rFonts w:cs="QuranTaha"/>
          <w:sz w:val="22"/>
          <w:szCs w:val="22"/>
          <w:rtl/>
          <w:lang w:bidi="fa-IR"/>
        </w:rPr>
        <w:t xml:space="preserve"> بحار الأنوار</w:t>
      </w:r>
      <w:r w:rsidRPr="00CC3539">
        <w:rPr>
          <w:rFonts w:cs="QuranTaha" w:hint="cs"/>
          <w:sz w:val="22"/>
          <w:szCs w:val="22"/>
          <w:rtl/>
          <w:lang w:bidi="fa-IR"/>
        </w:rPr>
        <w:t>.</w:t>
      </w:r>
      <w:r w:rsidRPr="00CC3539">
        <w:rPr>
          <w:rFonts w:cs="QuranTaha"/>
          <w:sz w:val="22"/>
          <w:szCs w:val="22"/>
          <w:rtl/>
          <w:lang w:bidi="fa-IR"/>
        </w:rPr>
        <w:t xml:space="preserve"> بيروت: 1403 ق.</w:t>
      </w:r>
      <w:r w:rsidRPr="00CC3539">
        <w:rPr>
          <w:rFonts w:cs="QuranTaha" w:hint="cs"/>
          <w:sz w:val="22"/>
          <w:szCs w:val="22"/>
          <w:rtl/>
          <w:lang w:bidi="fa-IR"/>
        </w:rPr>
        <w:t xml:space="preserve"> </w:t>
      </w:r>
    </w:p>
    <w:p w:rsidR="001F781F" w:rsidRPr="00CC3539" w:rsidRDefault="001F781F" w:rsidP="001F781F">
      <w:pPr>
        <w:ind w:firstLine="284"/>
        <w:jc w:val="lowKashida"/>
        <w:rPr>
          <w:rFonts w:cs="QuranTaha"/>
          <w:sz w:val="22"/>
          <w:szCs w:val="22"/>
          <w:lang w:bidi="fa-IR"/>
        </w:rPr>
      </w:pPr>
      <w:r w:rsidRPr="00CC3539">
        <w:rPr>
          <w:rFonts w:cs="QuranTaha" w:hint="cs"/>
          <w:sz w:val="22"/>
          <w:szCs w:val="22"/>
          <w:rtl/>
          <w:lang w:bidi="fa-IR"/>
        </w:rPr>
        <w:t>مفيد، محمد بن محمد. الإرشاد في معرفة حجج الله على العباد. قم: موسسه آل البیت: 1413.</w:t>
      </w:r>
    </w:p>
    <w:p w:rsidR="005527B0" w:rsidRPr="00CA6F84" w:rsidRDefault="001F781F" w:rsidP="006957C1">
      <w:pPr>
        <w:ind w:firstLine="284"/>
        <w:jc w:val="lowKashida"/>
        <w:rPr>
          <w:rFonts w:cs="QuranTaha" w:hint="cs"/>
          <w:sz w:val="22"/>
          <w:szCs w:val="22"/>
          <w:lang w:bidi="fa-IR"/>
        </w:rPr>
      </w:pPr>
      <w:r w:rsidRPr="00CC3539">
        <w:rPr>
          <w:rFonts w:cs="QuranTaha" w:hint="cs"/>
          <w:sz w:val="22"/>
          <w:szCs w:val="22"/>
          <w:rtl/>
          <w:lang w:bidi="fa-IR"/>
        </w:rPr>
        <w:t>يزدى حايرى، على</w:t>
      </w:r>
      <w:r w:rsidR="00B0427F" w:rsidRPr="00CC3539">
        <w:rPr>
          <w:rFonts w:cs="QuranTaha" w:hint="cs"/>
          <w:sz w:val="22"/>
          <w:szCs w:val="22"/>
          <w:rtl/>
          <w:lang w:bidi="fa-IR"/>
        </w:rPr>
        <w:t>.</w:t>
      </w:r>
      <w:r w:rsidRPr="00CC3539">
        <w:rPr>
          <w:rFonts w:cs="QuranTaha" w:hint="cs"/>
          <w:sz w:val="22"/>
          <w:szCs w:val="22"/>
          <w:rtl/>
          <w:lang w:bidi="fa-IR"/>
        </w:rPr>
        <w:t xml:space="preserve"> إلزام الناصب في إثبات الحجة الغائب عجّل الله تعالى فرجه الشريف. بيروت: 1422ق.</w:t>
      </w:r>
    </w:p>
    <w:sectPr w:rsidR="005527B0" w:rsidRPr="00CA6F84" w:rsidSect="006D0836">
      <w:footerReference w:type="even" r:id="rId12"/>
      <w:footerReference w:type="default" r:id="rId13"/>
      <w:pgSz w:w="11906" w:h="16838"/>
      <w:pgMar w:top="720" w:right="907" w:bottom="720" w:left="907" w:header="720" w:footer="720" w:gutter="0"/>
      <w:cols w:space="720"/>
      <w:bidi/>
      <w:rtlGutter/>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8E6" w:rsidRDefault="008E38E6">
      <w:r>
        <w:separator/>
      </w:r>
    </w:p>
  </w:endnote>
  <w:endnote w:type="continuationSeparator" w:id="1">
    <w:p w:rsidR="008E38E6" w:rsidRDefault="008E38E6">
      <w:r>
        <w:continuationSeparator/>
      </w:r>
    </w:p>
  </w:endnote>
  <w:endnote w:type="continuationNotice" w:id="2">
    <w:p w:rsidR="008E38E6" w:rsidRDefault="008E38E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QuranTaha">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B Bad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54C" w:rsidRDefault="0073254C" w:rsidP="00E32FD2">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73254C" w:rsidRDefault="007325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54C" w:rsidRDefault="0073254C" w:rsidP="00E32FD2">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94763A">
      <w:rPr>
        <w:rStyle w:val="PageNumber"/>
        <w:noProof/>
        <w:rtl/>
      </w:rPr>
      <w:t>12</w:t>
    </w:r>
    <w:r>
      <w:rPr>
        <w:rStyle w:val="PageNumber"/>
        <w:rtl/>
      </w:rPr>
      <w:fldChar w:fldCharType="end"/>
    </w:r>
  </w:p>
  <w:p w:rsidR="0073254C" w:rsidRPr="002546A8" w:rsidRDefault="0073254C" w:rsidP="002546A8">
    <w:pPr>
      <w:pStyle w:val="Footer"/>
      <w:jc w:val="right"/>
      <w:rPr>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8E6" w:rsidRDefault="008E38E6">
      <w:r>
        <w:separator/>
      </w:r>
    </w:p>
  </w:footnote>
  <w:footnote w:type="continuationSeparator" w:id="1">
    <w:p w:rsidR="008E38E6" w:rsidRDefault="008E38E6">
      <w:r>
        <w:continuationSeparator/>
      </w:r>
    </w:p>
  </w:footnote>
  <w:footnote w:type="continuationNotice" w:id="2">
    <w:p w:rsidR="008E38E6" w:rsidRDefault="008E38E6"/>
  </w:footnote>
  <w:footnote w:id="3">
    <w:p w:rsidR="0073254C" w:rsidRPr="0094763A" w:rsidRDefault="0073254C" w:rsidP="0001387A">
      <w:pPr>
        <w:pStyle w:val="FootnoteText"/>
        <w:rPr>
          <w:rFonts w:cs="B Badr"/>
          <w:sz w:val="24"/>
          <w:szCs w:val="24"/>
        </w:rPr>
      </w:pPr>
      <w:r w:rsidRPr="0094763A">
        <w:rPr>
          <w:rFonts w:cs="B Badr"/>
        </w:rPr>
        <w:footnoteRef/>
      </w:r>
      <w:r w:rsidRPr="0094763A">
        <w:rPr>
          <w:rFonts w:cs="B Badr" w:hint="cs"/>
          <w:rtl/>
        </w:rPr>
        <w:t xml:space="preserve">. لانهم یوصفوا هکذا: قلوبهم معک و سیوفهم علیک. مثلا: </w:t>
      </w:r>
      <w:r w:rsidRPr="0094763A">
        <w:rPr>
          <w:rFonts w:cs="B Badr"/>
          <w:rtl/>
        </w:rPr>
        <w:t xml:space="preserve">رَاشِدِ بْنِ مَزْيَدٍ، قَالَ:شَهِدْتُ الْحُسَيْنَ بْنَ عَلِيٍّ (عَلَيْهِ السَّلَامُ) وَ صَحِبْتُهُ مِنْ مَكَّةَ حَتَّى أَتَيْنَا الْقُطْقُطَانَةَ، ثُمَّ اسْتَأْذَنْتُهُ فِي الرُّجُوعِ، فَأَذِنَ لِي، فَرَأَيْتُهُ وَ قَدِ اسْتَقْبَلَهُ سَبُعٌ عَقُورٌ فَكَلَّمَهُ، فَوَقَفَ لَهُ فَقَالَ:مَا حَالُ النَّاسِ بِالْكُوفَةِ؟قَالَ: قُلُوبُهُمْ‏ مَعَكَ‏ وَ </w:t>
      </w:r>
      <w:r w:rsidRPr="0094763A">
        <w:rPr>
          <w:rFonts w:cs="B Badr" w:hint="cs"/>
          <w:rtl/>
        </w:rPr>
        <w:t>س</w:t>
      </w:r>
      <w:r w:rsidRPr="0094763A">
        <w:rPr>
          <w:rFonts w:cs="B Badr"/>
          <w:rtl/>
        </w:rPr>
        <w:t>ُيُوفُهُمْ عَلَيْكَ. طبرى آملى، دلائل الإمامة،</w:t>
      </w:r>
      <w:r w:rsidRPr="0094763A">
        <w:rPr>
          <w:rFonts w:cs="B Badr" w:hint="cs"/>
          <w:rtl/>
        </w:rPr>
        <w:t xml:space="preserve"> ص182.</w:t>
      </w:r>
    </w:p>
  </w:footnote>
  <w:footnote w:id="4">
    <w:p w:rsidR="0073254C" w:rsidRPr="0094763A" w:rsidRDefault="0073254C" w:rsidP="0095773E">
      <w:pPr>
        <w:pStyle w:val="FootnoteText"/>
        <w:rPr>
          <w:rFonts w:cs="B Badr" w:hint="cs"/>
          <w:sz w:val="24"/>
          <w:szCs w:val="24"/>
          <w:rtl/>
        </w:rPr>
      </w:pPr>
      <w:r w:rsidRPr="0094763A">
        <w:rPr>
          <w:rFonts w:cs="B Badr"/>
          <w:sz w:val="24"/>
          <w:szCs w:val="24"/>
        </w:rPr>
        <w:footnoteRef/>
      </w:r>
      <w:r w:rsidRPr="0094763A">
        <w:rPr>
          <w:rFonts w:cs="B Badr" w:hint="cs"/>
          <w:sz w:val="24"/>
          <w:szCs w:val="24"/>
          <w:rtl/>
        </w:rPr>
        <w:t>.</w:t>
      </w:r>
      <w:r w:rsidRPr="0094763A">
        <w:rPr>
          <w:rFonts w:cs="B Badr"/>
          <w:sz w:val="24"/>
          <w:szCs w:val="24"/>
          <w:rtl/>
        </w:rPr>
        <w:t xml:space="preserve"> ابن بابويه، الإمامة و التبصرة من الحيرة</w:t>
      </w:r>
      <w:r w:rsidRPr="0094763A">
        <w:rPr>
          <w:rFonts w:cs="B Badr" w:hint="cs"/>
          <w:sz w:val="24"/>
          <w:szCs w:val="24"/>
          <w:rtl/>
        </w:rPr>
        <w:t>، ص21.</w:t>
      </w:r>
    </w:p>
  </w:footnote>
  <w:footnote w:id="5">
    <w:p w:rsidR="0073254C" w:rsidRPr="0094763A" w:rsidRDefault="0073254C" w:rsidP="00D34434">
      <w:pPr>
        <w:pStyle w:val="FootnoteText"/>
        <w:jc w:val="both"/>
        <w:rPr>
          <w:rFonts w:cs="B Badr" w:hint="cs"/>
        </w:rPr>
      </w:pPr>
      <w:r w:rsidRPr="0094763A">
        <w:rPr>
          <w:rFonts w:cs="B Badr"/>
        </w:rPr>
        <w:footnoteRef/>
      </w:r>
      <w:r w:rsidRPr="0094763A">
        <w:rPr>
          <w:rFonts w:cs="B Badr"/>
          <w:rtl/>
        </w:rPr>
        <w:t>.</w:t>
      </w:r>
      <w:r w:rsidRPr="0094763A">
        <w:rPr>
          <w:rFonts w:cs="B Badr" w:hint="cs"/>
          <w:rtl/>
        </w:rPr>
        <w:t xml:space="preserve"> </w:t>
      </w:r>
      <w:r w:rsidRPr="0094763A">
        <w:rPr>
          <w:rFonts w:cs="B Badr"/>
          <w:rtl/>
        </w:rPr>
        <w:t>تحف العقول</w:t>
      </w:r>
      <w:r w:rsidRPr="0094763A">
        <w:rPr>
          <w:rFonts w:cs="B Badr" w:hint="cs"/>
          <w:rtl/>
        </w:rPr>
        <w:t>،</w:t>
      </w:r>
      <w:r w:rsidRPr="0094763A">
        <w:rPr>
          <w:rFonts w:cs="B Badr"/>
          <w:rtl/>
        </w:rPr>
        <w:t xml:space="preserve"> ص 245</w:t>
      </w:r>
      <w:r w:rsidRPr="0094763A">
        <w:rPr>
          <w:rFonts w:cs="B Badr" w:hint="cs"/>
          <w:rtl/>
        </w:rPr>
        <w:t>.</w:t>
      </w:r>
    </w:p>
  </w:footnote>
  <w:footnote w:id="6">
    <w:p w:rsidR="0073254C" w:rsidRPr="0094763A" w:rsidRDefault="0073254C" w:rsidP="0001387A">
      <w:pPr>
        <w:pStyle w:val="FootnoteText"/>
        <w:rPr>
          <w:rFonts w:cs="B Badr" w:hint="cs"/>
          <w:sz w:val="24"/>
          <w:szCs w:val="24"/>
          <w:rtl/>
        </w:rPr>
      </w:pPr>
      <w:r w:rsidRPr="0094763A">
        <w:rPr>
          <w:rFonts w:cs="B Badr"/>
        </w:rPr>
        <w:footnoteRef/>
      </w:r>
      <w:r w:rsidRPr="0094763A">
        <w:rPr>
          <w:rFonts w:cs="B Badr" w:hint="cs"/>
          <w:rtl/>
        </w:rPr>
        <w:t xml:space="preserve"> ابن بابويه، الأمالي. ص233. </w:t>
      </w:r>
    </w:p>
  </w:footnote>
  <w:footnote w:id="7">
    <w:p w:rsidR="0073254C" w:rsidRPr="0094763A" w:rsidRDefault="0073254C" w:rsidP="00DB37B4">
      <w:pPr>
        <w:pStyle w:val="FootnoteText"/>
        <w:rPr>
          <w:rFonts w:cs="B Badr" w:hint="cs"/>
          <w:sz w:val="24"/>
          <w:szCs w:val="24"/>
          <w:rtl/>
        </w:rPr>
      </w:pPr>
      <w:r w:rsidRPr="0094763A">
        <w:rPr>
          <w:rFonts w:cs="B Badr"/>
        </w:rPr>
        <w:footnoteRef/>
      </w:r>
      <w:r w:rsidRPr="0094763A">
        <w:rPr>
          <w:rFonts w:cs="B Badr"/>
          <w:rtl/>
        </w:rPr>
        <w:t>.</w:t>
      </w:r>
      <w:r w:rsidRPr="0094763A">
        <w:rPr>
          <w:rFonts w:cs="B Badr" w:hint="cs"/>
          <w:rtl/>
        </w:rPr>
        <w:t xml:space="preserve"> رُوِيَ أَنَّ النَّبِيَّ صَلَّى اللَّهُ عَلَيْهِ وَ سَلَّمَ قَالَ: «شَيَّبَتْنِي هُودٌ وَ أَخَوَاتُهَا»، فَسُئِلَ: مَا الَّذِي شَيَّبَكَ مِنْهَا؟ فَقَالَ: قَوْلُهُ تَعَالَى:فَاسْتَقِمْ كَما أُمِرْتَ. راغب اصفهانى، مفردات ألفاظ القرآن، ص241. و فی هامش هذا الکتاب: "الحديث أخرجه البيهقي في «شعب الإيمان» عن أبي علي السري رضي اللّه عنه قال: رأيت النبي صلّى اللّه عليه و سلم فقلت: يا رسول اللّه روي عنك أنك قلت: شيبتني هود؟ قال:« نعم»، فقلت: ما الذي شيّبك منه، قصص الأنبياء و هلاك الأمم؟ قال:« لا و لكن قوله: فاستقم كما أمرت‏»"؛ و لان عبارۀ: «فاستقم كما أمرت» جائت فی سورۀ الشوری ایضا لکن بدون «و من تاب معک» قیل هذه العبارۀ الخیرۀ هی ما شیبت رسول الله (ص) لانه یعلم ان من تاب معه لایکاد یستقم کما امر الله.</w:t>
      </w:r>
    </w:p>
  </w:footnote>
  <w:footnote w:id="8">
    <w:p w:rsidR="0073254C" w:rsidRPr="0094763A" w:rsidRDefault="0073254C" w:rsidP="00E330FC">
      <w:pPr>
        <w:pStyle w:val="FootnoteText"/>
        <w:rPr>
          <w:rFonts w:cs="B Badr" w:hint="cs"/>
          <w:sz w:val="24"/>
          <w:szCs w:val="24"/>
          <w:rtl/>
          <w:lang w:bidi="fa-IR"/>
        </w:rPr>
      </w:pPr>
      <w:r w:rsidRPr="0094763A">
        <w:rPr>
          <w:rFonts w:cs="B Badr"/>
          <w:sz w:val="24"/>
          <w:szCs w:val="24"/>
        </w:rPr>
        <w:footnoteRef/>
      </w:r>
      <w:r w:rsidRPr="0094763A">
        <w:rPr>
          <w:rFonts w:cs="B Badr" w:hint="cs"/>
          <w:sz w:val="24"/>
          <w:szCs w:val="24"/>
          <w:rtl/>
        </w:rPr>
        <w:t>.</w:t>
      </w:r>
      <w:r w:rsidRPr="0094763A">
        <w:rPr>
          <w:rFonts w:cs="B Badr"/>
          <w:sz w:val="24"/>
          <w:szCs w:val="24"/>
          <w:rtl/>
        </w:rPr>
        <w:t xml:space="preserve"> </w:t>
      </w:r>
      <w:r w:rsidRPr="0094763A">
        <w:rPr>
          <w:rFonts w:cs="B Badr" w:hint="cs"/>
          <w:sz w:val="24"/>
          <w:szCs w:val="24"/>
          <w:rtl/>
        </w:rPr>
        <w:t>«</w:t>
      </w:r>
      <w:r w:rsidRPr="0094763A">
        <w:rPr>
          <w:rFonts w:cs="B Badr" w:hint="cs"/>
          <w:sz w:val="24"/>
          <w:szCs w:val="24"/>
          <w:rtl/>
          <w:lang w:bidi="fa-IR"/>
        </w:rPr>
        <w:t>أَنَّ أَرْوَاحَكُمْ وَ نُورَكُمْ‏ وَ طِينَتَكُمْ وَاحِدَة</w:t>
      </w:r>
      <w:r w:rsidRPr="0094763A">
        <w:rPr>
          <w:rFonts w:cs="B Badr" w:hint="cs"/>
          <w:sz w:val="24"/>
          <w:szCs w:val="24"/>
          <w:rtl/>
        </w:rPr>
        <w:t xml:space="preserve">» </w:t>
      </w:r>
      <w:r w:rsidRPr="0094763A">
        <w:rPr>
          <w:rFonts w:cs="B Badr"/>
          <w:sz w:val="24"/>
          <w:szCs w:val="24"/>
          <w:rtl/>
          <w:lang w:bidi="fa-IR"/>
        </w:rPr>
        <w:t>ابن بابويه، من لا يحضره الفقيه</w:t>
      </w:r>
      <w:r w:rsidRPr="0094763A">
        <w:rPr>
          <w:rFonts w:cs="B Badr" w:hint="cs"/>
          <w:sz w:val="24"/>
          <w:szCs w:val="24"/>
          <w:rtl/>
        </w:rPr>
        <w:t>،</w:t>
      </w:r>
      <w:r w:rsidRPr="0094763A">
        <w:rPr>
          <w:rFonts w:cs="B Badr"/>
          <w:sz w:val="24"/>
          <w:szCs w:val="24"/>
          <w:rtl/>
          <w:lang w:bidi="fa-IR"/>
        </w:rPr>
        <w:t xml:space="preserve"> </w:t>
      </w:r>
      <w:r w:rsidRPr="0094763A">
        <w:rPr>
          <w:rFonts w:cs="B Badr" w:hint="cs"/>
          <w:sz w:val="24"/>
          <w:szCs w:val="24"/>
          <w:rtl/>
        </w:rPr>
        <w:t>ج‏2،</w:t>
      </w:r>
      <w:r w:rsidRPr="0094763A">
        <w:rPr>
          <w:rFonts w:cs="B Badr" w:hint="cs"/>
          <w:sz w:val="24"/>
          <w:szCs w:val="24"/>
          <w:rtl/>
          <w:lang w:bidi="fa-IR"/>
        </w:rPr>
        <w:t xml:space="preserve"> ص613</w:t>
      </w:r>
      <w:r w:rsidRPr="0094763A">
        <w:rPr>
          <w:rFonts w:cs="B Badr" w:hint="cs"/>
          <w:sz w:val="24"/>
          <w:szCs w:val="24"/>
          <w:rtl/>
        </w:rPr>
        <w:t>.</w:t>
      </w:r>
    </w:p>
  </w:footnote>
  <w:footnote w:id="9">
    <w:p w:rsidR="0073254C" w:rsidRPr="0094763A" w:rsidRDefault="0073254C" w:rsidP="00CD365D">
      <w:pPr>
        <w:pStyle w:val="FootnoteText"/>
        <w:rPr>
          <w:rFonts w:cs="B Badr"/>
          <w:sz w:val="24"/>
          <w:szCs w:val="24"/>
          <w:rtl/>
        </w:rPr>
      </w:pPr>
      <w:r w:rsidRPr="0094763A">
        <w:rPr>
          <w:rFonts w:cs="B Badr"/>
        </w:rPr>
        <w:footnoteRef/>
      </w:r>
      <w:r w:rsidRPr="0094763A">
        <w:rPr>
          <w:rFonts w:cs="B Badr"/>
          <w:rtl/>
        </w:rPr>
        <w:t xml:space="preserve"> اللّوعة: حرقة الحزن و الهوى و الوجد.</w:t>
      </w:r>
    </w:p>
  </w:footnote>
  <w:footnote w:id="10">
    <w:p w:rsidR="0073254C" w:rsidRPr="0094763A" w:rsidRDefault="0073254C" w:rsidP="00CD365D">
      <w:pPr>
        <w:pStyle w:val="FootnoteText"/>
        <w:rPr>
          <w:rFonts w:cs="B Badr"/>
          <w:sz w:val="24"/>
          <w:szCs w:val="24"/>
          <w:rtl/>
        </w:rPr>
      </w:pPr>
      <w:r w:rsidRPr="0094763A">
        <w:rPr>
          <w:rFonts w:cs="B Badr"/>
        </w:rPr>
        <w:footnoteRef/>
      </w:r>
      <w:r w:rsidRPr="0094763A">
        <w:rPr>
          <w:rFonts w:cs="B Badr"/>
          <w:rtl/>
        </w:rPr>
        <w:t xml:space="preserve"> ابن مشهدى، المزار الكبير.</w:t>
      </w:r>
      <w:r w:rsidRPr="0094763A">
        <w:rPr>
          <w:rFonts w:cs="B Badr" w:hint="cs"/>
          <w:rtl/>
        </w:rPr>
        <w:t xml:space="preserve"> ص501</w:t>
      </w:r>
    </w:p>
  </w:footnote>
  <w:footnote w:id="11">
    <w:p w:rsidR="0073254C" w:rsidRPr="0094763A" w:rsidRDefault="0073254C" w:rsidP="00CD365D">
      <w:pPr>
        <w:pStyle w:val="FootnoteText"/>
        <w:rPr>
          <w:rFonts w:cs="B Badr"/>
          <w:sz w:val="24"/>
          <w:szCs w:val="24"/>
          <w:rtl/>
        </w:rPr>
      </w:pPr>
      <w:r w:rsidRPr="0094763A">
        <w:rPr>
          <w:rFonts w:cs="B Badr"/>
        </w:rPr>
        <w:footnoteRef/>
      </w:r>
      <w:r w:rsidRPr="0094763A">
        <w:rPr>
          <w:rFonts w:cs="B Badr"/>
          <w:rtl/>
        </w:rPr>
        <w:t xml:space="preserve"> ابن بابويه، الأمالي.</w:t>
      </w:r>
      <w:r w:rsidRPr="0094763A">
        <w:rPr>
          <w:rFonts w:cs="B Badr" w:hint="cs"/>
          <w:rtl/>
        </w:rPr>
        <w:t xml:space="preserve"> ص 462-463</w:t>
      </w:r>
    </w:p>
  </w:footnote>
  <w:footnote w:id="12">
    <w:p w:rsidR="0073254C" w:rsidRPr="0094763A" w:rsidRDefault="0073254C" w:rsidP="00CD365D">
      <w:pPr>
        <w:pStyle w:val="FootnoteText"/>
        <w:rPr>
          <w:rFonts w:cs="B Badr"/>
          <w:sz w:val="24"/>
          <w:szCs w:val="24"/>
          <w:rtl/>
        </w:rPr>
      </w:pPr>
      <w:r w:rsidRPr="0094763A">
        <w:rPr>
          <w:rFonts w:cs="B Badr"/>
        </w:rPr>
        <w:footnoteRef/>
      </w:r>
      <w:r w:rsidRPr="0094763A">
        <w:rPr>
          <w:rFonts w:cs="B Badr"/>
          <w:rtl/>
        </w:rPr>
        <w:t xml:space="preserve"> طوسى، مصباح المتهجّد و سلاح المتعبّد.</w:t>
      </w:r>
      <w:r w:rsidRPr="0094763A">
        <w:rPr>
          <w:rFonts w:cs="B Badr" w:hint="cs"/>
          <w:rtl/>
        </w:rPr>
        <w:t xml:space="preserve"> ج2. ص774</w:t>
      </w:r>
    </w:p>
  </w:footnote>
  <w:footnote w:id="13">
    <w:p w:rsidR="0073254C" w:rsidRPr="0094763A" w:rsidRDefault="0073254C" w:rsidP="00CD365D">
      <w:pPr>
        <w:pStyle w:val="FootnoteText"/>
        <w:rPr>
          <w:rFonts w:cs="B Badr"/>
          <w:sz w:val="24"/>
          <w:szCs w:val="24"/>
          <w:rtl/>
        </w:rPr>
      </w:pPr>
      <w:r w:rsidRPr="0094763A">
        <w:rPr>
          <w:rFonts w:cs="B Badr"/>
        </w:rPr>
        <w:footnoteRef/>
      </w:r>
      <w:r w:rsidRPr="0094763A">
        <w:rPr>
          <w:rFonts w:cs="B Badr" w:hint="cs"/>
          <w:rtl/>
        </w:rPr>
        <w:t>. همان</w:t>
      </w:r>
      <w:r w:rsidRPr="0094763A">
        <w:rPr>
          <w:rFonts w:cs="B Badr"/>
          <w:rtl/>
        </w:rPr>
        <w:t>.</w:t>
      </w:r>
      <w:r w:rsidRPr="0094763A">
        <w:rPr>
          <w:rFonts w:cs="B Badr" w:hint="cs"/>
          <w:rtl/>
        </w:rPr>
        <w:t xml:space="preserve"> ج2 ص775</w:t>
      </w:r>
    </w:p>
  </w:footnote>
  <w:footnote w:id="14">
    <w:p w:rsidR="0073254C" w:rsidRPr="0094763A" w:rsidRDefault="0073254C" w:rsidP="00CD365D">
      <w:pPr>
        <w:pStyle w:val="FootnoteText"/>
        <w:rPr>
          <w:rFonts w:cs="B Badr"/>
          <w:sz w:val="24"/>
          <w:szCs w:val="24"/>
          <w:rtl/>
        </w:rPr>
      </w:pPr>
      <w:r w:rsidRPr="0094763A">
        <w:rPr>
          <w:rFonts w:cs="B Badr"/>
        </w:rPr>
        <w:footnoteRef/>
      </w:r>
      <w:r w:rsidRPr="0094763A">
        <w:rPr>
          <w:rFonts w:cs="B Badr"/>
          <w:rtl/>
        </w:rPr>
        <w:t xml:space="preserve"> ابن مشهدى، المزار الكبير</w:t>
      </w:r>
      <w:r w:rsidRPr="0094763A">
        <w:rPr>
          <w:rFonts w:cs="B Badr" w:hint="cs"/>
          <w:rtl/>
        </w:rPr>
        <w:t>. ص579</w:t>
      </w:r>
    </w:p>
  </w:footnote>
  <w:footnote w:id="15">
    <w:p w:rsidR="0073254C" w:rsidRPr="0094763A" w:rsidRDefault="0073254C" w:rsidP="0028010E">
      <w:pPr>
        <w:pStyle w:val="FootnoteText"/>
        <w:rPr>
          <w:rFonts w:cs="B Badr"/>
          <w:sz w:val="24"/>
          <w:szCs w:val="24"/>
        </w:rPr>
      </w:pPr>
      <w:r w:rsidRPr="0094763A">
        <w:rPr>
          <w:rFonts w:cs="B Badr"/>
        </w:rPr>
        <w:footnoteRef/>
      </w:r>
      <w:r w:rsidRPr="0094763A">
        <w:rPr>
          <w:rFonts w:cs="B Badr" w:hint="cs"/>
          <w:rtl/>
        </w:rPr>
        <w:t>. يزدى حايرى، إلزام الناصب في إثبات الحجة الغائب عجّل الله تعالى فرجه الشريف. ج‏2، ص233</w:t>
      </w:r>
    </w:p>
  </w:footnote>
  <w:footnote w:id="16">
    <w:p w:rsidR="0073254C" w:rsidRPr="0094763A" w:rsidRDefault="0073254C" w:rsidP="001322FC">
      <w:pPr>
        <w:pStyle w:val="FootnoteText"/>
        <w:rPr>
          <w:rFonts w:cs="B Badr"/>
          <w:sz w:val="24"/>
          <w:szCs w:val="24"/>
          <w:rtl/>
        </w:rPr>
      </w:pPr>
      <w:r w:rsidRPr="0094763A">
        <w:rPr>
          <w:rFonts w:cs="B Badr"/>
        </w:rPr>
        <w:footnoteRef/>
      </w:r>
      <w:r w:rsidRPr="0094763A">
        <w:rPr>
          <w:rFonts w:cs="B Badr"/>
          <w:rtl/>
        </w:rPr>
        <w:t xml:space="preserve"> ابن قولويه، كامل الزيارات</w:t>
      </w:r>
      <w:r w:rsidRPr="0094763A">
        <w:rPr>
          <w:rFonts w:cs="B Badr" w:hint="cs"/>
          <w:rtl/>
        </w:rPr>
        <w:t>.</w:t>
      </w:r>
      <w:r w:rsidRPr="0094763A">
        <w:rPr>
          <w:rFonts w:cs="B Badr"/>
          <w:rtl/>
        </w:rPr>
        <w:t xml:space="preserve"> </w:t>
      </w:r>
      <w:r w:rsidRPr="0094763A">
        <w:rPr>
          <w:rFonts w:cs="B Badr" w:hint="cs"/>
          <w:rtl/>
        </w:rPr>
        <w:t>ص228</w:t>
      </w:r>
    </w:p>
  </w:footnote>
  <w:footnote w:id="17">
    <w:p w:rsidR="0073254C" w:rsidRPr="0094763A" w:rsidRDefault="0073254C">
      <w:pPr>
        <w:pStyle w:val="FootnoteText"/>
        <w:rPr>
          <w:rFonts w:cs="B Badr" w:hint="cs"/>
          <w:sz w:val="24"/>
          <w:szCs w:val="24"/>
          <w:lang w:bidi="fa-IR"/>
        </w:rPr>
      </w:pPr>
      <w:r w:rsidRPr="0094763A">
        <w:rPr>
          <w:rStyle w:val="FootnoteReference"/>
          <w:rFonts w:cs="B Badr"/>
        </w:rPr>
        <w:footnoteRef/>
      </w:r>
      <w:r w:rsidRPr="0094763A">
        <w:rPr>
          <w:rFonts w:cs="B Badr"/>
          <w:rtl/>
        </w:rPr>
        <w:t xml:space="preserve"> </w:t>
      </w:r>
      <w:r w:rsidRPr="0094763A">
        <w:rPr>
          <w:rFonts w:cs="B Badr" w:hint="cs"/>
          <w:rtl/>
          <w:lang w:bidi="fa-IR"/>
        </w:rPr>
        <w:t>دعاء الافتتاح، من ادعیۀ شهر رمضان فی مفاتیح الجنان.</w:t>
      </w:r>
    </w:p>
  </w:footnote>
  <w:footnote w:id="18">
    <w:p w:rsidR="0073254C" w:rsidRPr="0094763A" w:rsidRDefault="0073254C" w:rsidP="001322FC">
      <w:pPr>
        <w:pStyle w:val="FootnoteText"/>
        <w:rPr>
          <w:rFonts w:cs="B Badr"/>
          <w:sz w:val="24"/>
          <w:szCs w:val="24"/>
          <w:rtl/>
        </w:rPr>
      </w:pPr>
      <w:r w:rsidRPr="0094763A">
        <w:rPr>
          <w:rFonts w:cs="B Badr"/>
        </w:rPr>
        <w:footnoteRef/>
      </w:r>
      <w:r w:rsidRPr="0094763A">
        <w:rPr>
          <w:rFonts w:cs="B Badr"/>
          <w:rtl/>
        </w:rPr>
        <w:t>. ابن شعبه حرانى، تحف العقول</w:t>
      </w:r>
      <w:r w:rsidRPr="0094763A">
        <w:rPr>
          <w:rFonts w:cs="B Badr" w:hint="cs"/>
          <w:rtl/>
        </w:rPr>
        <w:t>. ص240</w:t>
      </w:r>
    </w:p>
  </w:footnote>
  <w:footnote w:id="19">
    <w:p w:rsidR="0073254C" w:rsidRPr="0094763A" w:rsidRDefault="0073254C" w:rsidP="005D5AE9">
      <w:pPr>
        <w:pStyle w:val="FootnoteText"/>
        <w:rPr>
          <w:rFonts w:cs="B Badr" w:hint="cs"/>
          <w:sz w:val="24"/>
          <w:szCs w:val="24"/>
          <w:rtl/>
        </w:rPr>
      </w:pPr>
      <w:r w:rsidRPr="0094763A">
        <w:rPr>
          <w:rFonts w:cs="B Badr"/>
        </w:rPr>
        <w:footnoteRef/>
      </w:r>
      <w:r w:rsidRPr="0094763A">
        <w:rPr>
          <w:rFonts w:cs="B Badr"/>
          <w:rtl/>
        </w:rPr>
        <w:t>.</w:t>
      </w:r>
      <w:r w:rsidRPr="0094763A">
        <w:rPr>
          <w:rFonts w:cs="B Badr" w:hint="cs"/>
          <w:rtl/>
        </w:rPr>
        <w:t xml:space="preserve"> فی روایۀ الامام الصادق علیه السلام حین سئل عن الآیۀال شریفۀ «وَ قَدِمْنا إِلى‏ ما عَمِلُوا مِنْ عَمَلٍ‏ فَجَعَلْناهُ هَباءً مَنْثُوراً» قال (ع): «أَمَا وَ اللَّهِ إِنْ كَانَتْ أَعْمَالُهُمْ أَشَدَّ بَيَاضاً مِنَ الْقَبَاطِيِ‏ وَ لَكِنْ كَانُوا إِذَا عَرَضَ لَهُمُ الْحَرَامُ لَمْ يَدَعُوهُ.» کلینی، الكافي ؛ ج‏2 ؛ ص81.</w:t>
      </w:r>
    </w:p>
  </w:footnote>
  <w:footnote w:id="20">
    <w:p w:rsidR="0073254C" w:rsidRPr="0094763A" w:rsidRDefault="0073254C" w:rsidP="005D5AE9">
      <w:pPr>
        <w:pStyle w:val="FootnoteText"/>
        <w:rPr>
          <w:rFonts w:cs="B Badr"/>
          <w:sz w:val="24"/>
          <w:szCs w:val="24"/>
          <w:rtl/>
        </w:rPr>
      </w:pPr>
      <w:r w:rsidRPr="0094763A">
        <w:rPr>
          <w:rFonts w:cs="B Badr"/>
        </w:rPr>
        <w:footnoteRef/>
      </w:r>
      <w:r w:rsidRPr="0094763A">
        <w:rPr>
          <w:rFonts w:cs="B Badr"/>
          <w:rtl/>
        </w:rPr>
        <w:t xml:space="preserve"> مجلسى، بحار الأنوار</w:t>
      </w:r>
      <w:r w:rsidRPr="0094763A">
        <w:rPr>
          <w:rFonts w:cs="B Badr" w:hint="cs"/>
          <w:rtl/>
        </w:rPr>
        <w:t>.</w:t>
      </w:r>
      <w:r w:rsidRPr="0094763A">
        <w:rPr>
          <w:rFonts w:cs="B Badr"/>
          <w:rtl/>
        </w:rPr>
        <w:t xml:space="preserve"> </w:t>
      </w:r>
      <w:r w:rsidRPr="0094763A">
        <w:rPr>
          <w:rFonts w:cs="B Badr" w:hint="cs"/>
          <w:rtl/>
        </w:rPr>
        <w:t>ج45، ص9.</w:t>
      </w:r>
    </w:p>
  </w:footnote>
  <w:footnote w:id="21">
    <w:p w:rsidR="0073254C" w:rsidRPr="0094763A" w:rsidRDefault="0073254C" w:rsidP="00ED3FD7">
      <w:pPr>
        <w:pStyle w:val="FootnoteText"/>
        <w:rPr>
          <w:rFonts w:cs="B Badr" w:hint="cs"/>
          <w:sz w:val="24"/>
          <w:szCs w:val="24"/>
          <w:rtl/>
        </w:rPr>
      </w:pPr>
      <w:r w:rsidRPr="0094763A">
        <w:rPr>
          <w:rFonts w:cs="B Badr"/>
        </w:rPr>
        <w:footnoteRef/>
      </w:r>
      <w:r w:rsidRPr="0094763A">
        <w:rPr>
          <w:rFonts w:cs="B Badr" w:hint="cs"/>
          <w:rtl/>
        </w:rPr>
        <w:t>.همان. ج‏44 ؛ ص329</w:t>
      </w:r>
    </w:p>
  </w:footnote>
  <w:footnote w:id="22">
    <w:p w:rsidR="0073254C" w:rsidRPr="0094763A" w:rsidRDefault="0073254C" w:rsidP="00ED3FD7">
      <w:pPr>
        <w:pStyle w:val="FootnoteText"/>
        <w:rPr>
          <w:rFonts w:cs="B Badr" w:hint="cs"/>
          <w:sz w:val="24"/>
          <w:szCs w:val="24"/>
          <w:rtl/>
        </w:rPr>
      </w:pPr>
      <w:r w:rsidRPr="0094763A">
        <w:rPr>
          <w:rFonts w:cs="B Badr"/>
        </w:rPr>
        <w:footnoteRef/>
      </w:r>
      <w:r w:rsidRPr="0094763A">
        <w:rPr>
          <w:rFonts w:cs="B Badr" w:hint="cs"/>
          <w:rtl/>
        </w:rPr>
        <w:t xml:space="preserve"> ابو مخنف، وقعة الطف. ص172</w:t>
      </w:r>
    </w:p>
  </w:footnote>
  <w:footnote w:id="23">
    <w:p w:rsidR="0073254C" w:rsidRPr="0094763A" w:rsidRDefault="0073254C" w:rsidP="00CB52F8">
      <w:pPr>
        <w:pStyle w:val="FootnoteText"/>
        <w:rPr>
          <w:rFonts w:cs="B Badr" w:hint="cs"/>
          <w:sz w:val="24"/>
          <w:szCs w:val="24"/>
          <w:rtl/>
        </w:rPr>
      </w:pPr>
      <w:r w:rsidRPr="0094763A">
        <w:rPr>
          <w:rFonts w:cs="B Badr"/>
        </w:rPr>
        <w:footnoteRef/>
      </w:r>
      <w:r w:rsidRPr="0094763A">
        <w:rPr>
          <w:rFonts w:cs="B Badr" w:hint="cs"/>
          <w:rtl/>
        </w:rPr>
        <w:t xml:space="preserve"> ابن نما حلى، مثير الأحزان. ص41</w:t>
      </w:r>
    </w:p>
  </w:footnote>
  <w:footnote w:id="24">
    <w:p w:rsidR="0073254C" w:rsidRPr="0094763A" w:rsidRDefault="0073254C" w:rsidP="00CB52F8">
      <w:pPr>
        <w:pStyle w:val="FootnoteText"/>
        <w:rPr>
          <w:rFonts w:cs="B Badr" w:hint="cs"/>
          <w:sz w:val="24"/>
          <w:szCs w:val="24"/>
          <w:rtl/>
        </w:rPr>
      </w:pPr>
      <w:r w:rsidRPr="0094763A">
        <w:rPr>
          <w:rFonts w:cs="B Badr"/>
        </w:rPr>
        <w:footnoteRef/>
      </w:r>
      <w:r w:rsidRPr="0094763A">
        <w:rPr>
          <w:rFonts w:cs="B Badr" w:hint="cs"/>
          <w:rtl/>
        </w:rPr>
        <w:t xml:space="preserve"> ابن بابويه، الأمالي. ص155</w:t>
      </w:r>
    </w:p>
  </w:footnote>
  <w:footnote w:id="25">
    <w:p w:rsidR="0073254C" w:rsidRPr="0094763A" w:rsidRDefault="0073254C" w:rsidP="00CB52F8">
      <w:pPr>
        <w:pStyle w:val="FootnoteText"/>
        <w:rPr>
          <w:rFonts w:cs="B Badr" w:hint="cs"/>
          <w:sz w:val="24"/>
          <w:szCs w:val="24"/>
        </w:rPr>
      </w:pPr>
      <w:r w:rsidRPr="0094763A">
        <w:rPr>
          <w:rFonts w:cs="B Badr"/>
        </w:rPr>
        <w:footnoteRef/>
      </w:r>
      <w:r w:rsidRPr="0094763A">
        <w:rPr>
          <w:rFonts w:cs="B Badr"/>
          <w:rtl/>
        </w:rPr>
        <w:t>.</w:t>
      </w:r>
      <w:r w:rsidRPr="0094763A">
        <w:rPr>
          <w:rFonts w:cs="B Badr" w:hint="cs"/>
          <w:rtl/>
        </w:rPr>
        <w:t xml:space="preserve"> الاخبار الطوال، ص250، به نقل از محمدی ری شهری، الصحیح من مقتل سیدالشهداء. ص901</w:t>
      </w:r>
    </w:p>
  </w:footnote>
  <w:footnote w:id="26">
    <w:p w:rsidR="0073254C" w:rsidRPr="0094763A" w:rsidRDefault="0073254C" w:rsidP="00CB52F8">
      <w:pPr>
        <w:pStyle w:val="FootnoteText"/>
        <w:rPr>
          <w:rFonts w:cs="B Badr" w:hint="cs"/>
          <w:sz w:val="24"/>
          <w:szCs w:val="24"/>
          <w:rtl/>
        </w:rPr>
      </w:pPr>
      <w:r w:rsidRPr="0094763A">
        <w:rPr>
          <w:rFonts w:cs="B Badr"/>
        </w:rPr>
        <w:footnoteRef/>
      </w:r>
      <w:r w:rsidRPr="0094763A">
        <w:rPr>
          <w:rFonts w:cs="B Badr"/>
          <w:rtl/>
        </w:rPr>
        <w:t>.</w:t>
      </w:r>
      <w:r w:rsidRPr="0094763A">
        <w:rPr>
          <w:rFonts w:cs="B Badr" w:hint="cs"/>
          <w:rtl/>
        </w:rPr>
        <w:t xml:space="preserve"> </w:t>
      </w:r>
      <w:r w:rsidRPr="0094763A">
        <w:rPr>
          <w:rFonts w:cs="B Badr"/>
          <w:rtl/>
        </w:rPr>
        <w:t>ابن شهرآشوب</w:t>
      </w:r>
      <w:r w:rsidRPr="0094763A">
        <w:rPr>
          <w:rFonts w:cs="B Badr" w:hint="cs"/>
          <w:rtl/>
        </w:rPr>
        <w:t>. مناقب آل أبي طالب عليهم السلام. ج‏4، ص108</w:t>
      </w:r>
    </w:p>
  </w:footnote>
  <w:footnote w:id="27">
    <w:p w:rsidR="0073254C" w:rsidRPr="0094763A" w:rsidRDefault="0073254C" w:rsidP="009802CB">
      <w:pPr>
        <w:pStyle w:val="FootnoteText"/>
        <w:rPr>
          <w:rFonts w:cs="B Badr" w:hint="cs"/>
          <w:sz w:val="24"/>
          <w:szCs w:val="24"/>
          <w:rtl/>
        </w:rPr>
      </w:pPr>
      <w:r w:rsidRPr="0094763A">
        <w:rPr>
          <w:rFonts w:cs="B Badr"/>
        </w:rPr>
        <w:footnoteRef/>
      </w:r>
      <w:r w:rsidRPr="0094763A">
        <w:rPr>
          <w:rFonts w:cs="B Badr" w:hint="cs"/>
          <w:rtl/>
        </w:rPr>
        <w:t xml:space="preserve"> ابن قولويه، كامل الزيارات. ص257</w:t>
      </w:r>
    </w:p>
  </w:footnote>
  <w:footnote w:id="28">
    <w:p w:rsidR="0073254C" w:rsidRPr="0094763A" w:rsidRDefault="0073254C">
      <w:pPr>
        <w:pStyle w:val="FootnoteText"/>
        <w:rPr>
          <w:rFonts w:cs="B Badr" w:hint="cs"/>
          <w:sz w:val="24"/>
          <w:szCs w:val="24"/>
          <w:lang w:bidi="fa-IR"/>
        </w:rPr>
      </w:pPr>
      <w:r w:rsidRPr="0094763A">
        <w:rPr>
          <w:rStyle w:val="FootnoteReference"/>
          <w:rFonts w:cs="B Badr"/>
        </w:rPr>
        <w:footnoteRef/>
      </w:r>
      <w:r w:rsidRPr="0094763A">
        <w:rPr>
          <w:rFonts w:cs="B Badr" w:hint="cs"/>
          <w:rtl/>
        </w:rPr>
        <w:t>.</w:t>
      </w:r>
      <w:r w:rsidRPr="0094763A">
        <w:rPr>
          <w:rFonts w:cs="B Badr" w:hint="cs"/>
          <w:rtl/>
          <w:lang w:bidi="fa-IR"/>
        </w:rPr>
        <w:t xml:space="preserve"> مقتل الحسين للخوارزمي، ج1، ص225.</w:t>
      </w:r>
    </w:p>
  </w:footnote>
  <w:footnote w:id="29">
    <w:p w:rsidR="0073254C" w:rsidRPr="0094763A" w:rsidRDefault="0073254C" w:rsidP="009802CB">
      <w:pPr>
        <w:pStyle w:val="FootnoteText"/>
        <w:rPr>
          <w:rFonts w:cs="B Badr" w:hint="cs"/>
          <w:sz w:val="24"/>
          <w:szCs w:val="24"/>
          <w:rtl/>
        </w:rPr>
      </w:pPr>
      <w:r w:rsidRPr="0094763A">
        <w:rPr>
          <w:rFonts w:cs="B Badr"/>
        </w:rPr>
        <w:footnoteRef/>
      </w:r>
      <w:r w:rsidRPr="0094763A">
        <w:rPr>
          <w:rFonts w:cs="B Badr"/>
          <w:rtl/>
        </w:rPr>
        <w:t>.</w:t>
      </w:r>
      <w:r w:rsidRPr="0094763A">
        <w:rPr>
          <w:rFonts w:cs="B Badr" w:hint="cs"/>
          <w:rtl/>
        </w:rPr>
        <w:t xml:space="preserve"> </w:t>
      </w:r>
      <w:r w:rsidRPr="0094763A">
        <w:rPr>
          <w:rFonts w:cs="B Badr"/>
          <w:rtl/>
        </w:rPr>
        <w:t>ابو مخنف</w:t>
      </w:r>
      <w:r w:rsidRPr="0094763A">
        <w:rPr>
          <w:rFonts w:cs="B Badr" w:hint="cs"/>
          <w:rtl/>
        </w:rPr>
        <w:t>،</w:t>
      </w:r>
      <w:r w:rsidRPr="0094763A">
        <w:rPr>
          <w:rFonts w:cs="B Badr"/>
          <w:rtl/>
        </w:rPr>
        <w:t xml:space="preserve"> </w:t>
      </w:r>
      <w:r w:rsidRPr="0094763A">
        <w:rPr>
          <w:rFonts w:cs="B Badr" w:hint="cs"/>
          <w:rtl/>
        </w:rPr>
        <w:t>وقعه الطف، ص168.</w:t>
      </w:r>
    </w:p>
  </w:footnote>
  <w:footnote w:id="30">
    <w:p w:rsidR="0073254C" w:rsidRPr="0094763A" w:rsidRDefault="0073254C" w:rsidP="009802CB">
      <w:pPr>
        <w:pStyle w:val="FootnoteText"/>
        <w:rPr>
          <w:rFonts w:cs="B Badr" w:hint="cs"/>
          <w:sz w:val="24"/>
          <w:szCs w:val="24"/>
          <w:rtl/>
        </w:rPr>
      </w:pPr>
      <w:r w:rsidRPr="0094763A">
        <w:rPr>
          <w:rFonts w:cs="B Badr"/>
        </w:rPr>
        <w:footnoteRef/>
      </w:r>
      <w:r w:rsidRPr="0094763A">
        <w:rPr>
          <w:rFonts w:cs="B Badr" w:hint="cs"/>
          <w:rtl/>
        </w:rPr>
        <w:t>. همان. ص171 و نقله في مقاتل الطالبيين أبو الفرج عن أبي مخنف: 74.</w:t>
      </w:r>
    </w:p>
  </w:footnote>
  <w:footnote w:id="31">
    <w:p w:rsidR="0073254C" w:rsidRPr="0094763A" w:rsidRDefault="0073254C" w:rsidP="008F00E3">
      <w:pPr>
        <w:pStyle w:val="FootnoteText"/>
        <w:rPr>
          <w:rFonts w:cs="B Badr" w:hint="cs"/>
          <w:sz w:val="24"/>
          <w:szCs w:val="24"/>
          <w:lang w:bidi="fa-IR"/>
        </w:rPr>
      </w:pPr>
      <w:r w:rsidRPr="0094763A">
        <w:rPr>
          <w:rStyle w:val="FootnoteReference"/>
          <w:rFonts w:cs="B Badr"/>
        </w:rPr>
        <w:footnoteRef/>
      </w:r>
      <w:r w:rsidRPr="0094763A">
        <w:rPr>
          <w:rFonts w:cs="B Badr" w:hint="cs"/>
          <w:rtl/>
        </w:rPr>
        <w:t>.</w:t>
      </w:r>
      <w:r w:rsidRPr="0094763A">
        <w:rPr>
          <w:rFonts w:cs="B Badr" w:hint="cs"/>
          <w:rtl/>
          <w:lang w:bidi="fa-IR"/>
        </w:rPr>
        <w:t xml:space="preserve"> تاريخ طبري، ج5، ص427</w:t>
      </w:r>
    </w:p>
  </w:footnote>
  <w:footnote w:id="32">
    <w:p w:rsidR="0073254C" w:rsidRPr="0094763A" w:rsidRDefault="0073254C" w:rsidP="009802CB">
      <w:pPr>
        <w:pStyle w:val="FootnoteText"/>
        <w:rPr>
          <w:rFonts w:cs="B Badr" w:hint="cs"/>
          <w:sz w:val="24"/>
          <w:szCs w:val="24"/>
          <w:rtl/>
        </w:rPr>
      </w:pPr>
      <w:r w:rsidRPr="0094763A">
        <w:rPr>
          <w:rFonts w:cs="B Badr"/>
        </w:rPr>
        <w:footnoteRef/>
      </w:r>
      <w:r w:rsidRPr="0094763A">
        <w:rPr>
          <w:rFonts w:cs="B Badr" w:hint="cs"/>
          <w:rtl/>
        </w:rPr>
        <w:t xml:space="preserve"> ابو مخنف، وقعة الطف. ص252 و رواه المفيد في الإرشاد: ص242.</w:t>
      </w:r>
    </w:p>
  </w:footnote>
  <w:footnote w:id="33">
    <w:p w:rsidR="0073254C" w:rsidRPr="0094763A" w:rsidRDefault="0073254C" w:rsidP="000700F2">
      <w:pPr>
        <w:pStyle w:val="FootnoteText"/>
        <w:rPr>
          <w:rFonts w:cs="B Badr"/>
          <w:sz w:val="24"/>
          <w:szCs w:val="24"/>
          <w:rtl/>
        </w:rPr>
      </w:pPr>
      <w:r w:rsidRPr="0094763A">
        <w:rPr>
          <w:rFonts w:cs="B Badr"/>
        </w:rPr>
        <w:footnoteRef/>
      </w:r>
      <w:r w:rsidRPr="0094763A">
        <w:rPr>
          <w:rFonts w:cs="B Badr" w:hint="cs"/>
          <w:rtl/>
        </w:rPr>
        <w:t>.</w:t>
      </w:r>
      <w:r w:rsidRPr="0094763A">
        <w:rPr>
          <w:rFonts w:cs="B Badr"/>
          <w:rtl/>
        </w:rPr>
        <w:t xml:space="preserve"> ابن طاووس، اللهوف على قتلى الطفوف</w:t>
      </w:r>
      <w:r w:rsidRPr="0094763A">
        <w:rPr>
          <w:rFonts w:cs="B Badr" w:hint="cs"/>
          <w:rtl/>
        </w:rPr>
        <w:t>. ص120.</w:t>
      </w:r>
    </w:p>
  </w:footnote>
  <w:footnote w:id="34">
    <w:p w:rsidR="0073254C" w:rsidRPr="0094763A" w:rsidRDefault="0073254C">
      <w:pPr>
        <w:pStyle w:val="FootnoteText"/>
        <w:rPr>
          <w:rFonts w:cs="B Badr" w:hint="cs"/>
          <w:sz w:val="24"/>
          <w:szCs w:val="24"/>
          <w:lang w:bidi="fa-IR"/>
        </w:rPr>
      </w:pPr>
      <w:r w:rsidRPr="0094763A">
        <w:rPr>
          <w:rStyle w:val="FootnoteReference"/>
          <w:rFonts w:cs="B Badr"/>
        </w:rPr>
        <w:footnoteRef/>
      </w:r>
      <w:r w:rsidRPr="0094763A">
        <w:rPr>
          <w:rFonts w:cs="B Badr" w:hint="cs"/>
          <w:rtl/>
        </w:rPr>
        <w:t>.</w:t>
      </w:r>
      <w:r w:rsidRPr="0094763A">
        <w:rPr>
          <w:rFonts w:cs="B Badr" w:hint="cs"/>
          <w:rtl/>
          <w:lang w:bidi="fa-IR"/>
        </w:rPr>
        <w:t xml:space="preserve"> المقتل للخوارزمي، ج2، ص167.</w:t>
      </w:r>
    </w:p>
  </w:footnote>
  <w:footnote w:id="35">
    <w:p w:rsidR="0073254C" w:rsidRPr="0094763A" w:rsidRDefault="0073254C" w:rsidP="000700F2">
      <w:pPr>
        <w:pStyle w:val="FootnoteText"/>
        <w:rPr>
          <w:rFonts w:cs="B Badr" w:hint="cs"/>
          <w:sz w:val="24"/>
          <w:szCs w:val="24"/>
          <w:rtl/>
        </w:rPr>
      </w:pPr>
      <w:r w:rsidRPr="0094763A">
        <w:rPr>
          <w:rFonts w:cs="B Badr"/>
        </w:rPr>
        <w:footnoteRef/>
      </w:r>
      <w:r w:rsidRPr="0094763A">
        <w:rPr>
          <w:rFonts w:cs="B Badr" w:hint="cs"/>
          <w:rtl/>
        </w:rPr>
        <w:t xml:space="preserve"> طوسى، تهذيب الأحكام. ج‏6 ؛ ص114</w:t>
      </w:r>
    </w:p>
  </w:footnote>
  <w:footnote w:id="36">
    <w:p w:rsidR="0073254C" w:rsidRPr="0094763A" w:rsidRDefault="0073254C" w:rsidP="000700F2">
      <w:pPr>
        <w:pStyle w:val="FootnoteText"/>
        <w:rPr>
          <w:rFonts w:cs="B Badr" w:hint="cs"/>
          <w:sz w:val="24"/>
          <w:szCs w:val="24"/>
          <w:rtl/>
        </w:rPr>
      </w:pPr>
      <w:r w:rsidRPr="0094763A">
        <w:rPr>
          <w:rFonts w:cs="B Badr"/>
        </w:rPr>
        <w:footnoteRef/>
      </w:r>
      <w:r w:rsidRPr="0094763A">
        <w:rPr>
          <w:rFonts w:cs="B Badr" w:hint="cs"/>
          <w:rtl/>
        </w:rPr>
        <w:t xml:space="preserve"> طبرسى، الإحتجاج على أهل اللجاج. ج‏2 ؛ ص494</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rawingGridHorizontalSpacing w:val="140"/>
  <w:displayHorizontalDrawingGridEvery w:val="2"/>
  <w:displayVerticalDrawingGridEvery w:val="2"/>
  <w:characterSpacingControl w:val="doNotCompress"/>
  <w:footnotePr>
    <w:footnote w:id="0"/>
    <w:footnote w:id="1"/>
    <w:footnote w:id="2"/>
  </w:footnotePr>
  <w:endnotePr>
    <w:endnote w:id="0"/>
    <w:endnote w:id="1"/>
    <w:endnote w:id="2"/>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561A2"/>
    <w:rsid w:val="0001049C"/>
    <w:rsid w:val="0001387A"/>
    <w:rsid w:val="00025EEF"/>
    <w:rsid w:val="00026D47"/>
    <w:rsid w:val="00033ADB"/>
    <w:rsid w:val="00037A57"/>
    <w:rsid w:val="00041CED"/>
    <w:rsid w:val="00042791"/>
    <w:rsid w:val="00045BE4"/>
    <w:rsid w:val="00055D1D"/>
    <w:rsid w:val="0005667F"/>
    <w:rsid w:val="00062460"/>
    <w:rsid w:val="000659D0"/>
    <w:rsid w:val="00065AFC"/>
    <w:rsid w:val="000700F2"/>
    <w:rsid w:val="00084298"/>
    <w:rsid w:val="00092027"/>
    <w:rsid w:val="000A4383"/>
    <w:rsid w:val="000A4925"/>
    <w:rsid w:val="000B4D47"/>
    <w:rsid w:val="000C380C"/>
    <w:rsid w:val="000D1DEE"/>
    <w:rsid w:val="000D30AB"/>
    <w:rsid w:val="000D62CA"/>
    <w:rsid w:val="000F01DF"/>
    <w:rsid w:val="000F3262"/>
    <w:rsid w:val="00105F54"/>
    <w:rsid w:val="00111EAB"/>
    <w:rsid w:val="00113FEB"/>
    <w:rsid w:val="00114858"/>
    <w:rsid w:val="001166EA"/>
    <w:rsid w:val="001259A0"/>
    <w:rsid w:val="00127D7A"/>
    <w:rsid w:val="001322FC"/>
    <w:rsid w:val="00135E80"/>
    <w:rsid w:val="00147B5D"/>
    <w:rsid w:val="001505E2"/>
    <w:rsid w:val="00150FE9"/>
    <w:rsid w:val="001606C3"/>
    <w:rsid w:val="0016656D"/>
    <w:rsid w:val="001704CE"/>
    <w:rsid w:val="001A1A70"/>
    <w:rsid w:val="001A2462"/>
    <w:rsid w:val="001A2C05"/>
    <w:rsid w:val="001A420D"/>
    <w:rsid w:val="001A7466"/>
    <w:rsid w:val="001B091A"/>
    <w:rsid w:val="001B1387"/>
    <w:rsid w:val="001B21B0"/>
    <w:rsid w:val="001B228C"/>
    <w:rsid w:val="001B6AF5"/>
    <w:rsid w:val="001C750F"/>
    <w:rsid w:val="001E04E5"/>
    <w:rsid w:val="001E065A"/>
    <w:rsid w:val="001E1173"/>
    <w:rsid w:val="001E2910"/>
    <w:rsid w:val="001E4198"/>
    <w:rsid w:val="001E48CF"/>
    <w:rsid w:val="001F02E2"/>
    <w:rsid w:val="001F781F"/>
    <w:rsid w:val="00202EE5"/>
    <w:rsid w:val="002149CE"/>
    <w:rsid w:val="002168F0"/>
    <w:rsid w:val="002226AE"/>
    <w:rsid w:val="0022491E"/>
    <w:rsid w:val="0022694F"/>
    <w:rsid w:val="002315E8"/>
    <w:rsid w:val="00245520"/>
    <w:rsid w:val="002456E0"/>
    <w:rsid w:val="00247344"/>
    <w:rsid w:val="002546A8"/>
    <w:rsid w:val="002561A2"/>
    <w:rsid w:val="00257D5F"/>
    <w:rsid w:val="00262C38"/>
    <w:rsid w:val="00262FEB"/>
    <w:rsid w:val="002702F7"/>
    <w:rsid w:val="00272C0D"/>
    <w:rsid w:val="0028010E"/>
    <w:rsid w:val="00295F55"/>
    <w:rsid w:val="00296567"/>
    <w:rsid w:val="002B192A"/>
    <w:rsid w:val="002B1D30"/>
    <w:rsid w:val="002B5812"/>
    <w:rsid w:val="002B5B66"/>
    <w:rsid w:val="002B5B6F"/>
    <w:rsid w:val="002C31E3"/>
    <w:rsid w:val="002D058A"/>
    <w:rsid w:val="002D4527"/>
    <w:rsid w:val="002D58A5"/>
    <w:rsid w:val="002F6036"/>
    <w:rsid w:val="002F617F"/>
    <w:rsid w:val="00300F97"/>
    <w:rsid w:val="003112C3"/>
    <w:rsid w:val="00315D9E"/>
    <w:rsid w:val="00320E1F"/>
    <w:rsid w:val="0032117F"/>
    <w:rsid w:val="00333BFC"/>
    <w:rsid w:val="00337062"/>
    <w:rsid w:val="00342060"/>
    <w:rsid w:val="00352CF1"/>
    <w:rsid w:val="0037358C"/>
    <w:rsid w:val="00385D62"/>
    <w:rsid w:val="0038635D"/>
    <w:rsid w:val="00391573"/>
    <w:rsid w:val="0039384A"/>
    <w:rsid w:val="00395D52"/>
    <w:rsid w:val="003A3AE3"/>
    <w:rsid w:val="003B31DC"/>
    <w:rsid w:val="003B3461"/>
    <w:rsid w:val="003B5E11"/>
    <w:rsid w:val="003C4D8D"/>
    <w:rsid w:val="003D0378"/>
    <w:rsid w:val="003D5F5A"/>
    <w:rsid w:val="003E0EAC"/>
    <w:rsid w:val="003E4B23"/>
    <w:rsid w:val="003E5A47"/>
    <w:rsid w:val="003E7B9A"/>
    <w:rsid w:val="003F3FC2"/>
    <w:rsid w:val="00401350"/>
    <w:rsid w:val="00404AB8"/>
    <w:rsid w:val="00415E10"/>
    <w:rsid w:val="00416729"/>
    <w:rsid w:val="00424163"/>
    <w:rsid w:val="00426A50"/>
    <w:rsid w:val="0042797B"/>
    <w:rsid w:val="00430059"/>
    <w:rsid w:val="00430265"/>
    <w:rsid w:val="00430D09"/>
    <w:rsid w:val="0043540E"/>
    <w:rsid w:val="00451EC5"/>
    <w:rsid w:val="00453EC2"/>
    <w:rsid w:val="00456EED"/>
    <w:rsid w:val="00457CBC"/>
    <w:rsid w:val="00462FB9"/>
    <w:rsid w:val="0046648E"/>
    <w:rsid w:val="004800EF"/>
    <w:rsid w:val="00481D85"/>
    <w:rsid w:val="0048672A"/>
    <w:rsid w:val="00491801"/>
    <w:rsid w:val="004958A8"/>
    <w:rsid w:val="004B02F3"/>
    <w:rsid w:val="004C1982"/>
    <w:rsid w:val="004C1E45"/>
    <w:rsid w:val="004C41E5"/>
    <w:rsid w:val="004C6F44"/>
    <w:rsid w:val="004D15AF"/>
    <w:rsid w:val="004E4A86"/>
    <w:rsid w:val="004E70E3"/>
    <w:rsid w:val="004E7FD9"/>
    <w:rsid w:val="004F2943"/>
    <w:rsid w:val="004F29AD"/>
    <w:rsid w:val="004F7F9C"/>
    <w:rsid w:val="0050071C"/>
    <w:rsid w:val="00507F6B"/>
    <w:rsid w:val="00507FAD"/>
    <w:rsid w:val="005107B7"/>
    <w:rsid w:val="00510DA9"/>
    <w:rsid w:val="00511FB3"/>
    <w:rsid w:val="00513418"/>
    <w:rsid w:val="00516A5B"/>
    <w:rsid w:val="00526E13"/>
    <w:rsid w:val="00530444"/>
    <w:rsid w:val="0053167B"/>
    <w:rsid w:val="0053768A"/>
    <w:rsid w:val="0054214D"/>
    <w:rsid w:val="0054324E"/>
    <w:rsid w:val="00547094"/>
    <w:rsid w:val="00547B17"/>
    <w:rsid w:val="0055041E"/>
    <w:rsid w:val="00550FBE"/>
    <w:rsid w:val="005527B0"/>
    <w:rsid w:val="00552B25"/>
    <w:rsid w:val="00555157"/>
    <w:rsid w:val="00556685"/>
    <w:rsid w:val="00560547"/>
    <w:rsid w:val="00560D23"/>
    <w:rsid w:val="00563267"/>
    <w:rsid w:val="00563A96"/>
    <w:rsid w:val="00566561"/>
    <w:rsid w:val="00571FD0"/>
    <w:rsid w:val="0057238B"/>
    <w:rsid w:val="00574FEA"/>
    <w:rsid w:val="00584060"/>
    <w:rsid w:val="00584AE0"/>
    <w:rsid w:val="00595F61"/>
    <w:rsid w:val="0059629A"/>
    <w:rsid w:val="005A10E7"/>
    <w:rsid w:val="005B179A"/>
    <w:rsid w:val="005B18B5"/>
    <w:rsid w:val="005B517A"/>
    <w:rsid w:val="005C6B85"/>
    <w:rsid w:val="005C6D60"/>
    <w:rsid w:val="005D0842"/>
    <w:rsid w:val="005D17EF"/>
    <w:rsid w:val="005D5142"/>
    <w:rsid w:val="005D5AE9"/>
    <w:rsid w:val="005E0BE2"/>
    <w:rsid w:val="005E14F0"/>
    <w:rsid w:val="005E29EF"/>
    <w:rsid w:val="005E3A9F"/>
    <w:rsid w:val="005F7C26"/>
    <w:rsid w:val="00600183"/>
    <w:rsid w:val="006063BC"/>
    <w:rsid w:val="006112B9"/>
    <w:rsid w:val="00616905"/>
    <w:rsid w:val="00621486"/>
    <w:rsid w:val="0063207A"/>
    <w:rsid w:val="006324B3"/>
    <w:rsid w:val="00633CDF"/>
    <w:rsid w:val="0064658F"/>
    <w:rsid w:val="00654244"/>
    <w:rsid w:val="00675392"/>
    <w:rsid w:val="00681672"/>
    <w:rsid w:val="006957C1"/>
    <w:rsid w:val="006A3EBD"/>
    <w:rsid w:val="006C555B"/>
    <w:rsid w:val="006C6E27"/>
    <w:rsid w:val="006C716F"/>
    <w:rsid w:val="006D0836"/>
    <w:rsid w:val="006D1CA2"/>
    <w:rsid w:val="006D4FA0"/>
    <w:rsid w:val="006E0D84"/>
    <w:rsid w:val="006E4E25"/>
    <w:rsid w:val="0071417D"/>
    <w:rsid w:val="00727185"/>
    <w:rsid w:val="0072723A"/>
    <w:rsid w:val="0073254C"/>
    <w:rsid w:val="00736538"/>
    <w:rsid w:val="0073763B"/>
    <w:rsid w:val="007406A0"/>
    <w:rsid w:val="00741F58"/>
    <w:rsid w:val="0074536B"/>
    <w:rsid w:val="00755B3F"/>
    <w:rsid w:val="007860AD"/>
    <w:rsid w:val="00786898"/>
    <w:rsid w:val="00793268"/>
    <w:rsid w:val="007A0611"/>
    <w:rsid w:val="007A4627"/>
    <w:rsid w:val="007B1ACF"/>
    <w:rsid w:val="007B4D67"/>
    <w:rsid w:val="007B4EBF"/>
    <w:rsid w:val="007C2F24"/>
    <w:rsid w:val="007D4619"/>
    <w:rsid w:val="007E1299"/>
    <w:rsid w:val="007E3261"/>
    <w:rsid w:val="007F0C8F"/>
    <w:rsid w:val="007F4341"/>
    <w:rsid w:val="00802638"/>
    <w:rsid w:val="00804130"/>
    <w:rsid w:val="008115AE"/>
    <w:rsid w:val="008123D1"/>
    <w:rsid w:val="00813431"/>
    <w:rsid w:val="0081397E"/>
    <w:rsid w:val="008160CF"/>
    <w:rsid w:val="008205F7"/>
    <w:rsid w:val="00820FFA"/>
    <w:rsid w:val="008276D1"/>
    <w:rsid w:val="00831EAE"/>
    <w:rsid w:val="00847A19"/>
    <w:rsid w:val="00847E66"/>
    <w:rsid w:val="008616D9"/>
    <w:rsid w:val="00862763"/>
    <w:rsid w:val="00872A8B"/>
    <w:rsid w:val="00873D3C"/>
    <w:rsid w:val="008765C3"/>
    <w:rsid w:val="00881F20"/>
    <w:rsid w:val="00882A39"/>
    <w:rsid w:val="00883B35"/>
    <w:rsid w:val="008865FA"/>
    <w:rsid w:val="00891065"/>
    <w:rsid w:val="00893680"/>
    <w:rsid w:val="00897DA4"/>
    <w:rsid w:val="008A000B"/>
    <w:rsid w:val="008A50F1"/>
    <w:rsid w:val="008B67C2"/>
    <w:rsid w:val="008C05A9"/>
    <w:rsid w:val="008C14F5"/>
    <w:rsid w:val="008C4EF6"/>
    <w:rsid w:val="008C5420"/>
    <w:rsid w:val="008E1532"/>
    <w:rsid w:val="008E28AA"/>
    <w:rsid w:val="008E329C"/>
    <w:rsid w:val="008E330F"/>
    <w:rsid w:val="008E38E6"/>
    <w:rsid w:val="008F00E3"/>
    <w:rsid w:val="008F1A53"/>
    <w:rsid w:val="008F3BC6"/>
    <w:rsid w:val="00900B08"/>
    <w:rsid w:val="00901397"/>
    <w:rsid w:val="00906094"/>
    <w:rsid w:val="00910004"/>
    <w:rsid w:val="0091030E"/>
    <w:rsid w:val="00910416"/>
    <w:rsid w:val="00917A99"/>
    <w:rsid w:val="00924B42"/>
    <w:rsid w:val="00940EF5"/>
    <w:rsid w:val="0094763A"/>
    <w:rsid w:val="00947691"/>
    <w:rsid w:val="00951737"/>
    <w:rsid w:val="009548C8"/>
    <w:rsid w:val="0095672E"/>
    <w:rsid w:val="00956777"/>
    <w:rsid w:val="0095773E"/>
    <w:rsid w:val="009608D8"/>
    <w:rsid w:val="00960D0B"/>
    <w:rsid w:val="00962555"/>
    <w:rsid w:val="00962584"/>
    <w:rsid w:val="009779D7"/>
    <w:rsid w:val="009802CB"/>
    <w:rsid w:val="0098245E"/>
    <w:rsid w:val="00982C67"/>
    <w:rsid w:val="0098355A"/>
    <w:rsid w:val="00985F02"/>
    <w:rsid w:val="00986C4F"/>
    <w:rsid w:val="009B5140"/>
    <w:rsid w:val="009B69E6"/>
    <w:rsid w:val="009B7283"/>
    <w:rsid w:val="009C6E54"/>
    <w:rsid w:val="009D0153"/>
    <w:rsid w:val="009D351A"/>
    <w:rsid w:val="009D4E70"/>
    <w:rsid w:val="009D627B"/>
    <w:rsid w:val="009E082F"/>
    <w:rsid w:val="009E26E0"/>
    <w:rsid w:val="009E4290"/>
    <w:rsid w:val="009F0564"/>
    <w:rsid w:val="009F23AB"/>
    <w:rsid w:val="009F34A8"/>
    <w:rsid w:val="00A02A44"/>
    <w:rsid w:val="00A0497D"/>
    <w:rsid w:val="00A1170F"/>
    <w:rsid w:val="00A125D7"/>
    <w:rsid w:val="00A14970"/>
    <w:rsid w:val="00A15A68"/>
    <w:rsid w:val="00A20016"/>
    <w:rsid w:val="00A20D24"/>
    <w:rsid w:val="00A2126C"/>
    <w:rsid w:val="00A23C11"/>
    <w:rsid w:val="00A26A8C"/>
    <w:rsid w:val="00A32FAE"/>
    <w:rsid w:val="00A36106"/>
    <w:rsid w:val="00A40BAC"/>
    <w:rsid w:val="00A4273B"/>
    <w:rsid w:val="00A428BC"/>
    <w:rsid w:val="00A44583"/>
    <w:rsid w:val="00A44828"/>
    <w:rsid w:val="00A45325"/>
    <w:rsid w:val="00A520BC"/>
    <w:rsid w:val="00A6099C"/>
    <w:rsid w:val="00A66343"/>
    <w:rsid w:val="00A67E9E"/>
    <w:rsid w:val="00A72018"/>
    <w:rsid w:val="00A72290"/>
    <w:rsid w:val="00A835C5"/>
    <w:rsid w:val="00A846D4"/>
    <w:rsid w:val="00A9019C"/>
    <w:rsid w:val="00A9152E"/>
    <w:rsid w:val="00A94A0E"/>
    <w:rsid w:val="00A94C00"/>
    <w:rsid w:val="00AA4869"/>
    <w:rsid w:val="00AB4FCD"/>
    <w:rsid w:val="00AD25A9"/>
    <w:rsid w:val="00AD53E1"/>
    <w:rsid w:val="00AE0E33"/>
    <w:rsid w:val="00AF132A"/>
    <w:rsid w:val="00AF73A9"/>
    <w:rsid w:val="00B019D9"/>
    <w:rsid w:val="00B02876"/>
    <w:rsid w:val="00B0427F"/>
    <w:rsid w:val="00B04E36"/>
    <w:rsid w:val="00B067CD"/>
    <w:rsid w:val="00B1298A"/>
    <w:rsid w:val="00B13B64"/>
    <w:rsid w:val="00B1434E"/>
    <w:rsid w:val="00B16086"/>
    <w:rsid w:val="00B20684"/>
    <w:rsid w:val="00B25920"/>
    <w:rsid w:val="00B33B8E"/>
    <w:rsid w:val="00B51996"/>
    <w:rsid w:val="00B6122B"/>
    <w:rsid w:val="00B64429"/>
    <w:rsid w:val="00B65AE6"/>
    <w:rsid w:val="00B66D38"/>
    <w:rsid w:val="00B712CE"/>
    <w:rsid w:val="00B808D2"/>
    <w:rsid w:val="00B8443A"/>
    <w:rsid w:val="00B85ED7"/>
    <w:rsid w:val="00B8692A"/>
    <w:rsid w:val="00B931F6"/>
    <w:rsid w:val="00BA5CB3"/>
    <w:rsid w:val="00BA5F3C"/>
    <w:rsid w:val="00BB4250"/>
    <w:rsid w:val="00BB48AC"/>
    <w:rsid w:val="00BB7B4A"/>
    <w:rsid w:val="00BC1F36"/>
    <w:rsid w:val="00BC4316"/>
    <w:rsid w:val="00BC615B"/>
    <w:rsid w:val="00BC6181"/>
    <w:rsid w:val="00BD13F6"/>
    <w:rsid w:val="00BF5B70"/>
    <w:rsid w:val="00C067C7"/>
    <w:rsid w:val="00C113A0"/>
    <w:rsid w:val="00C132FF"/>
    <w:rsid w:val="00C21977"/>
    <w:rsid w:val="00C24FEC"/>
    <w:rsid w:val="00C30A32"/>
    <w:rsid w:val="00C341BB"/>
    <w:rsid w:val="00C405AB"/>
    <w:rsid w:val="00C40C4D"/>
    <w:rsid w:val="00C411D8"/>
    <w:rsid w:val="00C412AA"/>
    <w:rsid w:val="00C43B85"/>
    <w:rsid w:val="00C450CC"/>
    <w:rsid w:val="00C54733"/>
    <w:rsid w:val="00C67D0A"/>
    <w:rsid w:val="00C75B14"/>
    <w:rsid w:val="00C802D6"/>
    <w:rsid w:val="00C8435C"/>
    <w:rsid w:val="00C86409"/>
    <w:rsid w:val="00C877C7"/>
    <w:rsid w:val="00CA66C6"/>
    <w:rsid w:val="00CA6F84"/>
    <w:rsid w:val="00CB1B4C"/>
    <w:rsid w:val="00CB4F88"/>
    <w:rsid w:val="00CB4FB5"/>
    <w:rsid w:val="00CB52F8"/>
    <w:rsid w:val="00CB5E90"/>
    <w:rsid w:val="00CC3539"/>
    <w:rsid w:val="00CC4131"/>
    <w:rsid w:val="00CC42C9"/>
    <w:rsid w:val="00CC7745"/>
    <w:rsid w:val="00CD2DD4"/>
    <w:rsid w:val="00CD31F5"/>
    <w:rsid w:val="00CD365D"/>
    <w:rsid w:val="00CD608B"/>
    <w:rsid w:val="00CE2996"/>
    <w:rsid w:val="00CF5671"/>
    <w:rsid w:val="00D014AD"/>
    <w:rsid w:val="00D072CE"/>
    <w:rsid w:val="00D1005D"/>
    <w:rsid w:val="00D13112"/>
    <w:rsid w:val="00D15EEA"/>
    <w:rsid w:val="00D20CD1"/>
    <w:rsid w:val="00D21515"/>
    <w:rsid w:val="00D25863"/>
    <w:rsid w:val="00D33803"/>
    <w:rsid w:val="00D33B2C"/>
    <w:rsid w:val="00D34359"/>
    <w:rsid w:val="00D34434"/>
    <w:rsid w:val="00D35E8E"/>
    <w:rsid w:val="00D37197"/>
    <w:rsid w:val="00D4346D"/>
    <w:rsid w:val="00D451E0"/>
    <w:rsid w:val="00D602CF"/>
    <w:rsid w:val="00D61A50"/>
    <w:rsid w:val="00D61E1A"/>
    <w:rsid w:val="00D77625"/>
    <w:rsid w:val="00D77A08"/>
    <w:rsid w:val="00D865AA"/>
    <w:rsid w:val="00D92B73"/>
    <w:rsid w:val="00D976D0"/>
    <w:rsid w:val="00D97D93"/>
    <w:rsid w:val="00DA65E2"/>
    <w:rsid w:val="00DA7E71"/>
    <w:rsid w:val="00DB216E"/>
    <w:rsid w:val="00DB37B4"/>
    <w:rsid w:val="00DC7541"/>
    <w:rsid w:val="00DC7E25"/>
    <w:rsid w:val="00DD1CE1"/>
    <w:rsid w:val="00DE6657"/>
    <w:rsid w:val="00DF112F"/>
    <w:rsid w:val="00DF2712"/>
    <w:rsid w:val="00DF61FE"/>
    <w:rsid w:val="00DF6A03"/>
    <w:rsid w:val="00DF7539"/>
    <w:rsid w:val="00E00BD8"/>
    <w:rsid w:val="00E03B9F"/>
    <w:rsid w:val="00E03CD9"/>
    <w:rsid w:val="00E17722"/>
    <w:rsid w:val="00E24A71"/>
    <w:rsid w:val="00E254AF"/>
    <w:rsid w:val="00E27963"/>
    <w:rsid w:val="00E32FD2"/>
    <w:rsid w:val="00E330FC"/>
    <w:rsid w:val="00E3407C"/>
    <w:rsid w:val="00E34750"/>
    <w:rsid w:val="00E347DF"/>
    <w:rsid w:val="00E347EF"/>
    <w:rsid w:val="00E4414B"/>
    <w:rsid w:val="00E477D3"/>
    <w:rsid w:val="00E50C4B"/>
    <w:rsid w:val="00E5366E"/>
    <w:rsid w:val="00E62BBC"/>
    <w:rsid w:val="00E65911"/>
    <w:rsid w:val="00E659C8"/>
    <w:rsid w:val="00E67F0B"/>
    <w:rsid w:val="00E720B2"/>
    <w:rsid w:val="00E73A1D"/>
    <w:rsid w:val="00E750AA"/>
    <w:rsid w:val="00E77A93"/>
    <w:rsid w:val="00E81944"/>
    <w:rsid w:val="00E8711E"/>
    <w:rsid w:val="00E87E23"/>
    <w:rsid w:val="00E9188A"/>
    <w:rsid w:val="00E923AC"/>
    <w:rsid w:val="00E953E3"/>
    <w:rsid w:val="00E95C01"/>
    <w:rsid w:val="00EA242F"/>
    <w:rsid w:val="00EA3D6D"/>
    <w:rsid w:val="00EB3D57"/>
    <w:rsid w:val="00EB731F"/>
    <w:rsid w:val="00EC1D65"/>
    <w:rsid w:val="00ED3FD7"/>
    <w:rsid w:val="00EE2397"/>
    <w:rsid w:val="00EE2555"/>
    <w:rsid w:val="00EE2AE2"/>
    <w:rsid w:val="00EE6E9D"/>
    <w:rsid w:val="00EF43C0"/>
    <w:rsid w:val="00F03ACD"/>
    <w:rsid w:val="00F06017"/>
    <w:rsid w:val="00F10D65"/>
    <w:rsid w:val="00F11B49"/>
    <w:rsid w:val="00F1712C"/>
    <w:rsid w:val="00F24C56"/>
    <w:rsid w:val="00F26EB5"/>
    <w:rsid w:val="00F315B6"/>
    <w:rsid w:val="00F41804"/>
    <w:rsid w:val="00F44B11"/>
    <w:rsid w:val="00F45461"/>
    <w:rsid w:val="00F45930"/>
    <w:rsid w:val="00F45D46"/>
    <w:rsid w:val="00F5210B"/>
    <w:rsid w:val="00F551FB"/>
    <w:rsid w:val="00F575FE"/>
    <w:rsid w:val="00F635F7"/>
    <w:rsid w:val="00F67F62"/>
    <w:rsid w:val="00F75562"/>
    <w:rsid w:val="00F80375"/>
    <w:rsid w:val="00F80D0D"/>
    <w:rsid w:val="00F83649"/>
    <w:rsid w:val="00F83FE2"/>
    <w:rsid w:val="00F902EA"/>
    <w:rsid w:val="00F92BD7"/>
    <w:rsid w:val="00F953AC"/>
    <w:rsid w:val="00FA0493"/>
    <w:rsid w:val="00FA0790"/>
    <w:rsid w:val="00FA0BEC"/>
    <w:rsid w:val="00FA3B36"/>
    <w:rsid w:val="00FA4517"/>
    <w:rsid w:val="00FA5626"/>
    <w:rsid w:val="00FB232D"/>
    <w:rsid w:val="00FB4E1B"/>
    <w:rsid w:val="00FC04CD"/>
    <w:rsid w:val="00FC573A"/>
    <w:rsid w:val="00FD179D"/>
    <w:rsid w:val="00FD32FF"/>
    <w:rsid w:val="00FD48B6"/>
    <w:rsid w:val="00FE16CE"/>
    <w:rsid w:val="00FE6721"/>
    <w:rsid w:val="00FE7258"/>
    <w:rsid w:val="00FF0DEC"/>
    <w:rsid w:val="00FF155E"/>
    <w:rsid w:val="00FF49F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Yagut"/>
      <w:sz w:val="28"/>
      <w:szCs w:val="28"/>
    </w:rPr>
  </w:style>
  <w:style w:type="paragraph" w:styleId="Heading1">
    <w:name w:val="heading 1"/>
    <w:basedOn w:val="Normal"/>
    <w:next w:val="Normal"/>
    <w:link w:val="Heading1Char"/>
    <w:qFormat/>
    <w:rsid w:val="00FA3B36"/>
    <w:pPr>
      <w:keepNext/>
      <w:spacing w:before="240" w:after="60"/>
      <w:outlineLvl w:val="0"/>
    </w:pPr>
    <w:rPr>
      <w:rFonts w:ascii="Cambria" w:hAnsi="Cambria" w:cs="Times New Roman"/>
      <w:b/>
      <w:bCs/>
      <w:kern w:val="32"/>
      <w:sz w:val="32"/>
      <w:szCs w:val="32"/>
      <w:lan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820FFA"/>
    <w:pPr>
      <w:tabs>
        <w:tab w:val="center" w:pos="4153"/>
        <w:tab w:val="right" w:pos="8306"/>
      </w:tabs>
    </w:pPr>
  </w:style>
  <w:style w:type="character" w:styleId="PageNumber">
    <w:name w:val="page number"/>
    <w:basedOn w:val="DefaultParagraphFont"/>
    <w:rsid w:val="00820FFA"/>
  </w:style>
  <w:style w:type="paragraph" w:styleId="Header">
    <w:name w:val="header"/>
    <w:basedOn w:val="Normal"/>
    <w:link w:val="HeaderChar"/>
    <w:rsid w:val="002546A8"/>
    <w:pPr>
      <w:tabs>
        <w:tab w:val="center" w:pos="4513"/>
        <w:tab w:val="right" w:pos="9026"/>
      </w:tabs>
    </w:pPr>
    <w:rPr>
      <w:lang/>
    </w:rPr>
  </w:style>
  <w:style w:type="character" w:customStyle="1" w:styleId="HeaderChar">
    <w:name w:val="Header Char"/>
    <w:link w:val="Header"/>
    <w:rsid w:val="002546A8"/>
    <w:rPr>
      <w:rFonts w:cs="B Yagut"/>
      <w:sz w:val="28"/>
      <w:szCs w:val="28"/>
      <w:lang w:bidi="ar-SA"/>
    </w:rPr>
  </w:style>
  <w:style w:type="character" w:customStyle="1" w:styleId="Heading1Char">
    <w:name w:val="Heading 1 Char"/>
    <w:link w:val="Heading1"/>
    <w:rsid w:val="00FA3B36"/>
    <w:rPr>
      <w:rFonts w:ascii="Cambria" w:eastAsia="Times New Roman" w:hAnsi="Cambria" w:cs="Times New Roman"/>
      <w:b/>
      <w:bCs/>
      <w:kern w:val="32"/>
      <w:sz w:val="32"/>
      <w:szCs w:val="32"/>
    </w:rPr>
  </w:style>
  <w:style w:type="paragraph" w:styleId="FootnoteText">
    <w:name w:val="footnote text"/>
    <w:basedOn w:val="Normal"/>
    <w:link w:val="FootnoteTextChar"/>
    <w:rsid w:val="000F01DF"/>
    <w:rPr>
      <w:sz w:val="20"/>
      <w:szCs w:val="20"/>
    </w:rPr>
  </w:style>
  <w:style w:type="character" w:customStyle="1" w:styleId="FootnoteTextChar">
    <w:name w:val="Footnote Text Char"/>
    <w:link w:val="FootnoteText"/>
    <w:rsid w:val="000F01DF"/>
    <w:rPr>
      <w:rFonts w:cs="B Yagut"/>
    </w:rPr>
  </w:style>
  <w:style w:type="character" w:styleId="FootnoteReference">
    <w:name w:val="footnote reference"/>
    <w:rsid w:val="000F01DF"/>
    <w:rPr>
      <w:vertAlign w:val="superscript"/>
    </w:rPr>
  </w:style>
  <w:style w:type="paragraph" w:styleId="BalloonText">
    <w:name w:val="Balloon Text"/>
    <w:basedOn w:val="Normal"/>
    <w:link w:val="BalloonTextChar"/>
    <w:rsid w:val="0098245E"/>
    <w:rPr>
      <w:rFonts w:ascii="Tahoma" w:hAnsi="Tahoma" w:cs="Tahoma"/>
      <w:sz w:val="16"/>
      <w:szCs w:val="16"/>
    </w:rPr>
  </w:style>
  <w:style w:type="character" w:customStyle="1" w:styleId="BalloonTextChar">
    <w:name w:val="Balloon Text Char"/>
    <w:link w:val="BalloonText"/>
    <w:rsid w:val="0098245E"/>
    <w:rPr>
      <w:rFonts w:ascii="Tahoma" w:hAnsi="Tahoma" w:cs="Tahoma"/>
      <w:sz w:val="16"/>
      <w:szCs w:val="16"/>
    </w:rPr>
  </w:style>
  <w:style w:type="paragraph" w:styleId="NormalWeb">
    <w:name w:val="Normal (Web)"/>
    <w:basedOn w:val="Normal"/>
    <w:rsid w:val="0073254C"/>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1151017837">
      <w:bodyDiv w:val="1"/>
      <w:marLeft w:val="0"/>
      <w:marRight w:val="0"/>
      <w:marTop w:val="0"/>
      <w:marBottom w:val="0"/>
      <w:divBdr>
        <w:top w:val="none" w:sz="0" w:space="0" w:color="auto"/>
        <w:left w:val="none" w:sz="0" w:space="0" w:color="auto"/>
        <w:bottom w:val="none" w:sz="0" w:space="0" w:color="auto"/>
        <w:right w:val="none" w:sz="0" w:space="0" w:color="auto"/>
      </w:divBdr>
    </w:div>
    <w:div w:id="185896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78104-558C-4922-A7DF-A10470CA07B3}">
  <ds:schemaRefs>
    <ds:schemaRef ds:uri="http://schemas.openxmlformats.org/officeDocument/2006/bibliography"/>
  </ds:schemaRefs>
</ds:datastoreItem>
</file>

<file path=customXml/itemProps2.xml><?xml version="1.0" encoding="utf-8"?>
<ds:datastoreItem xmlns:ds="http://schemas.openxmlformats.org/officeDocument/2006/customXml" ds:itemID="{CAD63057-660D-44D3-8B5D-B931EDB63EDA}">
  <ds:schemaRefs>
    <ds:schemaRef ds:uri="http://schemas.openxmlformats.org/officeDocument/2006/bibliography"/>
  </ds:schemaRefs>
</ds:datastoreItem>
</file>

<file path=customXml/itemProps3.xml><?xml version="1.0" encoding="utf-8"?>
<ds:datastoreItem xmlns:ds="http://schemas.openxmlformats.org/officeDocument/2006/customXml" ds:itemID="{DAC7F4BF-659C-465E-B39E-663A5A59839C}">
  <ds:schemaRefs>
    <ds:schemaRef ds:uri="http://schemas.openxmlformats.org/officeDocument/2006/bibliography"/>
  </ds:schemaRefs>
</ds:datastoreItem>
</file>

<file path=customXml/itemProps4.xml><?xml version="1.0" encoding="utf-8"?>
<ds:datastoreItem xmlns:ds="http://schemas.openxmlformats.org/officeDocument/2006/customXml" ds:itemID="{1A50C383-6C69-4A01-A357-1AE9D3A21A83}">
  <ds:schemaRefs>
    <ds:schemaRef ds:uri="http://schemas.openxmlformats.org/officeDocument/2006/bibliography"/>
  </ds:schemaRefs>
</ds:datastoreItem>
</file>

<file path=customXml/itemProps5.xml><?xml version="1.0" encoding="utf-8"?>
<ds:datastoreItem xmlns:ds="http://schemas.openxmlformats.org/officeDocument/2006/customXml" ds:itemID="{09A13AC6-162C-4B0F-8D2B-F32411552A76}">
  <ds:schemaRefs>
    <ds:schemaRef ds:uri="http://schemas.openxmlformats.org/officeDocument/2006/bibliography"/>
  </ds:schemaRefs>
</ds:datastoreItem>
</file>

<file path=customXml/itemProps6.xml><?xml version="1.0" encoding="utf-8"?>
<ds:datastoreItem xmlns:ds="http://schemas.openxmlformats.org/officeDocument/2006/customXml" ds:itemID="{446551FA-11C2-44F6-ACEB-E7B80695E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5271</Words>
  <Characters>30048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mousavifar</dc:creator>
  <cp:keywords/>
  <cp:lastModifiedBy>microsoftpc</cp:lastModifiedBy>
  <cp:revision>3</cp:revision>
  <cp:lastPrinted>2013-04-07T06:36:00Z</cp:lastPrinted>
  <dcterms:created xsi:type="dcterms:W3CDTF">2013-05-31T15:52:00Z</dcterms:created>
  <dcterms:modified xsi:type="dcterms:W3CDTF">2013-05-31T16:01:00Z</dcterms:modified>
</cp:coreProperties>
</file>